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6852" w14:textId="5CF30E51" w:rsidR="00EB54B1" w:rsidRPr="00F26E31" w:rsidRDefault="008408E0" w:rsidP="7100C0B3">
      <w:pPr>
        <w:rPr>
          <w:b/>
          <w:bCs/>
          <w:sz w:val="40"/>
          <w:szCs w:val="40"/>
          <w:lang w:val="nl-NL"/>
        </w:rPr>
      </w:pPr>
      <w:r>
        <w:rPr>
          <w:b/>
          <w:bCs/>
          <w:sz w:val="40"/>
          <w:szCs w:val="40"/>
          <w:lang w:val="nl-NL"/>
        </w:rPr>
        <w:t xml:space="preserve">Model </w:t>
      </w:r>
      <w:r w:rsidR="005D10C4" w:rsidRPr="00F26E31">
        <w:rPr>
          <w:b/>
          <w:bCs/>
          <w:sz w:val="40"/>
          <w:szCs w:val="40"/>
          <w:lang w:val="nl-NL"/>
        </w:rPr>
        <w:t>Gedrags</w:t>
      </w:r>
      <w:r w:rsidR="00653E89">
        <w:rPr>
          <w:b/>
          <w:bCs/>
          <w:sz w:val="40"/>
          <w:szCs w:val="40"/>
          <w:lang w:val="nl-NL"/>
        </w:rPr>
        <w:t>code</w:t>
      </w:r>
      <w:r w:rsidR="00F26E31" w:rsidRPr="00F26E31">
        <w:rPr>
          <w:b/>
          <w:bCs/>
          <w:sz w:val="40"/>
          <w:szCs w:val="40"/>
          <w:lang w:val="nl-NL"/>
        </w:rPr>
        <w:t xml:space="preserve"> voor</w:t>
      </w:r>
      <w:r w:rsidR="00F26E31">
        <w:rPr>
          <w:b/>
          <w:bCs/>
          <w:sz w:val="40"/>
          <w:szCs w:val="40"/>
          <w:lang w:val="nl-NL"/>
        </w:rPr>
        <w:t xml:space="preserve"> </w:t>
      </w:r>
      <w:proofErr w:type="spellStart"/>
      <w:r w:rsidR="00F26E31">
        <w:rPr>
          <w:b/>
          <w:bCs/>
          <w:sz w:val="40"/>
          <w:szCs w:val="40"/>
          <w:lang w:val="nl-NL"/>
        </w:rPr>
        <w:t>ict</w:t>
      </w:r>
      <w:proofErr w:type="spellEnd"/>
      <w:r w:rsidR="00F26E31">
        <w:rPr>
          <w:b/>
          <w:bCs/>
          <w:sz w:val="40"/>
          <w:szCs w:val="40"/>
          <w:lang w:val="nl-NL"/>
        </w:rPr>
        <w:t>- en internetgebruik</w:t>
      </w:r>
      <w:r w:rsidR="7100C0B3" w:rsidRPr="00F26E31">
        <w:rPr>
          <w:b/>
          <w:bCs/>
          <w:sz w:val="40"/>
          <w:szCs w:val="40"/>
          <w:lang w:val="nl-NL"/>
        </w:rPr>
        <w:t xml:space="preserve"> voor leerlingen (VO) </w:t>
      </w:r>
    </w:p>
    <w:p w14:paraId="1F22C8DD" w14:textId="77777777" w:rsidR="00EB54B1" w:rsidRPr="00F26E31" w:rsidRDefault="00EB54B1">
      <w:pPr>
        <w:rPr>
          <w:lang w:val="nl-NL"/>
        </w:rPr>
      </w:pPr>
    </w:p>
    <w:p w14:paraId="14808D2C" w14:textId="73792026" w:rsidR="00EB54B1" w:rsidRDefault="00C34694" w:rsidP="7100C0B3">
      <w:pPr>
        <w:rPr>
          <w:sz w:val="20"/>
          <w:szCs w:val="20"/>
        </w:rPr>
      </w:pPr>
      <w:r>
        <w:rPr>
          <w:sz w:val="20"/>
          <w:szCs w:val="20"/>
        </w:rPr>
        <w:t>Gedragscode</w:t>
      </w:r>
      <w:r w:rsidRPr="7100C0B3">
        <w:rPr>
          <w:sz w:val="20"/>
          <w:szCs w:val="20"/>
        </w:rPr>
        <w:t xml:space="preserve"> </w:t>
      </w:r>
      <w:r w:rsidR="7100C0B3" w:rsidRPr="7100C0B3">
        <w:rPr>
          <w:sz w:val="20"/>
          <w:szCs w:val="20"/>
        </w:rPr>
        <w:t>voor ict- en internetgebruik voor leerlingen aan &lt;naam schoolbestuur&gt;</w:t>
      </w:r>
    </w:p>
    <w:p w14:paraId="22B47E05" w14:textId="77777777" w:rsidR="00EB54B1" w:rsidRDefault="00EB54B1">
      <w:pPr>
        <w:rPr>
          <w:b/>
        </w:rPr>
      </w:pPr>
    </w:p>
    <w:p w14:paraId="01533FAA" w14:textId="77777777" w:rsidR="00EB54B1" w:rsidRDefault="00EB54B1">
      <w:pPr>
        <w:rPr>
          <w:b/>
        </w:rPr>
      </w:pPr>
    </w:p>
    <w:p w14:paraId="71BE18EC" w14:textId="77777777" w:rsidR="00EB54B1" w:rsidRDefault="00EB54B1">
      <w:pPr>
        <w:rPr>
          <w:b/>
        </w:rPr>
      </w:pPr>
    </w:p>
    <w:p w14:paraId="24CF1078" w14:textId="77777777" w:rsidR="00EB54B1" w:rsidRDefault="00EB54B1">
      <w:pPr>
        <w:rPr>
          <w:b/>
        </w:rPr>
      </w:pPr>
    </w:p>
    <w:p w14:paraId="36B79ED7" w14:textId="77777777" w:rsidR="00EB54B1" w:rsidRDefault="00EB54B1">
      <w:pPr>
        <w:rPr>
          <w:b/>
        </w:rPr>
      </w:pPr>
    </w:p>
    <w:p w14:paraId="3D557061" w14:textId="77777777" w:rsidR="00EB54B1" w:rsidRDefault="00EB54B1">
      <w:pPr>
        <w:rPr>
          <w:b/>
        </w:rPr>
      </w:pPr>
    </w:p>
    <w:p w14:paraId="11C4FDA7" w14:textId="77777777" w:rsidR="00EB54B1" w:rsidRDefault="00EB54B1">
      <w:pPr>
        <w:rPr>
          <w:b/>
        </w:rPr>
      </w:pPr>
    </w:p>
    <w:p w14:paraId="4D439CED" w14:textId="77777777" w:rsidR="00EB54B1" w:rsidRDefault="00EB54B1">
      <w:pPr>
        <w:rPr>
          <w:b/>
        </w:rPr>
      </w:pPr>
    </w:p>
    <w:p w14:paraId="35E7FED9" w14:textId="77777777" w:rsidR="00EB54B1" w:rsidRDefault="00EB54B1">
      <w:pPr>
        <w:rPr>
          <w:b/>
        </w:rPr>
      </w:pPr>
    </w:p>
    <w:p w14:paraId="2028A100" w14:textId="77777777" w:rsidR="00EB54B1" w:rsidRDefault="00EB54B1">
      <w:pPr>
        <w:rPr>
          <w:b/>
        </w:rPr>
      </w:pPr>
    </w:p>
    <w:p w14:paraId="51B5527E" w14:textId="77777777" w:rsidR="00EB54B1" w:rsidRDefault="00EB54B1">
      <w:pPr>
        <w:rPr>
          <w:b/>
        </w:rPr>
      </w:pPr>
    </w:p>
    <w:p w14:paraId="342A8F47" w14:textId="77777777" w:rsidR="00EB54B1" w:rsidRDefault="00EB54B1">
      <w:pPr>
        <w:rPr>
          <w:b/>
        </w:rPr>
      </w:pPr>
    </w:p>
    <w:p w14:paraId="5FC77906" w14:textId="77777777" w:rsidR="00EB54B1" w:rsidRDefault="00EB54B1">
      <w:pPr>
        <w:rPr>
          <w:b/>
        </w:rPr>
      </w:pPr>
    </w:p>
    <w:p w14:paraId="027ABA0B" w14:textId="77777777" w:rsidR="00EB54B1" w:rsidRDefault="00EB54B1">
      <w:pPr>
        <w:rPr>
          <w:b/>
        </w:rPr>
      </w:pPr>
    </w:p>
    <w:p w14:paraId="393FE9D3" w14:textId="77777777" w:rsidR="00EB54B1" w:rsidRDefault="00EB54B1">
      <w:pPr>
        <w:rPr>
          <w:b/>
        </w:rPr>
      </w:pPr>
    </w:p>
    <w:p w14:paraId="63FA1579" w14:textId="77777777" w:rsidR="00EB54B1" w:rsidRDefault="00EB54B1">
      <w:pPr>
        <w:rPr>
          <w:b/>
        </w:rPr>
      </w:pPr>
    </w:p>
    <w:p w14:paraId="0C16C14A" w14:textId="77777777" w:rsidR="00EB54B1" w:rsidRDefault="00EB54B1">
      <w:pPr>
        <w:rPr>
          <w:b/>
        </w:rPr>
      </w:pPr>
    </w:p>
    <w:p w14:paraId="6001F0CC" w14:textId="77777777" w:rsidR="00EB54B1" w:rsidRDefault="00EB54B1">
      <w:pPr>
        <w:rPr>
          <w:b/>
        </w:rPr>
      </w:pPr>
    </w:p>
    <w:p w14:paraId="457FB5CC" w14:textId="77777777" w:rsidR="00EB54B1" w:rsidRDefault="00EB54B1">
      <w:pPr>
        <w:rPr>
          <w:b/>
        </w:rPr>
      </w:pPr>
    </w:p>
    <w:p w14:paraId="4F6E3E55" w14:textId="77777777" w:rsidR="00EB54B1" w:rsidRDefault="00EB54B1">
      <w:pPr>
        <w:rPr>
          <w:b/>
        </w:rPr>
      </w:pPr>
    </w:p>
    <w:p w14:paraId="6C9063A1" w14:textId="77777777" w:rsidR="00577177" w:rsidRDefault="00577177">
      <w:pPr>
        <w:rPr>
          <w:b/>
        </w:rPr>
      </w:pPr>
    </w:p>
    <w:p w14:paraId="7A4B07CD" w14:textId="77777777" w:rsidR="00EB54B1" w:rsidRDefault="7100C0B3" w:rsidP="7100C0B3">
      <w:pPr>
        <w:rPr>
          <w:sz w:val="20"/>
          <w:szCs w:val="20"/>
        </w:rPr>
      </w:pPr>
      <w:r w:rsidRPr="7100C0B3">
        <w:rPr>
          <w:sz w:val="20"/>
          <w:szCs w:val="20"/>
        </w:rPr>
        <w:t>&lt;Auteurs&gt;</w:t>
      </w:r>
    </w:p>
    <w:p w14:paraId="2B774E77" w14:textId="77777777" w:rsidR="00EB54B1" w:rsidRDefault="7100C0B3" w:rsidP="7100C0B3">
      <w:pPr>
        <w:rPr>
          <w:sz w:val="20"/>
          <w:szCs w:val="20"/>
        </w:rPr>
      </w:pPr>
      <w:r w:rsidRPr="7100C0B3">
        <w:rPr>
          <w:sz w:val="20"/>
          <w:szCs w:val="20"/>
        </w:rPr>
        <w:t>&lt;Versie&gt;</w:t>
      </w:r>
    </w:p>
    <w:p w14:paraId="1B0A02F9" w14:textId="77777777" w:rsidR="00EB54B1" w:rsidRDefault="7100C0B3" w:rsidP="7100C0B3">
      <w:pPr>
        <w:rPr>
          <w:sz w:val="20"/>
          <w:szCs w:val="20"/>
        </w:rPr>
      </w:pPr>
      <w:r w:rsidRPr="7100C0B3">
        <w:rPr>
          <w:sz w:val="20"/>
          <w:szCs w:val="20"/>
        </w:rPr>
        <w:t>&lt;Datum&gt;</w:t>
      </w:r>
    </w:p>
    <w:p w14:paraId="4A3FD621" w14:textId="77777777" w:rsidR="001E61DE" w:rsidRDefault="001E61DE" w:rsidP="7100C0B3">
      <w:pPr>
        <w:rPr>
          <w:i/>
          <w:iCs/>
          <w:sz w:val="20"/>
          <w:szCs w:val="20"/>
        </w:rPr>
      </w:pPr>
    </w:p>
    <w:p w14:paraId="092B3D12" w14:textId="1BB6AE0C" w:rsidR="0000419F" w:rsidRPr="00577177" w:rsidRDefault="7100C0B3" w:rsidP="7100C0B3">
      <w:pPr>
        <w:rPr>
          <w:i/>
          <w:iCs/>
          <w:sz w:val="20"/>
          <w:szCs w:val="20"/>
        </w:rPr>
      </w:pPr>
      <w:r w:rsidRPr="7100C0B3">
        <w:rPr>
          <w:i/>
          <w:iCs/>
          <w:sz w:val="20"/>
          <w:szCs w:val="20"/>
        </w:rPr>
        <w:t>Dit document voor leerlingen van &lt;naam schoolbestuur&gt; is gebaseerd op Model reglementen voor het Hoger Onderwijs, een gezamenlijk product van SURFnet en SURFibo, het protocol media en EIC van het Hoeksch Lyceum</w:t>
      </w:r>
      <w:r w:rsidR="00854F6F">
        <w:rPr>
          <w:i/>
          <w:iCs/>
          <w:sz w:val="20"/>
          <w:szCs w:val="20"/>
        </w:rPr>
        <w:t xml:space="preserve">, </w:t>
      </w:r>
      <w:r w:rsidR="00FD2CFB">
        <w:rPr>
          <w:i/>
          <w:iCs/>
          <w:sz w:val="20"/>
          <w:szCs w:val="20"/>
        </w:rPr>
        <w:t>het Protocol sociale media van het Clusius College</w:t>
      </w:r>
      <w:r w:rsidRPr="7100C0B3">
        <w:rPr>
          <w:i/>
          <w:iCs/>
          <w:sz w:val="20"/>
          <w:szCs w:val="20"/>
        </w:rPr>
        <w:t xml:space="preserve"> en op het Aanvaardbaar gebruik van bedrijfsmiddelen van Stichting Kennisnet.</w:t>
      </w:r>
    </w:p>
    <w:sdt>
      <w:sdtPr>
        <w:id w:val="-137711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8DFA5C" w14:textId="526DFA27" w:rsidR="7100C0B3" w:rsidRDefault="7100C0B3">
          <w:r>
            <w:br w:type="page"/>
          </w:r>
        </w:p>
        <w:p w14:paraId="5B50C889" w14:textId="7937C3D0" w:rsidR="7100C0B3" w:rsidRDefault="7100C0B3" w:rsidP="7100C0B3">
          <w:pPr>
            <w:rPr>
              <w:i/>
              <w:iCs/>
              <w:sz w:val="20"/>
              <w:szCs w:val="20"/>
            </w:rPr>
          </w:pPr>
        </w:p>
        <w:p w14:paraId="5AD29F46" w14:textId="77777777" w:rsidR="006B4A3C" w:rsidRDefault="7100C0B3" w:rsidP="7100C0B3">
          <w:pPr>
            <w:rPr>
              <w:sz w:val="40"/>
              <w:szCs w:val="40"/>
            </w:rPr>
          </w:pPr>
          <w:r w:rsidRPr="7100C0B3">
            <w:rPr>
              <w:sz w:val="40"/>
              <w:szCs w:val="40"/>
            </w:rPr>
            <w:t>Inhoud</w:t>
          </w:r>
        </w:p>
        <w:p w14:paraId="5D35220F" w14:textId="77777777" w:rsidR="006B4A3C" w:rsidRPr="006B4A3C" w:rsidRDefault="006B4A3C" w:rsidP="006B4A3C">
          <w:pPr>
            <w:rPr>
              <w:sz w:val="24"/>
              <w:szCs w:val="24"/>
            </w:rPr>
          </w:pPr>
        </w:p>
        <w:p w14:paraId="72C1CD89" w14:textId="138C15E7" w:rsidR="00B35144" w:rsidRDefault="006B4A3C">
          <w:pPr>
            <w:pStyle w:val="Inhopg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878372" w:history="1">
            <w:r w:rsidR="00B35144" w:rsidRPr="00D87B8F">
              <w:rPr>
                <w:rStyle w:val="Hyperlink"/>
                <w:noProof/>
              </w:rPr>
              <w:t>0. Document geschiedenis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_Toc87878372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2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0FF70745" w14:textId="61DAFBA0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73" w:history="1">
            <w:r w:rsidR="00B35144" w:rsidRPr="00D87B8F">
              <w:rPr>
                <w:rStyle w:val="Hyperlink"/>
                <w:noProof/>
              </w:rPr>
              <w:t>0.1 Revisies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_Toc87878373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2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12DE9758" w14:textId="2BCE55AB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74" w:history="1">
            <w:r w:rsidR="00B35144" w:rsidRPr="00D87B8F">
              <w:rPr>
                <w:rStyle w:val="Hyperlink"/>
                <w:noProof/>
              </w:rPr>
              <w:t>0.2 Goedkeuring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_Toc87878374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2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0060C411" w14:textId="6B0B03B3" w:rsidR="00B35144" w:rsidRDefault="00481088">
          <w:pPr>
            <w:pStyle w:val="Inhopg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75" w:history="1">
            <w:r w:rsidR="00B35144" w:rsidRPr="00D87B8F">
              <w:rPr>
                <w:rStyle w:val="Hyperlink"/>
                <w:noProof/>
              </w:rPr>
              <w:t>1. Inleiding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_Toc87878375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3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1B4E8364" w14:textId="6415CC1D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76" w:history="1">
            <w:r w:rsidR="00B35144" w:rsidRPr="00D87B8F">
              <w:rPr>
                <w:rStyle w:val="Hyperlink"/>
                <w:noProof/>
              </w:rPr>
              <w:t>1.1 Uitgangspunten gedragscode ict- en internetgebruik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_Toc87878376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3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2E13442F" w14:textId="18EAB3B9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77" w:history="1">
            <w:r w:rsidR="00B35144" w:rsidRPr="00D87B8F">
              <w:rPr>
                <w:rStyle w:val="Hyperlink"/>
                <w:noProof/>
              </w:rPr>
              <w:t>1.2 Eigen verantwoordelijkheid en privégebruik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_Toc87878377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3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342B916C" w14:textId="21F91DCE" w:rsidR="00B35144" w:rsidRDefault="00481088">
          <w:pPr>
            <w:pStyle w:val="Inhopg1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78" w:history="1">
            <w:r w:rsidR="00B35144" w:rsidRPr="00D87B8F">
              <w:rPr>
                <w:rStyle w:val="Hyperlink"/>
                <w:noProof/>
              </w:rPr>
              <w:t>2. Gedragsregels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_Toc87878378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4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0676A79E" w14:textId="22EC9B8B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79" w:history="1">
            <w:r w:rsidR="00B35144" w:rsidRPr="00D87B8F">
              <w:rPr>
                <w:rStyle w:val="Hyperlink"/>
                <w:noProof/>
              </w:rPr>
              <w:t>2.1 Algemene normen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_Toc87878379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4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1109018A" w14:textId="7D1DA777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80" w:history="1">
            <w:r w:rsidR="00B35144" w:rsidRPr="00D87B8F">
              <w:rPr>
                <w:rStyle w:val="Hyperlink"/>
                <w:noProof/>
              </w:rPr>
              <w:t>2.2 Wachtwoorden en pincodes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_Toc87878380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4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218CB3E5" w14:textId="5D670F06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81" w:history="1">
            <w:r w:rsidR="00B35144" w:rsidRPr="00D87B8F">
              <w:rPr>
                <w:rStyle w:val="Hyperlink"/>
                <w:noProof/>
              </w:rPr>
              <w:t>2.3 Gebruik van ict-middelen (hardware) beschikbaar gesteld door school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_Toc87878381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5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2DDE2AD7" w14:textId="6E18BBF5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82" w:history="1">
            <w:r w:rsidR="00B35144" w:rsidRPr="00D87B8F">
              <w:rPr>
                <w:rStyle w:val="Hyperlink"/>
                <w:noProof/>
              </w:rPr>
              <w:t>2.4 Minimale beveiligingsmaatregelen voor eigen devices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_Toc87878382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5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3F1E3AFE" w14:textId="12217892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83" w:history="1">
            <w:r w:rsidR="00B35144" w:rsidRPr="00D87B8F">
              <w:rPr>
                <w:rStyle w:val="Hyperlink"/>
                <w:noProof/>
              </w:rPr>
              <w:t>2.5 Gebruik van e-mail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_Toc87878383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6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05CA07A8" w14:textId="502F20AE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84" w:history="1">
            <w:r w:rsidR="00B35144" w:rsidRPr="00D87B8F">
              <w:rPr>
                <w:rStyle w:val="Hyperlink"/>
                <w:noProof/>
              </w:rPr>
              <w:t>2.6 Gebruik van de digitale leeromgeving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_Toc87878384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6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3294624B" w14:textId="1C3298E3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85" w:history="1">
            <w:r w:rsidR="00B35144" w:rsidRPr="00D87B8F">
              <w:rPr>
                <w:rStyle w:val="Hyperlink"/>
                <w:noProof/>
              </w:rPr>
              <w:t>2.7 Gebruik van internet/wifi op school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_Toc87878385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7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018B9BCF" w14:textId="5B955664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86" w:history="1">
            <w:r w:rsidR="00B35144" w:rsidRPr="00D87B8F">
              <w:rPr>
                <w:rStyle w:val="Hyperlink"/>
                <w:noProof/>
              </w:rPr>
              <w:t>2.8 Gebruik beeld- en geluidsmateriaal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_Toc87878386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7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63E50F64" w14:textId="5B9A30C6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87" w:history="1">
            <w:r w:rsidR="00B35144" w:rsidRPr="00D87B8F">
              <w:rPr>
                <w:rStyle w:val="Hyperlink"/>
                <w:noProof/>
              </w:rPr>
              <w:t>2.9 Online onderwijs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_Toc87878387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7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658C5C33" w14:textId="79CA4D07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88" w:history="1">
            <w:r w:rsidR="00B35144" w:rsidRPr="00D87B8F">
              <w:rPr>
                <w:rStyle w:val="Hyperlink"/>
                <w:noProof/>
              </w:rPr>
              <w:t>2.10 Sociale media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_Toc87878388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8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54B9F2E8" w14:textId="0252FB77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89" w:history="1">
            <w:r w:rsidR="00B35144" w:rsidRPr="00D87B8F">
              <w:rPr>
                <w:rStyle w:val="Hyperlink"/>
                <w:noProof/>
              </w:rPr>
              <w:t>2.11 Verboden handelingen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_Toc87878389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8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7CA89B13" w14:textId="6F8C8B0F" w:rsidR="00B35144" w:rsidRDefault="00481088">
          <w:pPr>
            <w:pStyle w:val="Inhopg2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90" w:history="1">
            <w:r w:rsidR="00B35144" w:rsidRPr="00D87B8F">
              <w:rPr>
                <w:rStyle w:val="Hyperlink"/>
                <w:noProof/>
              </w:rPr>
              <w:t>3. Controle internet en ict-gebruik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_Toc87878390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8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6B521E36" w14:textId="3186E022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91" w:history="1">
            <w:r w:rsidR="00B35144" w:rsidRPr="00D87B8F">
              <w:rPr>
                <w:rStyle w:val="Hyperlink"/>
                <w:noProof/>
              </w:rPr>
              <w:t>3.1 Controle op naleving gedragsregels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_Toc87878391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9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485DF6A0" w14:textId="356BFE4F" w:rsidR="00B35144" w:rsidRDefault="00481088">
          <w:pPr>
            <w:pStyle w:val="Inhopg3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92" w:history="1">
            <w:r w:rsidR="00B35144" w:rsidRPr="00D87B8F">
              <w:rPr>
                <w:rStyle w:val="Hyperlink"/>
                <w:noProof/>
              </w:rPr>
              <w:t>3.2 Controle op plagiaat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_Toc87878392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9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57CB3F73" w14:textId="32710B29" w:rsidR="00B35144" w:rsidRDefault="00481088">
          <w:pPr>
            <w:pStyle w:val="Inhopg2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93" w:history="1">
            <w:r w:rsidR="00B35144" w:rsidRPr="00D87B8F">
              <w:rPr>
                <w:rStyle w:val="Hyperlink"/>
                <w:noProof/>
              </w:rPr>
              <w:t>4. Sancties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_Toc87878393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10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2B4E0B20" w14:textId="56FB083D" w:rsidR="00B35144" w:rsidRDefault="00481088">
          <w:pPr>
            <w:pStyle w:val="Inhopg2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color w:val="auto"/>
              <w:lang w:val="nl-NL"/>
            </w:rPr>
          </w:pPr>
          <w:hyperlink w:anchor="_Toc87878394" w:history="1">
            <w:r w:rsidR="00B35144" w:rsidRPr="00D87B8F">
              <w:rPr>
                <w:rStyle w:val="Hyperlink"/>
                <w:noProof/>
              </w:rPr>
              <w:t>5. Slotbepaling</w:t>
            </w:r>
            <w:r w:rsidR="00B35144">
              <w:rPr>
                <w:noProof/>
                <w:webHidden/>
              </w:rPr>
              <w:tab/>
            </w:r>
            <w:r w:rsidR="00B35144">
              <w:rPr>
                <w:noProof/>
                <w:webHidden/>
              </w:rPr>
              <w:fldChar w:fldCharType="begin"/>
            </w:r>
            <w:r w:rsidR="00B35144">
              <w:rPr>
                <w:noProof/>
                <w:webHidden/>
              </w:rPr>
              <w:instrText xml:space="preserve"> PAGEREF _Toc87878394 \h </w:instrText>
            </w:r>
            <w:r w:rsidR="00B35144">
              <w:rPr>
                <w:noProof/>
                <w:webHidden/>
              </w:rPr>
            </w:r>
            <w:r w:rsidR="00B35144">
              <w:rPr>
                <w:noProof/>
                <w:webHidden/>
              </w:rPr>
              <w:fldChar w:fldCharType="separate"/>
            </w:r>
            <w:r w:rsidR="00B35144">
              <w:rPr>
                <w:noProof/>
                <w:webHidden/>
              </w:rPr>
              <w:t>10</w:t>
            </w:r>
            <w:r w:rsidR="00B35144">
              <w:rPr>
                <w:noProof/>
                <w:webHidden/>
              </w:rPr>
              <w:fldChar w:fldCharType="end"/>
            </w:r>
          </w:hyperlink>
        </w:p>
        <w:p w14:paraId="6D051BB2" w14:textId="6C0D9720" w:rsidR="006B4A3C" w:rsidRDefault="006B4A3C">
          <w:r>
            <w:rPr>
              <w:b/>
              <w:bCs/>
            </w:rPr>
            <w:fldChar w:fldCharType="end"/>
          </w:r>
        </w:p>
      </w:sdtContent>
    </w:sdt>
    <w:p w14:paraId="78046217" w14:textId="77777777" w:rsidR="00EB54B1" w:rsidRDefault="00EB54B1">
      <w:pPr>
        <w:rPr>
          <w:sz w:val="20"/>
          <w:szCs w:val="20"/>
        </w:rPr>
      </w:pPr>
    </w:p>
    <w:p w14:paraId="5B33F1E2" w14:textId="77777777" w:rsidR="00EB54B1" w:rsidRDefault="00EB54B1">
      <w:pPr>
        <w:rPr>
          <w:sz w:val="20"/>
          <w:szCs w:val="20"/>
        </w:rPr>
      </w:pPr>
    </w:p>
    <w:p w14:paraId="72D349BC" w14:textId="77777777" w:rsidR="00EB54B1" w:rsidRDefault="00EB54B1">
      <w:pPr>
        <w:rPr>
          <w:sz w:val="20"/>
          <w:szCs w:val="20"/>
        </w:rPr>
      </w:pPr>
    </w:p>
    <w:p w14:paraId="2EC09AF2" w14:textId="77777777" w:rsidR="00EB54B1" w:rsidRDefault="00EB54B1">
      <w:pPr>
        <w:rPr>
          <w:sz w:val="20"/>
          <w:szCs w:val="20"/>
        </w:rPr>
      </w:pPr>
    </w:p>
    <w:p w14:paraId="2E051440" w14:textId="77777777" w:rsidR="00EB54B1" w:rsidRDefault="00EB54B1">
      <w:pPr>
        <w:rPr>
          <w:b/>
        </w:rPr>
      </w:pPr>
    </w:p>
    <w:p w14:paraId="13E6A907" w14:textId="77777777" w:rsidR="00EB54B1" w:rsidRDefault="00EB54B1">
      <w:pPr>
        <w:rPr>
          <w:b/>
        </w:rPr>
      </w:pPr>
    </w:p>
    <w:p w14:paraId="12EF39DA" w14:textId="77777777" w:rsidR="00EB54B1" w:rsidRDefault="00F64351">
      <w:pPr>
        <w:rPr>
          <w:b/>
        </w:rPr>
      </w:pPr>
      <w:r>
        <w:br w:type="page"/>
      </w:r>
    </w:p>
    <w:p w14:paraId="7E8B1E88" w14:textId="77777777" w:rsidR="00EB54B1" w:rsidRPr="0002445D" w:rsidRDefault="7100C0B3" w:rsidP="0002445D">
      <w:pPr>
        <w:pStyle w:val="Kop1"/>
        <w:contextualSpacing w:val="0"/>
      </w:pPr>
      <w:bookmarkStart w:id="0" w:name="_Toc87878372"/>
      <w:r>
        <w:lastRenderedPageBreak/>
        <w:t>0. Document geschiedenis</w:t>
      </w:r>
      <w:bookmarkEnd w:id="0"/>
    </w:p>
    <w:p w14:paraId="3A1F4C68" w14:textId="347A99EE" w:rsidR="00EB54B1" w:rsidRDefault="7100C0B3" w:rsidP="003804D0">
      <w:pPr>
        <w:pStyle w:val="Kop3"/>
      </w:pPr>
      <w:bookmarkStart w:id="1" w:name="_Toc87878373"/>
      <w:r>
        <w:t>0.1 Revisies</w:t>
      </w:r>
      <w:bookmarkEnd w:id="1"/>
    </w:p>
    <w:p w14:paraId="5DC2F524" w14:textId="77777777" w:rsidR="0002445D" w:rsidRDefault="0002445D" w:rsidP="0002445D"/>
    <w:p w14:paraId="1B434B3C" w14:textId="77777777" w:rsidR="0002445D" w:rsidRDefault="7100C0B3" w:rsidP="7100C0B3">
      <w:pPr>
        <w:rPr>
          <w:sz w:val="20"/>
          <w:szCs w:val="20"/>
        </w:rPr>
      </w:pPr>
      <w:r>
        <w:t>Onderstaande tabel beschrijft de geschiedenis van dit document</w:t>
      </w:r>
    </w:p>
    <w:p w14:paraId="7FA9F883" w14:textId="77777777" w:rsidR="00EB54B1" w:rsidRPr="0002445D" w:rsidRDefault="00EB54B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06"/>
        <w:gridCol w:w="3006"/>
        <w:gridCol w:w="3007"/>
      </w:tblGrid>
      <w:tr w:rsidR="0002445D" w:rsidRPr="0002445D" w14:paraId="4E9A2C6F" w14:textId="77777777" w:rsidTr="7100C0B3">
        <w:tc>
          <w:tcPr>
            <w:tcW w:w="3006" w:type="dxa"/>
            <w:shd w:val="clear" w:color="auto" w:fill="E7E6E6" w:themeFill="background2"/>
          </w:tcPr>
          <w:p w14:paraId="36AFB0E0" w14:textId="77777777" w:rsidR="0002445D" w:rsidRPr="00D87107" w:rsidRDefault="7100C0B3" w:rsidP="7100C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7100C0B3">
              <w:rPr>
                <w:b/>
                <w:bCs/>
              </w:rPr>
              <w:t>Versie</w:t>
            </w:r>
          </w:p>
        </w:tc>
        <w:tc>
          <w:tcPr>
            <w:tcW w:w="3006" w:type="dxa"/>
            <w:shd w:val="clear" w:color="auto" w:fill="E7E6E6" w:themeFill="background2"/>
          </w:tcPr>
          <w:p w14:paraId="0D2161D0" w14:textId="77777777" w:rsidR="0002445D" w:rsidRPr="00D87107" w:rsidRDefault="7100C0B3" w:rsidP="7100C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7100C0B3">
              <w:rPr>
                <w:b/>
                <w:bCs/>
              </w:rPr>
              <w:t>Datum</w:t>
            </w:r>
          </w:p>
        </w:tc>
        <w:tc>
          <w:tcPr>
            <w:tcW w:w="3007" w:type="dxa"/>
            <w:shd w:val="clear" w:color="auto" w:fill="E7E6E6" w:themeFill="background2"/>
          </w:tcPr>
          <w:p w14:paraId="54B21345" w14:textId="77777777" w:rsidR="0002445D" w:rsidRPr="00D87107" w:rsidRDefault="7100C0B3" w:rsidP="7100C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7100C0B3">
              <w:rPr>
                <w:b/>
                <w:bCs/>
              </w:rPr>
              <w:t>Toelichting</w:t>
            </w:r>
          </w:p>
        </w:tc>
      </w:tr>
      <w:tr w:rsidR="0002445D" w:rsidRPr="0002445D" w14:paraId="14E6AE36" w14:textId="77777777" w:rsidTr="7100C0B3">
        <w:tc>
          <w:tcPr>
            <w:tcW w:w="3006" w:type="dxa"/>
          </w:tcPr>
          <w:p w14:paraId="0BA78D85" w14:textId="77777777" w:rsidR="0002445D" w:rsidRP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006" w:type="dxa"/>
          </w:tcPr>
          <w:p w14:paraId="35ECF013" w14:textId="77777777" w:rsidR="0002445D" w:rsidRP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007" w:type="dxa"/>
          </w:tcPr>
          <w:p w14:paraId="5DC2CAB0" w14:textId="77777777" w:rsidR="0002445D" w:rsidRP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02445D" w:rsidRPr="0002445D" w14:paraId="5C3861CE" w14:textId="77777777" w:rsidTr="7100C0B3">
        <w:tc>
          <w:tcPr>
            <w:tcW w:w="3006" w:type="dxa"/>
          </w:tcPr>
          <w:p w14:paraId="70B61326" w14:textId="77777777" w:rsidR="0002445D" w:rsidRP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006" w:type="dxa"/>
          </w:tcPr>
          <w:p w14:paraId="1409883A" w14:textId="77777777" w:rsidR="0002445D" w:rsidRP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3007" w:type="dxa"/>
          </w:tcPr>
          <w:p w14:paraId="4CBBD071" w14:textId="77777777" w:rsidR="0002445D" w:rsidRP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7A0D051B" w14:textId="77777777" w:rsidR="00EB54B1" w:rsidRPr="0002445D" w:rsidRDefault="00EB54B1"/>
    <w:p w14:paraId="6089E4E0" w14:textId="77777777" w:rsidR="00EB54B1" w:rsidRDefault="00EB54B1">
      <w:pPr>
        <w:rPr>
          <w:sz w:val="20"/>
          <w:szCs w:val="20"/>
        </w:rPr>
      </w:pPr>
    </w:p>
    <w:p w14:paraId="251E602F" w14:textId="5E700DE9" w:rsidR="00EB54B1" w:rsidRDefault="7100C0B3" w:rsidP="006B4A3C">
      <w:pPr>
        <w:pStyle w:val="Kop3"/>
      </w:pPr>
      <w:bookmarkStart w:id="2" w:name="_Toc87878374"/>
      <w:r>
        <w:t>0.2 Goedkeuring</w:t>
      </w:r>
      <w:bookmarkEnd w:id="2"/>
    </w:p>
    <w:p w14:paraId="195CB9C0" w14:textId="77777777" w:rsidR="0002445D" w:rsidRDefault="0002445D" w:rsidP="0002445D">
      <w:pPr>
        <w:rPr>
          <w:sz w:val="20"/>
          <w:szCs w:val="20"/>
        </w:rPr>
      </w:pPr>
    </w:p>
    <w:p w14:paraId="154EC9F4" w14:textId="77777777" w:rsidR="0002445D" w:rsidRPr="0002445D" w:rsidRDefault="7100C0B3" w:rsidP="0002445D">
      <w:r>
        <w:t>Dit beleid is goedgekeurd door de onderstaande personen:</w:t>
      </w:r>
    </w:p>
    <w:p w14:paraId="0AA648E5" w14:textId="77777777" w:rsidR="00EB54B1" w:rsidRDefault="00EB54B1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02445D" w14:paraId="4E30E50F" w14:textId="77777777" w:rsidTr="7100C0B3">
        <w:tc>
          <w:tcPr>
            <w:tcW w:w="2254" w:type="dxa"/>
            <w:shd w:val="clear" w:color="auto" w:fill="E7E6E6" w:themeFill="background2"/>
          </w:tcPr>
          <w:p w14:paraId="284735F6" w14:textId="77777777" w:rsidR="0002445D" w:rsidRPr="00D87107" w:rsidRDefault="7100C0B3" w:rsidP="7100C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7100C0B3">
              <w:rPr>
                <w:b/>
                <w:bCs/>
              </w:rPr>
              <w:t>Naam</w:t>
            </w:r>
          </w:p>
        </w:tc>
        <w:tc>
          <w:tcPr>
            <w:tcW w:w="2255" w:type="dxa"/>
            <w:shd w:val="clear" w:color="auto" w:fill="E7E6E6" w:themeFill="background2"/>
          </w:tcPr>
          <w:p w14:paraId="4EEDDDC2" w14:textId="77777777" w:rsidR="0002445D" w:rsidRPr="00D87107" w:rsidRDefault="7100C0B3" w:rsidP="7100C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7100C0B3">
              <w:rPr>
                <w:b/>
                <w:bCs/>
              </w:rPr>
              <w:t>Functie</w:t>
            </w:r>
          </w:p>
        </w:tc>
        <w:tc>
          <w:tcPr>
            <w:tcW w:w="2255" w:type="dxa"/>
            <w:shd w:val="clear" w:color="auto" w:fill="E7E6E6" w:themeFill="background2"/>
          </w:tcPr>
          <w:p w14:paraId="16612895" w14:textId="77777777" w:rsidR="0002445D" w:rsidRPr="00D87107" w:rsidRDefault="7100C0B3" w:rsidP="7100C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7100C0B3">
              <w:rPr>
                <w:b/>
                <w:bCs/>
              </w:rPr>
              <w:t>Versie</w:t>
            </w:r>
          </w:p>
        </w:tc>
        <w:tc>
          <w:tcPr>
            <w:tcW w:w="2255" w:type="dxa"/>
            <w:shd w:val="clear" w:color="auto" w:fill="E7E6E6" w:themeFill="background2"/>
          </w:tcPr>
          <w:p w14:paraId="285E8C16" w14:textId="77777777" w:rsidR="0002445D" w:rsidRPr="00D87107" w:rsidRDefault="7100C0B3" w:rsidP="7100C0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</w:rPr>
            </w:pPr>
            <w:r w:rsidRPr="7100C0B3">
              <w:rPr>
                <w:b/>
                <w:bCs/>
              </w:rPr>
              <w:t>Datum</w:t>
            </w:r>
          </w:p>
        </w:tc>
      </w:tr>
      <w:tr w:rsidR="0002445D" w14:paraId="7874B71F" w14:textId="77777777" w:rsidTr="7100C0B3">
        <w:tc>
          <w:tcPr>
            <w:tcW w:w="2254" w:type="dxa"/>
          </w:tcPr>
          <w:p w14:paraId="44D04BB6" w14:textId="77777777" w:rsid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55" w:type="dxa"/>
          </w:tcPr>
          <w:p w14:paraId="05F5681A" w14:textId="77777777" w:rsid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55" w:type="dxa"/>
          </w:tcPr>
          <w:p w14:paraId="32A75EE6" w14:textId="77777777" w:rsid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55" w:type="dxa"/>
          </w:tcPr>
          <w:p w14:paraId="59F072E6" w14:textId="77777777" w:rsid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02445D" w14:paraId="0339080C" w14:textId="77777777" w:rsidTr="7100C0B3">
        <w:tc>
          <w:tcPr>
            <w:tcW w:w="2254" w:type="dxa"/>
          </w:tcPr>
          <w:p w14:paraId="30A20ABC" w14:textId="77777777" w:rsid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55" w:type="dxa"/>
          </w:tcPr>
          <w:p w14:paraId="5382AC7B" w14:textId="77777777" w:rsid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55" w:type="dxa"/>
          </w:tcPr>
          <w:p w14:paraId="571FD0E2" w14:textId="77777777" w:rsid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2255" w:type="dxa"/>
          </w:tcPr>
          <w:p w14:paraId="7A9D6502" w14:textId="77777777" w:rsidR="0002445D" w:rsidRDefault="000244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3DF673D3" w14:textId="77777777" w:rsidR="0002445D" w:rsidRDefault="0002445D">
      <w:pPr>
        <w:rPr>
          <w:sz w:val="40"/>
          <w:szCs w:val="40"/>
        </w:rPr>
      </w:pPr>
      <w:r>
        <w:br w:type="page"/>
      </w:r>
    </w:p>
    <w:p w14:paraId="32C639BA" w14:textId="77777777" w:rsidR="00EB54B1" w:rsidRDefault="7100C0B3">
      <w:pPr>
        <w:pStyle w:val="Kop1"/>
        <w:contextualSpacing w:val="0"/>
      </w:pPr>
      <w:bookmarkStart w:id="3" w:name="_Toc87878375"/>
      <w:r>
        <w:lastRenderedPageBreak/>
        <w:t>1. Inleiding</w:t>
      </w:r>
      <w:bookmarkEnd w:id="3"/>
    </w:p>
    <w:p w14:paraId="79A15767" w14:textId="3BB41F70" w:rsidR="0000419F" w:rsidRDefault="00FE5BF1" w:rsidP="0000419F">
      <w:r>
        <w:t>Om het</w:t>
      </w:r>
      <w:r w:rsidR="00B7709F">
        <w:t xml:space="preserve"> onderwijs</w:t>
      </w:r>
      <w:r>
        <w:t xml:space="preserve"> goed te kunnen volgen</w:t>
      </w:r>
      <w:r w:rsidR="00B03D8A">
        <w:t xml:space="preserve"> gebruiken </w:t>
      </w:r>
      <w:r w:rsidR="00E257B8">
        <w:t>d</w:t>
      </w:r>
      <w:r w:rsidR="00B03D8A">
        <w:t>e leerlingen</w:t>
      </w:r>
      <w:r w:rsidR="00E257B8">
        <w:t xml:space="preserve"> van </w:t>
      </w:r>
      <w:r w:rsidR="00E257B8" w:rsidRPr="00A13000">
        <w:rPr>
          <w:highlight w:val="yellow"/>
        </w:rPr>
        <w:t>&lt;naam school</w:t>
      </w:r>
      <w:r w:rsidR="00B11C5D">
        <w:rPr>
          <w:highlight w:val="yellow"/>
        </w:rPr>
        <w:t>bestuur</w:t>
      </w:r>
      <w:r w:rsidR="00E257B8" w:rsidRPr="00A13000">
        <w:rPr>
          <w:highlight w:val="yellow"/>
        </w:rPr>
        <w:t>&gt;</w:t>
      </w:r>
      <w:r w:rsidR="00E257B8">
        <w:t xml:space="preserve"> </w:t>
      </w:r>
      <w:r w:rsidR="00B03D8A">
        <w:t>internet en ict-middelen.</w:t>
      </w:r>
      <w:r w:rsidR="7100C0B3">
        <w:t xml:space="preserve"> </w:t>
      </w:r>
      <w:r w:rsidR="00AB193D">
        <w:t xml:space="preserve">Bij ict-middelen </w:t>
      </w:r>
      <w:r w:rsidR="006D0AC3">
        <w:t>kan</w:t>
      </w:r>
      <w:r w:rsidR="00AB193D">
        <w:t xml:space="preserve"> je denken aan:</w:t>
      </w:r>
    </w:p>
    <w:p w14:paraId="3DA30B85" w14:textId="0295995D" w:rsidR="0000419F" w:rsidRDefault="7100C0B3" w:rsidP="008B640D">
      <w:pPr>
        <w:pStyle w:val="Lijstalinea"/>
        <w:numPr>
          <w:ilvl w:val="0"/>
          <w:numId w:val="3"/>
        </w:numPr>
      </w:pPr>
      <w:r>
        <w:t xml:space="preserve">Hardware, </w:t>
      </w:r>
      <w:r w:rsidR="005F1B6F">
        <w:t xml:space="preserve">devices zoals </w:t>
      </w:r>
      <w:r>
        <w:t xml:space="preserve">je tablet, </w:t>
      </w:r>
      <w:r w:rsidR="00AB193D">
        <w:t xml:space="preserve">een laptop, </w:t>
      </w:r>
      <w:r>
        <w:t xml:space="preserve">een schoolcomputer en je </w:t>
      </w:r>
      <w:r w:rsidR="006531F7">
        <w:t xml:space="preserve">mobiele </w:t>
      </w:r>
      <w:r>
        <w:t>telefoon</w:t>
      </w:r>
    </w:p>
    <w:p w14:paraId="32FDC5F5" w14:textId="0A18003B" w:rsidR="0000419F" w:rsidRDefault="7100C0B3" w:rsidP="008B640D">
      <w:pPr>
        <w:pStyle w:val="Lijstalinea"/>
        <w:numPr>
          <w:ilvl w:val="0"/>
          <w:numId w:val="3"/>
        </w:numPr>
      </w:pPr>
      <w:r>
        <w:t>Software (of systemen), bijvoorbeeld je email-account</w:t>
      </w:r>
      <w:r w:rsidR="007A1392">
        <w:t xml:space="preserve"> van school</w:t>
      </w:r>
      <w:r>
        <w:t xml:space="preserve"> en </w:t>
      </w:r>
      <w:r w:rsidR="007A1392">
        <w:t>je digitale rooster</w:t>
      </w:r>
    </w:p>
    <w:p w14:paraId="4CA01D46" w14:textId="663F42DE" w:rsidR="0000419F" w:rsidRDefault="7100C0B3" w:rsidP="008B640D">
      <w:pPr>
        <w:pStyle w:val="Lijstalinea"/>
        <w:numPr>
          <w:ilvl w:val="0"/>
          <w:numId w:val="3"/>
        </w:numPr>
      </w:pPr>
      <w:r>
        <w:t>Informatie, bijvoorbeeld e-mails, cijferlijsten en leerling</w:t>
      </w:r>
      <w:r w:rsidR="0082694F">
        <w:t>- en docent</w:t>
      </w:r>
      <w:r>
        <w:t>gegevens</w:t>
      </w:r>
    </w:p>
    <w:p w14:paraId="358FD508" w14:textId="77777777" w:rsidR="0000419F" w:rsidRDefault="0000419F" w:rsidP="0000419F">
      <w:r>
        <w:t xml:space="preserve"> </w:t>
      </w:r>
    </w:p>
    <w:p w14:paraId="7180E354" w14:textId="2675ACCC" w:rsidR="00EE2851" w:rsidRDefault="41CB90BE" w:rsidP="0000419F">
      <w:r>
        <w:t xml:space="preserve">Internet en ict-middelen </w:t>
      </w:r>
      <w:r w:rsidR="56B130BE">
        <w:t>hebben veel voordelen voor leerlingen, zo kunnen ze snel hun rooster controleren</w:t>
      </w:r>
      <w:r w:rsidR="1E48FCDB">
        <w:t xml:space="preserve"> op hun telefoon</w:t>
      </w:r>
      <w:r w:rsidR="3098DCE9">
        <w:t xml:space="preserve"> en opdrachten digitaal inleveren. Maar, er kleven ook risico’s aan </w:t>
      </w:r>
      <w:r w:rsidR="0810F977">
        <w:t xml:space="preserve">het gebruik </w:t>
      </w:r>
      <w:r w:rsidR="00DC1084">
        <w:t>er</w:t>
      </w:r>
      <w:r w:rsidR="0810F977">
        <w:t>van</w:t>
      </w:r>
      <w:r w:rsidR="56F74179">
        <w:t xml:space="preserve">. Een </w:t>
      </w:r>
      <w:r w:rsidR="1089A8D0">
        <w:t xml:space="preserve">foto of bericht die </w:t>
      </w:r>
      <w:r w:rsidR="007D6930">
        <w:t>een leerling</w:t>
      </w:r>
      <w:r w:rsidR="1089A8D0">
        <w:t xml:space="preserve"> deelt met een Whatsapp-groep </w:t>
      </w:r>
      <w:r w:rsidR="0D04B611">
        <w:t xml:space="preserve">kan </w:t>
      </w:r>
      <w:r w:rsidR="1115715E">
        <w:t xml:space="preserve">bijvoorbeeld </w:t>
      </w:r>
      <w:r w:rsidR="0D04B611">
        <w:t xml:space="preserve">zonder dat </w:t>
      </w:r>
      <w:r w:rsidR="007D6930">
        <w:t>de leerling</w:t>
      </w:r>
      <w:r w:rsidR="0D04B611">
        <w:t xml:space="preserve"> het </w:t>
      </w:r>
      <w:r w:rsidR="1115715E">
        <w:t>wil</w:t>
      </w:r>
      <w:r w:rsidR="2E807C1B">
        <w:t xml:space="preserve"> door anderen</w:t>
      </w:r>
      <w:r w:rsidR="1115715E">
        <w:t xml:space="preserve"> </w:t>
      </w:r>
      <w:r w:rsidR="0D04B611">
        <w:t xml:space="preserve">doorgestuurd worden, </w:t>
      </w:r>
      <w:r w:rsidR="1115715E">
        <w:t>hackers kunnen de ict-systemen in je school platleggen.</w:t>
      </w:r>
      <w:r w:rsidR="004F0F4F">
        <w:t xml:space="preserve"> </w:t>
      </w:r>
      <w:r w:rsidR="1EAC9B23">
        <w:t>Het is dus belangrijk dat</w:t>
      </w:r>
      <w:r w:rsidR="00B11C5D">
        <w:t xml:space="preserve"> ook</w:t>
      </w:r>
      <w:r w:rsidR="1EAC9B23">
        <w:t xml:space="preserve"> </w:t>
      </w:r>
      <w:r w:rsidR="007D6930">
        <w:t>leerlingen</w:t>
      </w:r>
      <w:r w:rsidR="1EAC9B23">
        <w:t xml:space="preserve"> </w:t>
      </w:r>
      <w:r w:rsidR="1C5F2EFE">
        <w:t xml:space="preserve">bij het gebruik van internet en ict-middelen voor </w:t>
      </w:r>
      <w:r w:rsidR="0810F977">
        <w:t xml:space="preserve">school </w:t>
      </w:r>
      <w:r w:rsidR="1C5F2EFE">
        <w:t>veilig werk</w:t>
      </w:r>
      <w:r w:rsidR="00121D31">
        <w:t>en</w:t>
      </w:r>
      <w:r w:rsidR="11D7A806">
        <w:t>, rekening houd</w:t>
      </w:r>
      <w:r w:rsidR="00121D31">
        <w:t>en</w:t>
      </w:r>
      <w:r w:rsidR="11D7A806">
        <w:t xml:space="preserve"> met anderen en </w:t>
      </w:r>
      <w:r w:rsidR="00121D31">
        <w:t>zich</w:t>
      </w:r>
      <w:r w:rsidR="11D7A806">
        <w:t xml:space="preserve"> houd</w:t>
      </w:r>
      <w:r w:rsidR="00121D31">
        <w:t>en</w:t>
      </w:r>
      <w:r w:rsidR="11D7A806">
        <w:t xml:space="preserve"> aan</w:t>
      </w:r>
      <w:r w:rsidR="004F0F4F">
        <w:t xml:space="preserve"> </w:t>
      </w:r>
      <w:r w:rsidR="7E960877">
        <w:t xml:space="preserve">de gedragsregels en </w:t>
      </w:r>
      <w:r w:rsidR="11D7A806">
        <w:t>de</w:t>
      </w:r>
      <w:r w:rsidR="0810F977">
        <w:t xml:space="preserve"> wet. </w:t>
      </w:r>
    </w:p>
    <w:p w14:paraId="5FE63B98" w14:textId="77777777" w:rsidR="00EE2851" w:rsidRDefault="00EE2851" w:rsidP="0000419F"/>
    <w:p w14:paraId="6F5A8688" w14:textId="4AC01DDF" w:rsidR="0000419F" w:rsidRPr="00C56667" w:rsidRDefault="00EE0F31" w:rsidP="0000419F">
      <w:r>
        <w:t>Deze gedragscode</w:t>
      </w:r>
      <w:r w:rsidR="00F46938">
        <w:t xml:space="preserve"> ict- en internetgebruik</w:t>
      </w:r>
      <w:r w:rsidR="7100C0B3">
        <w:t xml:space="preserve"> geeft aan hoe </w:t>
      </w:r>
      <w:r w:rsidR="7100C0B3" w:rsidRPr="7100C0B3">
        <w:rPr>
          <w:highlight w:val="yellow"/>
        </w:rPr>
        <w:t>&lt;naam schoolbestuur&gt;</w:t>
      </w:r>
      <w:r w:rsidR="7100C0B3">
        <w:t xml:space="preserve"> van leerlingen verwacht dat ze omgaan met </w:t>
      </w:r>
      <w:r w:rsidR="00B935B1">
        <w:t>internet en ict-middelen</w:t>
      </w:r>
      <w:r w:rsidR="7100C0B3">
        <w:t>.</w:t>
      </w:r>
      <w:r w:rsidR="00EE2851">
        <w:t xml:space="preserve"> </w:t>
      </w:r>
      <w:r w:rsidR="7100C0B3">
        <w:t xml:space="preserve">De </w:t>
      </w:r>
      <w:r>
        <w:t>regels die zijn beschreven in de gedragscode</w:t>
      </w:r>
      <w:r w:rsidR="7100C0B3">
        <w:t xml:space="preserve"> gelden voor alle plekken waar </w:t>
      </w:r>
      <w:r w:rsidR="00121D31">
        <w:t>een leerling</w:t>
      </w:r>
      <w:r w:rsidR="7100C0B3">
        <w:t xml:space="preserve"> schoolwerk doet en alle </w:t>
      </w:r>
      <w:r w:rsidR="00B935B1">
        <w:t xml:space="preserve">ict-middelen </w:t>
      </w:r>
      <w:r w:rsidR="7100C0B3">
        <w:t>waar</w:t>
      </w:r>
      <w:r w:rsidR="009B0767">
        <w:t>mee</w:t>
      </w:r>
      <w:r w:rsidR="7100C0B3">
        <w:t xml:space="preserve"> </w:t>
      </w:r>
      <w:r w:rsidR="00121D31">
        <w:t xml:space="preserve">de leerling </w:t>
      </w:r>
      <w:r w:rsidR="009B0767">
        <w:t>dit</w:t>
      </w:r>
      <w:r w:rsidR="7100C0B3">
        <w:t xml:space="preserve"> doet. </w:t>
      </w:r>
    </w:p>
    <w:p w14:paraId="7EE7F8AD" w14:textId="4746C289" w:rsidR="00BB6E76" w:rsidRDefault="7100C0B3" w:rsidP="00BB6E76">
      <w:pPr>
        <w:pStyle w:val="Kop3"/>
      </w:pPr>
      <w:bookmarkStart w:id="4" w:name="_Toc87878376"/>
      <w:r>
        <w:t xml:space="preserve">1.1 Uitgangspunten </w:t>
      </w:r>
      <w:r w:rsidR="00EE2851">
        <w:t>gedragscode ict</w:t>
      </w:r>
      <w:r w:rsidR="00F46938">
        <w:t>- en internetgebruik</w:t>
      </w:r>
      <w:bookmarkEnd w:id="4"/>
    </w:p>
    <w:p w14:paraId="243C0CFF" w14:textId="221B146E" w:rsidR="0000419F" w:rsidRDefault="00A37DD2" w:rsidP="0000419F">
      <w:r>
        <w:t xml:space="preserve">In de gedragscode zijn de regels beschreven die gelden als leerlingen gebruik maken van internet en ict-middelen </w:t>
      </w:r>
      <w:r w:rsidR="002A6F0C">
        <w:t>voor hun schoolwerk en andere zaken die verband houden met school</w:t>
      </w:r>
      <w:r w:rsidR="7100C0B3">
        <w:t xml:space="preserve">. </w:t>
      </w:r>
      <w:r w:rsidR="00CA1F4C">
        <w:t xml:space="preserve">Met deze regels wil </w:t>
      </w:r>
      <w:r w:rsidR="00CA1F4C" w:rsidRPr="007B18B9">
        <w:rPr>
          <w:highlight w:val="yellow"/>
        </w:rPr>
        <w:t>&lt;naam schoolbestuur&gt;</w:t>
      </w:r>
      <w:r w:rsidR="00CA1F4C">
        <w:t xml:space="preserve"> </w:t>
      </w:r>
      <w:r w:rsidR="00EE7AD2">
        <w:t>de volgende doelen</w:t>
      </w:r>
      <w:r w:rsidR="00CA1F4C">
        <w:t xml:space="preserve"> bereiken</w:t>
      </w:r>
      <w:r w:rsidR="7100C0B3">
        <w:t>:</w:t>
      </w:r>
    </w:p>
    <w:p w14:paraId="2ECB47C3" w14:textId="3E2F346D" w:rsidR="00BB6E76" w:rsidRDefault="00EE7AD2" w:rsidP="00BB6E76">
      <w:pPr>
        <w:pStyle w:val="Lijstalinea"/>
        <w:numPr>
          <w:ilvl w:val="0"/>
          <w:numId w:val="3"/>
        </w:numPr>
      </w:pPr>
      <w:r>
        <w:t>Zorgen voor een veilig</w:t>
      </w:r>
      <w:r w:rsidR="00E10FB7">
        <w:t>e digitale schoolomgeving</w:t>
      </w:r>
      <w:r w:rsidR="7100C0B3">
        <w:t>, inclusief beveiliging tegen schade en misbruik</w:t>
      </w:r>
    </w:p>
    <w:p w14:paraId="478CD55D" w14:textId="33FB0128" w:rsidR="00BB6E76" w:rsidRDefault="7100C0B3" w:rsidP="00BB6E76">
      <w:pPr>
        <w:pStyle w:val="Lijstalinea"/>
        <w:numPr>
          <w:ilvl w:val="0"/>
          <w:numId w:val="3"/>
        </w:numPr>
      </w:pPr>
      <w:r>
        <w:t>Tegengaan van seksuele intimidatie, discriminatie en andere strafbare feiten</w:t>
      </w:r>
    </w:p>
    <w:p w14:paraId="00E21C3E" w14:textId="3F6820EA" w:rsidR="00BB6E76" w:rsidRDefault="7100C0B3" w:rsidP="00BB6E76">
      <w:pPr>
        <w:pStyle w:val="Lijstalinea"/>
        <w:numPr>
          <w:ilvl w:val="0"/>
          <w:numId w:val="3"/>
        </w:numPr>
      </w:pPr>
      <w:r>
        <w:t>Bescherming van privacygevoelige informatie waaronder persoonsgegevens van het schoolbestuur en haar medewerkers, en van leerlingen en ouders</w:t>
      </w:r>
    </w:p>
    <w:p w14:paraId="7D6226A0" w14:textId="18C3927E" w:rsidR="00BB6E76" w:rsidRDefault="7100C0B3" w:rsidP="00BB6E76">
      <w:pPr>
        <w:pStyle w:val="Lijstalinea"/>
        <w:numPr>
          <w:ilvl w:val="0"/>
          <w:numId w:val="5"/>
        </w:numPr>
      </w:pPr>
      <w:r>
        <w:t>Bescherming van vertrouwelijke informatie van het schoolbestuur en haar medewerkers, en van leerlingen en ouders</w:t>
      </w:r>
    </w:p>
    <w:p w14:paraId="3970B97E" w14:textId="21D7AB51" w:rsidR="00BB6E76" w:rsidRDefault="7100C0B3" w:rsidP="00BB6E76">
      <w:pPr>
        <w:pStyle w:val="Lijstalinea"/>
        <w:numPr>
          <w:ilvl w:val="0"/>
          <w:numId w:val="5"/>
        </w:numPr>
      </w:pPr>
      <w:r>
        <w:t>Bescherming van de intellectuele eigendomsrechten van het schoolbestuur en derden waaronder het respecteren van de licentie-afspraken die van toepassing zijn binnen het schoolbestuur</w:t>
      </w:r>
    </w:p>
    <w:p w14:paraId="053B806F" w14:textId="69D3F719" w:rsidR="00BB6E76" w:rsidRDefault="008B41EF" w:rsidP="00BB6E76">
      <w:pPr>
        <w:pStyle w:val="Lijstalinea"/>
        <w:numPr>
          <w:ilvl w:val="0"/>
          <w:numId w:val="5"/>
        </w:numPr>
      </w:pPr>
      <w:r w:rsidRPr="008B41EF">
        <w:t>Zorgen dat het ict- en internetgebruik betaalbaar blijft voor de school en dat er genoeg ruimte op de systemen en de verbinding (capaciteit) is zodat alle leerlingen en medewerkers hun werk kunnen doen</w:t>
      </w:r>
    </w:p>
    <w:p w14:paraId="594FA3A4" w14:textId="262A63F4" w:rsidR="003804D0" w:rsidRDefault="7100C0B3" w:rsidP="003804D0">
      <w:pPr>
        <w:pStyle w:val="Kop3"/>
      </w:pPr>
      <w:bookmarkStart w:id="5" w:name="_Toc87878377"/>
      <w:r>
        <w:t>1.2 Eigen verantwoordelijkheid en privégebruik</w:t>
      </w:r>
      <w:bookmarkEnd w:id="5"/>
    </w:p>
    <w:p w14:paraId="5F45C17D" w14:textId="6C05B9A4" w:rsidR="003804D0" w:rsidRDefault="00121D31" w:rsidP="003804D0">
      <w:r>
        <w:t>Een leerling is</w:t>
      </w:r>
      <w:r w:rsidR="008D4078">
        <w:t xml:space="preserve"> zelf verantwoordelijk voor de de </w:t>
      </w:r>
      <w:r w:rsidR="005D1569">
        <w:t>ict-middelen</w:t>
      </w:r>
      <w:r w:rsidR="00994FF3">
        <w:t xml:space="preserve"> </w:t>
      </w:r>
      <w:r w:rsidR="006A286A">
        <w:t>die de school ter beschikking stelt</w:t>
      </w:r>
      <w:r w:rsidR="7100C0B3">
        <w:t xml:space="preserve">. </w:t>
      </w:r>
      <w:r>
        <w:t xml:space="preserve">De leerling </w:t>
      </w:r>
      <w:r w:rsidR="006A286A">
        <w:t xml:space="preserve">gaat </w:t>
      </w:r>
      <w:r w:rsidR="7100C0B3">
        <w:t>zorgvuldig om met door de school beschikbaar gestelde pc’s</w:t>
      </w:r>
      <w:r w:rsidR="00DD6010">
        <w:t>, laptops</w:t>
      </w:r>
      <w:r w:rsidR="7100C0B3">
        <w:t xml:space="preserve"> en andere </w:t>
      </w:r>
      <w:r w:rsidR="00644F63">
        <w:t>ict-</w:t>
      </w:r>
      <w:r w:rsidR="7100C0B3">
        <w:t xml:space="preserve">middelen. Ook als </w:t>
      </w:r>
      <w:r w:rsidR="00A268BA">
        <w:t xml:space="preserve">een leerling </w:t>
      </w:r>
      <w:r w:rsidR="7100C0B3">
        <w:t xml:space="preserve">bijvoorbeeld </w:t>
      </w:r>
      <w:r w:rsidR="00A268BA">
        <w:t xml:space="preserve">zijn of haar </w:t>
      </w:r>
      <w:r w:rsidR="7100C0B3">
        <w:t xml:space="preserve">schoollaptop uitleent </w:t>
      </w:r>
      <w:r w:rsidR="7100C0B3">
        <w:lastRenderedPageBreak/>
        <w:t xml:space="preserve">aan een andere leerling of wanneer </w:t>
      </w:r>
      <w:r w:rsidR="00A268BA">
        <w:t>een leerling een</w:t>
      </w:r>
      <w:r w:rsidR="7100C0B3">
        <w:t xml:space="preserve"> eigen tablet, die </w:t>
      </w:r>
      <w:r w:rsidR="00A268BA">
        <w:t xml:space="preserve">hij of zij </w:t>
      </w:r>
      <w:r w:rsidR="7100C0B3">
        <w:t>voor school gebruikt, uitleent aan een familielid.</w:t>
      </w:r>
    </w:p>
    <w:p w14:paraId="121CBC5E" w14:textId="750DED75" w:rsidR="00FB788A" w:rsidRDefault="0810F977" w:rsidP="00FB788A">
      <w:r>
        <w:t xml:space="preserve">Wanneer </w:t>
      </w:r>
      <w:r w:rsidR="00A268BA">
        <w:t>een leerling</w:t>
      </w:r>
      <w:r w:rsidR="7907AFF8">
        <w:t xml:space="preserve"> iemand anders </w:t>
      </w:r>
      <w:r w:rsidR="00144ED7">
        <w:t>zijn of haar eigen</w:t>
      </w:r>
      <w:r w:rsidR="7907AFF8">
        <w:t xml:space="preserve"> </w:t>
      </w:r>
      <w:r w:rsidR="00144ED7">
        <w:t>device</w:t>
      </w:r>
      <w:r w:rsidR="7907AFF8">
        <w:t xml:space="preserve"> laat gebruiken</w:t>
      </w:r>
      <w:r>
        <w:t xml:space="preserve"> zorg</w:t>
      </w:r>
      <w:r w:rsidR="00144ED7">
        <w:t>t</w:t>
      </w:r>
      <w:r>
        <w:t xml:space="preserve"> </w:t>
      </w:r>
      <w:r w:rsidR="00144ED7">
        <w:t xml:space="preserve">de leerling </w:t>
      </w:r>
      <w:r>
        <w:t xml:space="preserve">ervoor dat </w:t>
      </w:r>
      <w:r w:rsidR="7907AFF8">
        <w:t>diegene geen</w:t>
      </w:r>
      <w:r w:rsidR="00722A00">
        <w:t xml:space="preserve"> </w:t>
      </w:r>
      <w:r>
        <w:t xml:space="preserve">toegang </w:t>
      </w:r>
      <w:r w:rsidR="7907AFF8">
        <w:t xml:space="preserve">heeft </w:t>
      </w:r>
      <w:r>
        <w:t>tot</w:t>
      </w:r>
      <w:r w:rsidR="7907AFF8">
        <w:t xml:space="preserve"> de applicaties en</w:t>
      </w:r>
      <w:r>
        <w:t xml:space="preserve"> leermiddelen van </w:t>
      </w:r>
      <w:r w:rsidRPr="0DEF03F7">
        <w:rPr>
          <w:highlight w:val="yellow"/>
        </w:rPr>
        <w:t>&lt;naam schoolbestuur&gt;</w:t>
      </w:r>
      <w:r>
        <w:t xml:space="preserve"> door bijvoorbeeld:</w:t>
      </w:r>
    </w:p>
    <w:p w14:paraId="73732176" w14:textId="77777777" w:rsidR="00FB788A" w:rsidRDefault="7100C0B3" w:rsidP="008B640D">
      <w:pPr>
        <w:pStyle w:val="Lijstalinea"/>
        <w:numPr>
          <w:ilvl w:val="0"/>
          <w:numId w:val="3"/>
        </w:numPr>
      </w:pPr>
      <w:r>
        <w:t>Het blokkeren van toegang tot school e-mail en informatie door middel van een wachtwoord</w:t>
      </w:r>
    </w:p>
    <w:p w14:paraId="22D7985E" w14:textId="2B557C31" w:rsidR="00FB788A" w:rsidRDefault="7100C0B3" w:rsidP="008B640D">
      <w:pPr>
        <w:pStyle w:val="Lijstalinea"/>
        <w:numPr>
          <w:ilvl w:val="0"/>
          <w:numId w:val="3"/>
        </w:numPr>
      </w:pPr>
      <w:r>
        <w:t>Het aanmaken van een apart user account voor bijvoorbeeld broertjes</w:t>
      </w:r>
      <w:r w:rsidR="005F65C8">
        <w:t>,</w:t>
      </w:r>
      <w:r>
        <w:t xml:space="preserve"> zusjes of ouders</w:t>
      </w:r>
    </w:p>
    <w:p w14:paraId="43FD0239" w14:textId="77777777" w:rsidR="00FB788A" w:rsidRDefault="7100C0B3" w:rsidP="008B640D">
      <w:pPr>
        <w:pStyle w:val="Lijstalinea"/>
        <w:numPr>
          <w:ilvl w:val="0"/>
          <w:numId w:val="3"/>
        </w:numPr>
      </w:pPr>
      <w:r>
        <w:t>Continu persoonlijk toezicht te houden op het gebruik</w:t>
      </w:r>
    </w:p>
    <w:p w14:paraId="5C4B27C3" w14:textId="722BDDA5" w:rsidR="00FB788A" w:rsidRDefault="005F65C8" w:rsidP="00FB788A">
      <w:r>
        <w:t xml:space="preserve">Het </w:t>
      </w:r>
      <w:r w:rsidR="35DCDE6C">
        <w:t>school</w:t>
      </w:r>
      <w:r w:rsidR="0810F977">
        <w:t xml:space="preserve">account en wachtwoord </w:t>
      </w:r>
      <w:r>
        <w:t xml:space="preserve">van een leerling </w:t>
      </w:r>
      <w:r w:rsidR="0810F977">
        <w:t>zijn strikt persoonlijk</w:t>
      </w:r>
      <w:r w:rsidR="008140AB">
        <w:t>. D</w:t>
      </w:r>
      <w:r>
        <w:t>e leerling</w:t>
      </w:r>
      <w:r w:rsidR="008140AB">
        <w:t xml:space="preserve"> deelt dit</w:t>
      </w:r>
      <w:r w:rsidR="0810F977">
        <w:t xml:space="preserve"> nooit met iemand anders.</w:t>
      </w:r>
      <w:r w:rsidR="1EF70BCB">
        <w:t xml:space="preserve"> </w:t>
      </w:r>
    </w:p>
    <w:p w14:paraId="4A4142A0" w14:textId="77777777" w:rsidR="00FB788A" w:rsidRDefault="00FB788A" w:rsidP="003804D0"/>
    <w:p w14:paraId="44A5C559" w14:textId="113E589C" w:rsidR="00757308" w:rsidRPr="0025156E" w:rsidRDefault="7100C0B3" w:rsidP="0025156E">
      <w:r>
        <w:t xml:space="preserve">Leerlingen mogen hun mobiele telefoons, smartwatches, </w:t>
      </w:r>
      <w:r w:rsidR="0047527F">
        <w:t xml:space="preserve">tablets </w:t>
      </w:r>
      <w:r>
        <w:t xml:space="preserve">of vergelijkbare </w:t>
      </w:r>
      <w:r w:rsidR="005F1B6F">
        <w:t>devices</w:t>
      </w:r>
      <w:r>
        <w:t xml:space="preserve"> </w:t>
      </w:r>
      <w:r w:rsidR="004B5180">
        <w:t xml:space="preserve">alleen gebruiken </w:t>
      </w:r>
      <w:r>
        <w:t>op tijden, plaatsen en op de wijze die de schoolleiding heeft bepaald. De schoolleiding heeft de bevoegdheid het gebruik van deze middelen geheel te verbieden.</w:t>
      </w:r>
    </w:p>
    <w:p w14:paraId="11A0321C" w14:textId="2903BBA7" w:rsidR="00675B82" w:rsidRDefault="7100C0B3" w:rsidP="00EC7683">
      <w:pPr>
        <w:pStyle w:val="Kop1"/>
      </w:pPr>
      <w:bookmarkStart w:id="6" w:name="_Toc87878378"/>
      <w:r>
        <w:t xml:space="preserve">2. </w:t>
      </w:r>
      <w:r w:rsidR="004B5180">
        <w:t>Gedragsregels</w:t>
      </w:r>
      <w:bookmarkEnd w:id="6"/>
    </w:p>
    <w:p w14:paraId="5D0EF86E" w14:textId="3FD0A0D7" w:rsidR="008A2BAE" w:rsidRPr="00AB6964" w:rsidRDefault="7100C0B3" w:rsidP="008A2BAE">
      <w:pPr>
        <w:rPr>
          <w:highlight w:val="yellow"/>
        </w:rPr>
      </w:pPr>
      <w:r w:rsidRPr="7100C0B3">
        <w:rPr>
          <w:highlight w:val="yellow"/>
        </w:rPr>
        <w:t>Dit deel van het document bevat de ‘bouwstenen’ waarmee de afspraken kunnen worden vastgelegd die relevant zijn voor de gewenste situatie.  Per topic en/of per punt binnen het topic kunnen keuzes gemaakt worden.</w:t>
      </w:r>
      <w:r w:rsidR="0016283C">
        <w:rPr>
          <w:highlight w:val="yellow"/>
        </w:rPr>
        <w:t xml:space="preserve"> Deze kunnen ook</w:t>
      </w:r>
      <w:r w:rsidR="00341554">
        <w:rPr>
          <w:highlight w:val="yellow"/>
        </w:rPr>
        <w:t xml:space="preserve"> </w:t>
      </w:r>
      <w:r w:rsidR="0016283C">
        <w:rPr>
          <w:highlight w:val="yellow"/>
        </w:rPr>
        <w:t>aangevuld worden.</w:t>
      </w:r>
      <w:r w:rsidR="00DD4F17">
        <w:rPr>
          <w:highlight w:val="yellow"/>
        </w:rPr>
        <w:t xml:space="preserve"> </w:t>
      </w:r>
      <w:r w:rsidR="00CD45B9">
        <w:rPr>
          <w:highlight w:val="yellow"/>
        </w:rPr>
        <w:br/>
      </w:r>
      <w:r w:rsidR="00DD4F17">
        <w:rPr>
          <w:highlight w:val="yellow"/>
        </w:rPr>
        <w:t xml:space="preserve">De </w:t>
      </w:r>
      <w:r w:rsidR="00AB6964">
        <w:rPr>
          <w:highlight w:val="yellow"/>
        </w:rPr>
        <w:t xml:space="preserve">onderwijsinstelling kan ervoor kiezen om de </w:t>
      </w:r>
      <w:r w:rsidR="00BA3BF4">
        <w:rPr>
          <w:highlight w:val="yellow"/>
        </w:rPr>
        <w:t>G</w:t>
      </w:r>
      <w:r w:rsidR="00DD4F17">
        <w:rPr>
          <w:highlight w:val="yellow"/>
        </w:rPr>
        <w:t>edragsco</w:t>
      </w:r>
      <w:r w:rsidR="00BA3BF4" w:rsidRPr="00AB6964">
        <w:rPr>
          <w:highlight w:val="yellow"/>
        </w:rPr>
        <w:t>de voor ict- en internetgebruik voor leerlingen</w:t>
      </w:r>
      <w:r w:rsidRPr="7100C0B3">
        <w:rPr>
          <w:highlight w:val="yellow"/>
        </w:rPr>
        <w:t xml:space="preserve"> </w:t>
      </w:r>
      <w:r w:rsidR="00AB6964">
        <w:rPr>
          <w:highlight w:val="yellow"/>
        </w:rPr>
        <w:t>als een aparte gedragscode op te stellen of onderdeel te laten zijn van andere gedragscodes of huisregels</w:t>
      </w:r>
      <w:r w:rsidR="00CD45B9">
        <w:rPr>
          <w:highlight w:val="yellow"/>
        </w:rPr>
        <w:t xml:space="preserve"> die gelden</w:t>
      </w:r>
      <w:r w:rsidR="00AB6964">
        <w:rPr>
          <w:highlight w:val="yellow"/>
        </w:rPr>
        <w:t>.</w:t>
      </w:r>
    </w:p>
    <w:p w14:paraId="225D839B" w14:textId="43494349" w:rsidR="00EC7683" w:rsidRPr="00EC7683" w:rsidRDefault="7100C0B3" w:rsidP="00BF0647">
      <w:pPr>
        <w:pStyle w:val="Kop3"/>
      </w:pPr>
      <w:bookmarkStart w:id="7" w:name="_Toc87878379"/>
      <w:r>
        <w:t>2.1 Algemene normen</w:t>
      </w:r>
      <w:bookmarkEnd w:id="7"/>
      <w:r>
        <w:t xml:space="preserve"> </w:t>
      </w:r>
    </w:p>
    <w:p w14:paraId="788E9D82" w14:textId="1383EA17" w:rsidR="00EC7683" w:rsidRPr="00EC7683" w:rsidRDefault="7100C0B3" w:rsidP="00EC7683">
      <w:r>
        <w:t xml:space="preserve">Iedere leerling </w:t>
      </w:r>
      <w:r w:rsidR="004B5180">
        <w:t xml:space="preserve">gaat zorgvuldig </w:t>
      </w:r>
      <w:r w:rsidR="007735F0">
        <w:t xml:space="preserve">om </w:t>
      </w:r>
      <w:r w:rsidR="004B5180">
        <w:t xml:space="preserve">met </w:t>
      </w:r>
      <w:r w:rsidR="00340FDF">
        <w:t xml:space="preserve">het internet en de ict-middelen </w:t>
      </w:r>
      <w:r w:rsidR="004C10F4">
        <w:t>van school</w:t>
      </w:r>
      <w:r>
        <w:t xml:space="preserve">. Dit </w:t>
      </w:r>
      <w:r w:rsidR="00B4015B">
        <w:t>betekent in ieder geval dat</w:t>
      </w:r>
      <w:r>
        <w:t xml:space="preserve">: </w:t>
      </w:r>
    </w:p>
    <w:p w14:paraId="5B7EB39C" w14:textId="0026D93E" w:rsidR="00EC7683" w:rsidRPr="00EC7683" w:rsidRDefault="00EC7683" w:rsidP="00B87CCB">
      <w:pPr>
        <w:pStyle w:val="Lijstalinea"/>
      </w:pPr>
    </w:p>
    <w:p w14:paraId="26BD3E71" w14:textId="6A1A312C" w:rsidR="00EC7683" w:rsidRPr="00EC7683" w:rsidRDefault="2D1A2B35" w:rsidP="008B640D">
      <w:pPr>
        <w:pStyle w:val="Lijstalinea"/>
        <w:numPr>
          <w:ilvl w:val="0"/>
          <w:numId w:val="3"/>
        </w:numPr>
      </w:pPr>
      <w:r>
        <w:t>je netjes omgaat met</w:t>
      </w:r>
      <w:r w:rsidR="0810F977">
        <w:t xml:space="preserve"> vertrouwelijke informatie</w:t>
      </w:r>
      <w:r w:rsidR="00E63847">
        <w:t xml:space="preserve"> over anderen</w:t>
      </w:r>
      <w:r w:rsidR="0810F977">
        <w:t xml:space="preserve"> </w:t>
      </w:r>
    </w:p>
    <w:p w14:paraId="45113590" w14:textId="6CC29B82" w:rsidR="00EC7683" w:rsidRPr="00EC7683" w:rsidRDefault="554175AA" w:rsidP="008B640D">
      <w:pPr>
        <w:pStyle w:val="Lijstalinea"/>
        <w:numPr>
          <w:ilvl w:val="0"/>
          <w:numId w:val="3"/>
        </w:numPr>
      </w:pPr>
      <w:r>
        <w:t xml:space="preserve">je </w:t>
      </w:r>
      <w:r w:rsidR="0810F977">
        <w:t>beveiligingsmaatregelen</w:t>
      </w:r>
      <w:r w:rsidR="531CE13F">
        <w:t xml:space="preserve"> van de school</w:t>
      </w:r>
      <w:r w:rsidR="0810F977">
        <w:t xml:space="preserve"> </w:t>
      </w:r>
      <w:r w:rsidR="531CE13F">
        <w:t>niet omzeilt</w:t>
      </w:r>
      <w:r w:rsidR="00945D05">
        <w:t xml:space="preserve"> of probeert te omzeilen</w:t>
      </w:r>
      <w:r w:rsidR="531CE13F">
        <w:t xml:space="preserve"> </w:t>
      </w:r>
    </w:p>
    <w:p w14:paraId="34495C7C" w14:textId="0269D5EB" w:rsidR="00996771" w:rsidRPr="00EC7683" w:rsidRDefault="531CE13F" w:rsidP="00494890">
      <w:pPr>
        <w:pStyle w:val="Lijstalinea"/>
        <w:numPr>
          <w:ilvl w:val="0"/>
          <w:numId w:val="3"/>
        </w:numPr>
      </w:pPr>
      <w:r>
        <w:t xml:space="preserve">je het direct meldt als </w:t>
      </w:r>
      <w:r w:rsidR="0FA4C837">
        <w:t xml:space="preserve">een </w:t>
      </w:r>
      <w:r w:rsidR="54ECCCCF">
        <w:t>device</w:t>
      </w:r>
      <w:r w:rsidR="0FA4C837">
        <w:t xml:space="preserve"> dat de school aan jou ter beschikking heeft gesteld is verloren of gestolen</w:t>
      </w:r>
      <w:r w:rsidR="005D3AF0">
        <w:t>. Je meldt</w:t>
      </w:r>
      <w:r w:rsidR="0810F977">
        <w:t xml:space="preserve"> </w:t>
      </w:r>
      <w:r w:rsidR="00E63847">
        <w:t>dit bij</w:t>
      </w:r>
      <w:r w:rsidR="005D3AF0">
        <w:t>:</w:t>
      </w:r>
      <w:r w:rsidR="00E63847">
        <w:t xml:space="preserve"> </w:t>
      </w:r>
      <w:r w:rsidR="00E63847" w:rsidRPr="00F16080">
        <w:rPr>
          <w:highlight w:val="yellow"/>
        </w:rPr>
        <w:t>&lt;</w:t>
      </w:r>
      <w:r w:rsidR="005D3AF0">
        <w:rPr>
          <w:highlight w:val="yellow"/>
        </w:rPr>
        <w:t xml:space="preserve">naam </w:t>
      </w:r>
      <w:r w:rsidR="00F16080" w:rsidRPr="00F16080">
        <w:rPr>
          <w:highlight w:val="yellow"/>
        </w:rPr>
        <w:t>meldpunt school</w:t>
      </w:r>
      <w:r w:rsidR="00F16080">
        <w:rPr>
          <w:highlight w:val="yellow"/>
        </w:rPr>
        <w:t xml:space="preserve"> en contactgegevens</w:t>
      </w:r>
      <w:r w:rsidR="00F16080" w:rsidRPr="00F16080">
        <w:rPr>
          <w:highlight w:val="yellow"/>
        </w:rPr>
        <w:t>&gt;</w:t>
      </w:r>
      <w:r w:rsidR="0810F977">
        <w:t xml:space="preserve">. </w:t>
      </w:r>
    </w:p>
    <w:p w14:paraId="4C570CA4" w14:textId="2B0226B6" w:rsidR="00494890" w:rsidRPr="00EC7683" w:rsidRDefault="00494890" w:rsidP="00494890">
      <w:pPr>
        <w:pStyle w:val="Kop3"/>
      </w:pPr>
      <w:bookmarkStart w:id="8" w:name="_Toc87878380"/>
      <w:r>
        <w:t>2.2 Wachtwoorden en pincodes</w:t>
      </w:r>
      <w:bookmarkEnd w:id="8"/>
      <w:r>
        <w:t xml:space="preserve"> </w:t>
      </w:r>
    </w:p>
    <w:p w14:paraId="428CD242" w14:textId="3130C43B" w:rsidR="00494890" w:rsidRDefault="00494890" w:rsidP="00494890">
      <w:pPr>
        <w:rPr>
          <w:rStyle w:val="Nadruk"/>
          <w:i w:val="0"/>
          <w:iCs w:val="0"/>
        </w:rPr>
      </w:pPr>
      <w:r>
        <w:t xml:space="preserve">Het beveiligen van toegang tot </w:t>
      </w:r>
      <w:r w:rsidR="00972E15">
        <w:t xml:space="preserve">je schoolaccount, </w:t>
      </w:r>
      <w:r>
        <w:t xml:space="preserve">het netwerk, (online) applicaties en devices (pc, laptop, telefoon) begint met een goed wachtwoord. </w:t>
      </w:r>
      <w:r w:rsidRPr="7100C0B3">
        <w:rPr>
          <w:rStyle w:val="Nadruk"/>
          <w:i w:val="0"/>
          <w:iCs w:val="0"/>
        </w:rPr>
        <w:t xml:space="preserve">Een lang wachtwoord of een 'wachtzin' is beter dan een kort complex wachtwoord. </w:t>
      </w:r>
    </w:p>
    <w:p w14:paraId="2F6B1049" w14:textId="77777777" w:rsidR="00494890" w:rsidRPr="00EC7683" w:rsidRDefault="00494890" w:rsidP="00494890">
      <w:pPr>
        <w:pStyle w:val="Lijstalinea"/>
        <w:numPr>
          <w:ilvl w:val="0"/>
          <w:numId w:val="3"/>
        </w:numPr>
      </w:pPr>
      <w:r>
        <w:t xml:space="preserve">Wachtwoorden moeten minimaal </w:t>
      </w:r>
      <w:r w:rsidRPr="7100C0B3">
        <w:rPr>
          <w:highlight w:val="yellow"/>
        </w:rPr>
        <w:t>8</w:t>
      </w:r>
      <w:r>
        <w:t xml:space="preserve"> tekens bevatten, met minstens drie van de volgende vier elementen : </w:t>
      </w:r>
    </w:p>
    <w:p w14:paraId="395C7FFC" w14:textId="77777777" w:rsidR="00494890" w:rsidRPr="00EC7683" w:rsidRDefault="00494890" w:rsidP="00494890">
      <w:pPr>
        <w:ind w:left="2160"/>
      </w:pPr>
      <w:r>
        <w:t xml:space="preserve">1) kleine letters </w:t>
      </w:r>
    </w:p>
    <w:p w14:paraId="2CA6BA9E" w14:textId="77777777" w:rsidR="00494890" w:rsidRPr="00EC7683" w:rsidRDefault="00494890" w:rsidP="00494890">
      <w:pPr>
        <w:ind w:left="2160"/>
      </w:pPr>
      <w:r>
        <w:t xml:space="preserve">2) hoofdletters, </w:t>
      </w:r>
    </w:p>
    <w:p w14:paraId="13521199" w14:textId="77777777" w:rsidR="00494890" w:rsidRPr="00EC7683" w:rsidRDefault="00494890" w:rsidP="00494890">
      <w:pPr>
        <w:ind w:left="2160"/>
      </w:pPr>
      <w:r>
        <w:t xml:space="preserve">3) cijfers, </w:t>
      </w:r>
    </w:p>
    <w:p w14:paraId="4E79D806" w14:textId="77777777" w:rsidR="00494890" w:rsidRDefault="00494890" w:rsidP="00494890">
      <w:pPr>
        <w:ind w:left="2160"/>
      </w:pPr>
      <w:r>
        <w:lastRenderedPageBreak/>
        <w:t>4) speciale karakters (!@#$%^&amp;*().</w:t>
      </w:r>
    </w:p>
    <w:p w14:paraId="336135EC" w14:textId="77777777" w:rsidR="00494890" w:rsidRDefault="00494890" w:rsidP="00494890">
      <w:pPr>
        <w:pStyle w:val="Lijstalinea"/>
        <w:numPr>
          <w:ilvl w:val="0"/>
          <w:numId w:val="3"/>
        </w:numPr>
      </w:pPr>
      <w:r>
        <w:t xml:space="preserve">Pincodes moeten langer dan 4 tekens zijn. </w:t>
      </w:r>
    </w:p>
    <w:p w14:paraId="335E6D1C" w14:textId="781EC106" w:rsidR="00494890" w:rsidRDefault="00494890" w:rsidP="00494890">
      <w:pPr>
        <w:pStyle w:val="Lijstalinea"/>
        <w:numPr>
          <w:ilvl w:val="0"/>
          <w:numId w:val="3"/>
        </w:numPr>
      </w:pPr>
      <w:r>
        <w:t xml:space="preserve">Wachtwoorden moeten volgens de afspraken binnen </w:t>
      </w:r>
      <w:r w:rsidRPr="7100C0B3">
        <w:rPr>
          <w:highlight w:val="yellow"/>
        </w:rPr>
        <w:t>&lt;naam schoolbestuur&gt;</w:t>
      </w:r>
      <w:r>
        <w:t xml:space="preserve"> op aangegeven tijden vervangen worden.</w:t>
      </w:r>
    </w:p>
    <w:p w14:paraId="4EDFEEA0" w14:textId="62E722E0" w:rsidR="00BA7780" w:rsidRDefault="00DC0103" w:rsidP="00494890">
      <w:pPr>
        <w:pStyle w:val="Lijstalinea"/>
        <w:numPr>
          <w:ilvl w:val="0"/>
          <w:numId w:val="3"/>
        </w:numPr>
      </w:pPr>
      <w:r>
        <w:t>Gebruik het wachtwoord alleen voor het schoolaccount en niet voor accounts van</w:t>
      </w:r>
      <w:r w:rsidR="00FC7855">
        <w:t xml:space="preserve"> andere</w:t>
      </w:r>
      <w:r>
        <w:t xml:space="preserve"> apps en games</w:t>
      </w:r>
      <w:r w:rsidR="00FC7855">
        <w:t>.</w:t>
      </w:r>
    </w:p>
    <w:p w14:paraId="488CA4DC" w14:textId="5C58171D" w:rsidR="00494890" w:rsidRDefault="00494890" w:rsidP="00494890">
      <w:pPr>
        <w:pStyle w:val="Lijstalinea"/>
        <w:numPr>
          <w:ilvl w:val="0"/>
          <w:numId w:val="3"/>
        </w:numPr>
      </w:pPr>
      <w:r>
        <w:t>Gebruik niet voor elk systeem hetzelfde wachtwoord</w:t>
      </w:r>
      <w:r w:rsidR="000C5586">
        <w:t>.</w:t>
      </w:r>
    </w:p>
    <w:p w14:paraId="053B3B1A" w14:textId="67595C92" w:rsidR="00494890" w:rsidRPr="00655D80" w:rsidRDefault="00494890" w:rsidP="00494890">
      <w:pPr>
        <w:pStyle w:val="Lijstalinea"/>
        <w:numPr>
          <w:ilvl w:val="0"/>
          <w:numId w:val="3"/>
        </w:numPr>
        <w:rPr>
          <w:i/>
          <w:iCs/>
        </w:rPr>
      </w:pPr>
      <w:r w:rsidRPr="7100C0B3">
        <w:rPr>
          <w:i/>
          <w:iCs/>
        </w:rPr>
        <w:t>Wachtwoorden zijn persoonlijk en mogen niet gedeeld worden, ook niet incidenteel!</w:t>
      </w:r>
    </w:p>
    <w:p w14:paraId="0ECE02D9" w14:textId="0C232491" w:rsidR="00EC7683" w:rsidRPr="008A2BAE" w:rsidRDefault="7100C0B3" w:rsidP="008A2BAE">
      <w:pPr>
        <w:pStyle w:val="Kop3"/>
      </w:pPr>
      <w:bookmarkStart w:id="9" w:name="_Toc87878381"/>
      <w:r>
        <w:t>2.</w:t>
      </w:r>
      <w:r w:rsidR="00494890">
        <w:t xml:space="preserve">3 </w:t>
      </w:r>
      <w:r w:rsidR="0094639F">
        <w:t xml:space="preserve">Gebruik van </w:t>
      </w:r>
      <w:r w:rsidR="006713C4">
        <w:t>ict-middelen</w:t>
      </w:r>
      <w:r w:rsidR="00CA36FD">
        <w:t xml:space="preserve"> (hardware)</w:t>
      </w:r>
      <w:r w:rsidR="006713C4">
        <w:t xml:space="preserve"> beschikbaar gesteld door school</w:t>
      </w:r>
      <w:bookmarkEnd w:id="9"/>
    </w:p>
    <w:p w14:paraId="10500185" w14:textId="26B2F268" w:rsidR="008A2BAE" w:rsidRDefault="00D84C93" w:rsidP="008A2BAE">
      <w:r w:rsidRPr="000C5586">
        <w:rPr>
          <w:highlight w:val="yellow"/>
        </w:rPr>
        <w:t>&lt;Naam schoolbestuur&gt;</w:t>
      </w:r>
      <w:r>
        <w:t xml:space="preserve"> stelt </w:t>
      </w:r>
      <w:r w:rsidR="00F815B4">
        <w:t>devices</w:t>
      </w:r>
      <w:r w:rsidR="00CA36FD">
        <w:t xml:space="preserve"> (hardware, zoals computers, laptops, tablets) </w:t>
      </w:r>
      <w:r>
        <w:t xml:space="preserve">beschikbaar zodat leerlingen onderwijs kunnen volgen en hun schoolwerk kunnen doen. </w:t>
      </w:r>
      <w:r w:rsidR="008B7B51">
        <w:t>Als je hiervan gebruik maakt gelden de volgende regels:</w:t>
      </w:r>
    </w:p>
    <w:p w14:paraId="34C9020D" w14:textId="0A061CD9" w:rsidR="008B7B51" w:rsidRDefault="00A87B5D" w:rsidP="003A6170">
      <w:pPr>
        <w:pStyle w:val="Lijstalinea"/>
        <w:numPr>
          <w:ilvl w:val="0"/>
          <w:numId w:val="3"/>
        </w:numPr>
      </w:pPr>
      <w:r>
        <w:t>D</w:t>
      </w:r>
      <w:r w:rsidR="003A6170">
        <w:t xml:space="preserve">e </w:t>
      </w:r>
      <w:r w:rsidR="00F815B4">
        <w:t>devices</w:t>
      </w:r>
      <w:r w:rsidR="003A6170">
        <w:t xml:space="preserve"> op school zijn bedoeld </w:t>
      </w:r>
      <w:r w:rsidR="00331334">
        <w:t>voor schoolwerk, niet voor privézaken.</w:t>
      </w:r>
    </w:p>
    <w:p w14:paraId="6857181E" w14:textId="57D6EE64" w:rsidR="008A2BAE" w:rsidRDefault="7100C0B3" w:rsidP="008B640D">
      <w:pPr>
        <w:pStyle w:val="Lijstalinea"/>
        <w:numPr>
          <w:ilvl w:val="0"/>
          <w:numId w:val="3"/>
        </w:numPr>
      </w:pPr>
      <w:r>
        <w:t xml:space="preserve">Het installeren van </w:t>
      </w:r>
      <w:r w:rsidR="00DC7765">
        <w:t>eigen applicaties/</w:t>
      </w:r>
      <w:r>
        <w:t xml:space="preserve">software op </w:t>
      </w:r>
      <w:r w:rsidR="00F815B4">
        <w:t>devices</w:t>
      </w:r>
      <w:r>
        <w:t xml:space="preserve"> van </w:t>
      </w:r>
      <w:r w:rsidR="00CD6485">
        <w:t xml:space="preserve">de </w:t>
      </w:r>
      <w:r w:rsidR="00331334">
        <w:t>school</w:t>
      </w:r>
      <w:r>
        <w:t xml:space="preserve"> is niet toegestaan zonder toestemming</w:t>
      </w:r>
      <w:r w:rsidR="00331334">
        <w:t xml:space="preserve"> van </w:t>
      </w:r>
      <w:r w:rsidR="00331334" w:rsidRPr="00DC7765">
        <w:rPr>
          <w:highlight w:val="yellow"/>
        </w:rPr>
        <w:t>&lt;naam ict-afdeling&gt;</w:t>
      </w:r>
      <w:r>
        <w:t xml:space="preserve"> en eventuele benodigde licenties.</w:t>
      </w:r>
    </w:p>
    <w:p w14:paraId="25AB484E" w14:textId="5A359C77" w:rsidR="008A2BAE" w:rsidRDefault="003F553E" w:rsidP="008B640D">
      <w:pPr>
        <w:pStyle w:val="Lijstalinea"/>
        <w:numPr>
          <w:ilvl w:val="0"/>
          <w:numId w:val="3"/>
        </w:numPr>
      </w:pPr>
      <w:r>
        <w:t>Je</w:t>
      </w:r>
      <w:r w:rsidR="0810F977">
        <w:t xml:space="preserve"> sluit na gebruik</w:t>
      </w:r>
      <w:r w:rsidR="00DF0029">
        <w:t xml:space="preserve"> op school</w:t>
      </w:r>
      <w:r w:rsidR="0810F977">
        <w:t xml:space="preserve"> </w:t>
      </w:r>
      <w:r w:rsidR="00F815B4">
        <w:t>het device</w:t>
      </w:r>
      <w:r w:rsidR="0810F977">
        <w:t xml:space="preserve"> af of logt uit.</w:t>
      </w:r>
    </w:p>
    <w:p w14:paraId="3701B22D" w14:textId="19BF3748" w:rsidR="008A2BAE" w:rsidRDefault="0810F977" w:rsidP="008B640D">
      <w:pPr>
        <w:pStyle w:val="Lijstalinea"/>
        <w:numPr>
          <w:ilvl w:val="0"/>
          <w:numId w:val="3"/>
        </w:numPr>
      </w:pPr>
      <w:r>
        <w:t>Bij het tijdelijk verlaten van de werkplek vergrendel</w:t>
      </w:r>
      <w:r w:rsidR="008A6E34">
        <w:t xml:space="preserve"> je</w:t>
      </w:r>
      <w:r>
        <w:t xml:space="preserve"> </w:t>
      </w:r>
      <w:r w:rsidR="00F815B4">
        <w:t>het device</w:t>
      </w:r>
      <w:r w:rsidR="47455C58">
        <w:t xml:space="preserve"> </w:t>
      </w:r>
      <w:r>
        <w:t>(windowstoets-L)</w:t>
      </w:r>
    </w:p>
    <w:p w14:paraId="5EB0E196" w14:textId="3A50C79F" w:rsidR="00C20628" w:rsidRPr="008B640D" w:rsidRDefault="7100C0B3" w:rsidP="008B640D">
      <w:pPr>
        <w:pStyle w:val="Lijstalinea"/>
        <w:numPr>
          <w:ilvl w:val="0"/>
          <w:numId w:val="3"/>
        </w:numPr>
      </w:pPr>
      <w:r>
        <w:t xml:space="preserve">Iedere leerling heeft de beschikking over eigen schijfruimte op de </w:t>
      </w:r>
      <w:r w:rsidR="00A11E79">
        <w:t>server van school</w:t>
      </w:r>
      <w:r>
        <w:t xml:space="preserve"> om zijn of haar </w:t>
      </w:r>
      <w:r w:rsidR="00A11E79">
        <w:t xml:space="preserve">bestanden </w:t>
      </w:r>
      <w:r>
        <w:t>gegevens op te slaan.</w:t>
      </w:r>
    </w:p>
    <w:p w14:paraId="03731AE8" w14:textId="66640220" w:rsidR="00C20628" w:rsidRDefault="0810F977" w:rsidP="008B640D">
      <w:pPr>
        <w:pStyle w:val="Lijstalinea"/>
        <w:numPr>
          <w:ilvl w:val="0"/>
          <w:numId w:val="3"/>
        </w:numPr>
      </w:pPr>
      <w:r>
        <w:t xml:space="preserve">Deze ruimte wordt regelmatig door het systeembeheer gescand op de aanwezigheid van </w:t>
      </w:r>
      <w:r w:rsidR="00C15109">
        <w:t>illegale software/applicaties</w:t>
      </w:r>
      <w:r>
        <w:t xml:space="preserve"> en inhoudelijk op de aanwezigheid van bestanden met pornografische, racistische, discriminerende, gewelddadige of anderszins onacceptabele inhoud. </w:t>
      </w:r>
      <w:r w:rsidR="008F0328">
        <w:t>De schoolleiding beoordeelt dit.</w:t>
      </w:r>
    </w:p>
    <w:p w14:paraId="027BE106" w14:textId="00B05B91" w:rsidR="00C20628" w:rsidRDefault="7100C0B3" w:rsidP="008B640D">
      <w:pPr>
        <w:pStyle w:val="Lijstalinea"/>
        <w:numPr>
          <w:ilvl w:val="0"/>
          <w:numId w:val="3"/>
        </w:numPr>
      </w:pPr>
      <w:r>
        <w:t xml:space="preserve">Het is niet toegestaan bestanden van bovengenoemde aard </w:t>
      </w:r>
      <w:r w:rsidR="00566A59">
        <w:t xml:space="preserve">op </w:t>
      </w:r>
      <w:r w:rsidR="00F815B4">
        <w:t>devices</w:t>
      </w:r>
      <w:r w:rsidR="00566A59">
        <w:t xml:space="preserve"> van school </w:t>
      </w:r>
      <w:r>
        <w:t>te downloaden, op het netwerk</w:t>
      </w:r>
      <w:r w:rsidR="00566A59">
        <w:t xml:space="preserve"> van school</w:t>
      </w:r>
      <w:r>
        <w:t xml:space="preserve"> te plaatsen, in bezit te hebben of van deze bestanden gebruik te maken. Dit geldt ook voor het opstarten van deze bestanden via externe drives (</w:t>
      </w:r>
      <w:r w:rsidR="0030131E">
        <w:t xml:space="preserve">bijvoorbeeld </w:t>
      </w:r>
      <w:r>
        <w:t>USB stick).</w:t>
      </w:r>
    </w:p>
    <w:p w14:paraId="571D3A05" w14:textId="25B280A9" w:rsidR="003A0925" w:rsidRPr="00EC7683" w:rsidRDefault="7100C0B3" w:rsidP="003A0925">
      <w:pPr>
        <w:pStyle w:val="Kop3"/>
      </w:pPr>
      <w:bookmarkStart w:id="10" w:name="_Toc87878382"/>
      <w:bookmarkStart w:id="11" w:name="_Toc497919146"/>
      <w:r>
        <w:t>2.</w:t>
      </w:r>
      <w:r w:rsidR="00494890">
        <w:t xml:space="preserve">4 </w:t>
      </w:r>
      <w:r>
        <w:t>Minimale beveiligingsmaatregelen voor eigen devices</w:t>
      </w:r>
      <w:bookmarkEnd w:id="10"/>
      <w:r>
        <w:t xml:space="preserve"> </w:t>
      </w:r>
      <w:bookmarkEnd w:id="11"/>
    </w:p>
    <w:p w14:paraId="1747AB35" w14:textId="491389DA" w:rsidR="00EC7683" w:rsidRPr="00EC7683" w:rsidRDefault="0810F977" w:rsidP="00EC7683">
      <w:r>
        <w:t xml:space="preserve">Bij het gebruik van eigen devices (laptop, tablet of iPad) op school </w:t>
      </w:r>
      <w:r w:rsidR="62AC7693">
        <w:t xml:space="preserve">zorg </w:t>
      </w:r>
      <w:r w:rsidR="00D64CB9">
        <w:t>je</w:t>
      </w:r>
      <w:r w:rsidR="62AC7693">
        <w:t xml:space="preserve"> voor</w:t>
      </w:r>
      <w:r>
        <w:t xml:space="preserve"> een aantal beveiligingsmaatregelen. Als je een device van de school gebruikt, dan mag je ervan uit gaan dat </w:t>
      </w:r>
      <w:r w:rsidRPr="0DEF03F7">
        <w:rPr>
          <w:highlight w:val="yellow"/>
        </w:rPr>
        <w:t>&lt;naam schoolbestuur&gt;</w:t>
      </w:r>
      <w:r>
        <w:t xml:space="preserve"> deze maatregelen hierop</w:t>
      </w:r>
      <w:r w:rsidR="08BE60B6">
        <w:t>getroffen</w:t>
      </w:r>
      <w:r>
        <w:t xml:space="preserve"> heeft.</w:t>
      </w:r>
    </w:p>
    <w:p w14:paraId="337FDE7B" w14:textId="0D9C53B4" w:rsidR="00EC7683" w:rsidRPr="00EC7683" w:rsidRDefault="7100C0B3" w:rsidP="00EC7683">
      <w:r>
        <w:t xml:space="preserve">Voor alle </w:t>
      </w:r>
      <w:r w:rsidR="00EC57F4" w:rsidRPr="00B95507">
        <w:rPr>
          <w:u w:val="single"/>
        </w:rPr>
        <w:t>eigen</w:t>
      </w:r>
      <w:r w:rsidR="00EC57F4">
        <w:t xml:space="preserve"> </w:t>
      </w:r>
      <w:r w:rsidR="00413321">
        <w:t xml:space="preserve">devices </w:t>
      </w:r>
      <w:r>
        <w:t xml:space="preserve">moeten minimaal de volgende beveiligingsmaatregelen genomen zijn: </w:t>
      </w:r>
    </w:p>
    <w:p w14:paraId="4B86E070" w14:textId="6365AED5" w:rsidR="00EC7683" w:rsidRPr="00EC7683" w:rsidRDefault="0810F977" w:rsidP="008B640D">
      <w:pPr>
        <w:pStyle w:val="Lijstalinea"/>
        <w:numPr>
          <w:ilvl w:val="0"/>
          <w:numId w:val="3"/>
        </w:numPr>
      </w:pPr>
      <w:r>
        <w:t>Bescherm de toegang met een wachtwoord een pincode</w:t>
      </w:r>
      <w:r w:rsidR="00CB6FBB">
        <w:t xml:space="preserve"> of ander</w:t>
      </w:r>
      <w:r w:rsidR="00800988">
        <w:t>e toegangs</w:t>
      </w:r>
      <w:r w:rsidR="007D4332">
        <w:t>code (bijv. vingerafdruk)</w:t>
      </w:r>
      <w:r>
        <w:t xml:space="preserve">. </w:t>
      </w:r>
    </w:p>
    <w:p w14:paraId="105CF4AB" w14:textId="4EF11FEF" w:rsidR="00EC7683" w:rsidRPr="00EC7683" w:rsidRDefault="0810F977" w:rsidP="008B640D">
      <w:pPr>
        <w:pStyle w:val="Lijstalinea"/>
        <w:numPr>
          <w:ilvl w:val="0"/>
          <w:numId w:val="3"/>
        </w:numPr>
      </w:pPr>
      <w:r>
        <w:t>Zorg dat je device vergrendeld is wanneer je er niet bij in de buurt bent, zodat niemand bij jouw bestanden en gegevens kan (windowstoets</w:t>
      </w:r>
      <w:r w:rsidR="007D4332">
        <w:t xml:space="preserve"> + </w:t>
      </w:r>
      <w:r>
        <w:t xml:space="preserve">L). </w:t>
      </w:r>
    </w:p>
    <w:p w14:paraId="5922FEA4" w14:textId="0A961021" w:rsidR="00EC7683" w:rsidRPr="00EC7683" w:rsidRDefault="7100C0B3" w:rsidP="008B640D">
      <w:pPr>
        <w:pStyle w:val="Lijstalinea"/>
        <w:numPr>
          <w:ilvl w:val="0"/>
          <w:numId w:val="3"/>
        </w:numPr>
      </w:pPr>
      <w:r>
        <w:t xml:space="preserve">Wanneer het </w:t>
      </w:r>
      <w:r w:rsidR="00AB1A6C">
        <w:t>device</w:t>
      </w:r>
      <w:r>
        <w:t xml:space="preserve"> weer in gebruik genomen wordt moet het om een wachtwoord of pincode</w:t>
      </w:r>
      <w:r w:rsidR="007D4332">
        <w:t xml:space="preserve"> of andere toegangscode</w:t>
      </w:r>
      <w:r>
        <w:t xml:space="preserve"> vragen. </w:t>
      </w:r>
    </w:p>
    <w:p w14:paraId="2E8FAE19" w14:textId="1362E5A6" w:rsidR="00EC7683" w:rsidRPr="00EC7683" w:rsidRDefault="0810F977" w:rsidP="008B640D">
      <w:pPr>
        <w:pStyle w:val="Lijstalinea"/>
        <w:numPr>
          <w:ilvl w:val="0"/>
          <w:numId w:val="3"/>
        </w:numPr>
      </w:pPr>
      <w:r>
        <w:t xml:space="preserve">Je </w:t>
      </w:r>
      <w:r w:rsidR="00C44645">
        <w:t xml:space="preserve">houdt de </w:t>
      </w:r>
      <w:r>
        <w:t xml:space="preserve">software up-to-date te houden door periodieke updates (minimaal maandelijks). </w:t>
      </w:r>
    </w:p>
    <w:p w14:paraId="5916CAB9" w14:textId="316CBBE9" w:rsidR="00EC7683" w:rsidRPr="00EC7683" w:rsidRDefault="0810F977" w:rsidP="008B640D">
      <w:pPr>
        <w:pStyle w:val="Lijstalinea"/>
        <w:numPr>
          <w:ilvl w:val="0"/>
          <w:numId w:val="3"/>
        </w:numPr>
      </w:pPr>
      <w:r>
        <w:lastRenderedPageBreak/>
        <w:t xml:space="preserve">Je </w:t>
      </w:r>
      <w:r w:rsidR="00C44645">
        <w:t xml:space="preserve">neemt </w:t>
      </w:r>
      <w:r>
        <w:t>goede maatregelen tegen virussen of malware. Bijvoorbeeld door</w:t>
      </w:r>
      <w:r w:rsidR="6132E518">
        <w:t xml:space="preserve"> een virusscanner te installeren en</w:t>
      </w:r>
      <w:r>
        <w:t xml:space="preserve"> </w:t>
      </w:r>
      <w:r w:rsidR="000565C2">
        <w:t>regelmatig</w:t>
      </w:r>
      <w:r>
        <w:t xml:space="preserve"> je </w:t>
      </w:r>
      <w:r w:rsidR="79632497">
        <w:t>device</w:t>
      </w:r>
      <w:r>
        <w:t xml:space="preserve"> te scannen. </w:t>
      </w:r>
    </w:p>
    <w:p w14:paraId="1ED21CB1" w14:textId="77777777" w:rsidR="008B640D" w:rsidRDefault="008B640D" w:rsidP="00EC7683">
      <w:pPr>
        <w:rPr>
          <w:highlight w:val="yellow"/>
        </w:rPr>
      </w:pPr>
    </w:p>
    <w:p w14:paraId="491A1ADB" w14:textId="7AFB8960" w:rsidR="003B695A" w:rsidRDefault="0810F977" w:rsidP="00EC7683">
      <w:r w:rsidRPr="0DEF03F7">
        <w:rPr>
          <w:highlight w:val="yellow"/>
        </w:rPr>
        <w:t>&lt;Naam schoolbestuur&gt;</w:t>
      </w:r>
      <w:r>
        <w:t xml:space="preserve"> mag controles uitvoeren op bovenstaande maatregelen. Op verzoek van </w:t>
      </w:r>
      <w:r w:rsidRPr="0DEF03F7">
        <w:rPr>
          <w:highlight w:val="yellow"/>
        </w:rPr>
        <w:t>&lt;naam schoolbestuur&gt;</w:t>
      </w:r>
      <w:r>
        <w:t xml:space="preserve"> moet je zelf aantonen dat de bovenstaande maatregelen worden toegepast. </w:t>
      </w:r>
    </w:p>
    <w:p w14:paraId="098514B6" w14:textId="6748DC65" w:rsidR="003B695A" w:rsidRDefault="7100C0B3" w:rsidP="003B695A">
      <w:pPr>
        <w:pStyle w:val="Kop3"/>
      </w:pPr>
      <w:bookmarkStart w:id="12" w:name="_Toc497919147"/>
      <w:bookmarkStart w:id="13" w:name="_Toc87878383"/>
      <w:r>
        <w:t>2.</w:t>
      </w:r>
      <w:r w:rsidR="00494890">
        <w:t xml:space="preserve">5 </w:t>
      </w:r>
      <w:r>
        <w:t>Gebruik van e-mail</w:t>
      </w:r>
      <w:bookmarkEnd w:id="12"/>
      <w:bookmarkEnd w:id="13"/>
    </w:p>
    <w:p w14:paraId="517832BA" w14:textId="7F89149D" w:rsidR="003B695A" w:rsidRDefault="7100C0B3" w:rsidP="003B695A">
      <w:r>
        <w:t xml:space="preserve">Het e-mailsysteem en de bijbehorende mailbox worden aan de leerling </w:t>
      </w:r>
      <w:r w:rsidR="00E924B4">
        <w:t xml:space="preserve">beschikbaar gesteld </w:t>
      </w:r>
      <w:r>
        <w:t xml:space="preserve">voor </w:t>
      </w:r>
      <w:r w:rsidR="001D02A4">
        <w:t>het volgen van onderwijs en het doen van schoolwerk</w:t>
      </w:r>
      <w:r>
        <w:t xml:space="preserve">. </w:t>
      </w:r>
      <w:r w:rsidR="001D02A4">
        <w:t>Daarbij gelden de volgende regels</w:t>
      </w:r>
      <w:r>
        <w:t>:</w:t>
      </w:r>
    </w:p>
    <w:p w14:paraId="78571E7A" w14:textId="015F4F28" w:rsidR="00F86DEF" w:rsidRDefault="0333FCDC" w:rsidP="008B640D">
      <w:pPr>
        <w:pStyle w:val="Lijstalinea"/>
        <w:numPr>
          <w:ilvl w:val="0"/>
          <w:numId w:val="3"/>
        </w:numPr>
      </w:pPr>
      <w:r w:rsidRPr="00AB1A6C">
        <w:rPr>
          <w:highlight w:val="yellow"/>
        </w:rPr>
        <w:t>&lt;Naam schoolbestuur&gt;</w:t>
      </w:r>
      <w:r>
        <w:t xml:space="preserve"> </w:t>
      </w:r>
      <w:r w:rsidR="0EA6D502">
        <w:t>en de medewerkers/docenten sturen</w:t>
      </w:r>
      <w:r>
        <w:t xml:space="preserve"> schoolgerelateerde e-mail</w:t>
      </w:r>
      <w:r w:rsidR="0EA6D502">
        <w:t>s</w:t>
      </w:r>
      <w:r>
        <w:t xml:space="preserve"> altijd naar het</w:t>
      </w:r>
      <w:r w:rsidR="00714628">
        <w:t xml:space="preserve"> e-mailaccount dat je van school hebt gekregen. </w:t>
      </w:r>
      <w:r w:rsidR="0EA6D502">
        <w:t xml:space="preserve">Het is </w:t>
      </w:r>
      <w:r w:rsidR="00714628">
        <w:t>je eigen</w:t>
      </w:r>
      <w:r w:rsidR="0EA6D502">
        <w:t xml:space="preserve"> verantwoordelijkheid om</w:t>
      </w:r>
      <w:r w:rsidR="3EDA3826">
        <w:t xml:space="preserve"> de schoolmailbox regelmatig</w:t>
      </w:r>
      <w:r w:rsidR="0EA6D502">
        <w:t xml:space="preserve"> te controleren.</w:t>
      </w:r>
    </w:p>
    <w:p w14:paraId="0B3EF4A5" w14:textId="4D82977C" w:rsidR="003B695A" w:rsidRPr="003D43AF" w:rsidRDefault="00172DFA" w:rsidP="008B640D">
      <w:pPr>
        <w:pStyle w:val="Lijstalinea"/>
        <w:numPr>
          <w:ilvl w:val="0"/>
          <w:numId w:val="3"/>
        </w:numPr>
      </w:pPr>
      <w:r>
        <w:t xml:space="preserve">Als je </w:t>
      </w:r>
      <w:r w:rsidR="00735786">
        <w:t xml:space="preserve">zelf </w:t>
      </w:r>
      <w:r>
        <w:t>een schoolgerelateerde e-mail wilt sturen, gebruik je</w:t>
      </w:r>
      <w:r w:rsidR="0810F977">
        <w:t xml:space="preserve"> </w:t>
      </w:r>
      <w:r w:rsidR="00723229">
        <w:t xml:space="preserve">daarvoor </w:t>
      </w:r>
      <w:r w:rsidR="00735786">
        <w:t>het e-mailaccount dat je van school hebt gekregen</w:t>
      </w:r>
      <w:r w:rsidR="0810F977">
        <w:t>.</w:t>
      </w:r>
    </w:p>
    <w:p w14:paraId="093C2713" w14:textId="71D39699" w:rsidR="003B695A" w:rsidRDefault="002B4509" w:rsidP="008B640D">
      <w:pPr>
        <w:pStyle w:val="Lijstalinea"/>
        <w:numPr>
          <w:ilvl w:val="0"/>
          <w:numId w:val="3"/>
        </w:numPr>
      </w:pPr>
      <w:r>
        <w:t>Als je een</w:t>
      </w:r>
      <w:r w:rsidR="00AB1A6C">
        <w:t xml:space="preserve"> </w:t>
      </w:r>
      <w:r w:rsidR="7100C0B3">
        <w:t xml:space="preserve">privémail </w:t>
      </w:r>
      <w:r w:rsidR="00897813">
        <w:t>wilt versturen gebruik je daarvoor niet je schoolaccount,</w:t>
      </w:r>
      <w:r w:rsidR="00AB1A6C">
        <w:t xml:space="preserve"> </w:t>
      </w:r>
      <w:r w:rsidR="00897813">
        <w:t xml:space="preserve">maar </w:t>
      </w:r>
      <w:r w:rsidR="7100C0B3">
        <w:t>een externe webmaildienst. Privé-gebruik van het school e-mailadres is incidenteel toegestaan.</w:t>
      </w:r>
    </w:p>
    <w:p w14:paraId="63B3C22A" w14:textId="72416D63" w:rsidR="003B695A" w:rsidRDefault="0810F977" w:rsidP="008B640D">
      <w:pPr>
        <w:pStyle w:val="Lijstalinea"/>
        <w:numPr>
          <w:ilvl w:val="0"/>
          <w:numId w:val="3"/>
        </w:numPr>
      </w:pPr>
      <w:r>
        <w:t>Het versturen van e-mail moet voldoen aan de normale gedragsregels die gelden voor schriftelijke correspondentie</w:t>
      </w:r>
      <w:r w:rsidR="00897813">
        <w:t xml:space="preserve"> die zijn te vinden </w:t>
      </w:r>
      <w:r w:rsidR="00B55288">
        <w:t>in/op</w:t>
      </w:r>
      <w:r w:rsidR="00897813">
        <w:t xml:space="preserve"> </w:t>
      </w:r>
      <w:r w:rsidR="00897813" w:rsidRPr="00B55288">
        <w:rPr>
          <w:highlight w:val="yellow"/>
        </w:rPr>
        <w:t xml:space="preserve">&lt;link opnemen naar </w:t>
      </w:r>
      <w:r w:rsidR="00B55288">
        <w:rPr>
          <w:highlight w:val="yellow"/>
        </w:rPr>
        <w:t xml:space="preserve">betreffende </w:t>
      </w:r>
      <w:r w:rsidR="00897813" w:rsidRPr="00B55288">
        <w:rPr>
          <w:highlight w:val="yellow"/>
        </w:rPr>
        <w:t>gedragsregels van de school&gt;</w:t>
      </w:r>
      <w:r w:rsidRPr="00B55288">
        <w:rPr>
          <w:highlight w:val="yellow"/>
        </w:rPr>
        <w:t>.</w:t>
      </w:r>
    </w:p>
    <w:p w14:paraId="29BA1794" w14:textId="05A6198D" w:rsidR="00C20628" w:rsidRDefault="7100C0B3" w:rsidP="00C20628">
      <w:pPr>
        <w:pStyle w:val="Lijstalinea"/>
        <w:numPr>
          <w:ilvl w:val="0"/>
          <w:numId w:val="3"/>
        </w:numPr>
      </w:pPr>
      <w:r>
        <w:t>E-mail mag niet gebruikt worden voor ‘verboden handelingen’</w:t>
      </w:r>
      <w:r w:rsidRPr="00AB1A6C">
        <w:t>; zie 2.</w:t>
      </w:r>
      <w:r w:rsidR="00A80D84" w:rsidRPr="00AB1A6C">
        <w:t>1</w:t>
      </w:r>
      <w:r w:rsidR="00AB1A6C" w:rsidRPr="00AB1A6C">
        <w:t>1</w:t>
      </w:r>
      <w:r w:rsidRPr="00AB1A6C">
        <w:t>.</w:t>
      </w:r>
      <w:bookmarkStart w:id="14" w:name="_Toc497919149"/>
    </w:p>
    <w:p w14:paraId="27B7B7B8" w14:textId="1D0FD8B1" w:rsidR="004F2664" w:rsidRDefault="0810F977" w:rsidP="004F2664">
      <w:pPr>
        <w:pStyle w:val="Kop3"/>
      </w:pPr>
      <w:bookmarkStart w:id="15" w:name="_Toc87878384"/>
      <w:r>
        <w:t>2.</w:t>
      </w:r>
      <w:r w:rsidR="00494890">
        <w:t xml:space="preserve">6 </w:t>
      </w:r>
      <w:r>
        <w:t xml:space="preserve">Gebruik van </w:t>
      </w:r>
      <w:r w:rsidR="00B15B9B">
        <w:t>de digitale leeromgeving</w:t>
      </w:r>
      <w:bookmarkEnd w:id="15"/>
    </w:p>
    <w:p w14:paraId="54A8D95C" w14:textId="02ED5524" w:rsidR="004F2664" w:rsidRDefault="7100C0B3" w:rsidP="00C20628">
      <w:r>
        <w:t xml:space="preserve">Het gebruik van </w:t>
      </w:r>
      <w:r w:rsidR="00D97837">
        <w:t>de digitale leeromgeving</w:t>
      </w:r>
      <w:r>
        <w:t xml:space="preserve"> word</w:t>
      </w:r>
      <w:r w:rsidR="004E0B8A">
        <w:t>t voor het volgen van onderwijs</w:t>
      </w:r>
      <w:r w:rsidR="001F3A8F">
        <w:t xml:space="preserve"> en het maken van schoolwerk</w:t>
      </w:r>
      <w:r>
        <w:t xml:space="preserve"> aan de leerling beschikbaar gesteld. </w:t>
      </w:r>
      <w:r w:rsidR="00AA78BB">
        <w:t>Daarbij gelden de volgende regels</w:t>
      </w:r>
      <w:r>
        <w:t>:</w:t>
      </w:r>
    </w:p>
    <w:p w14:paraId="036B8615" w14:textId="65E8064A" w:rsidR="00504AB7" w:rsidRDefault="0810F977" w:rsidP="008B640D">
      <w:pPr>
        <w:pStyle w:val="Lijstalinea"/>
        <w:numPr>
          <w:ilvl w:val="0"/>
          <w:numId w:val="3"/>
        </w:numPr>
      </w:pPr>
      <w:r>
        <w:t xml:space="preserve">Het schoolnetwerk is alleen toegankelijk </w:t>
      </w:r>
      <w:r w:rsidR="00892A68">
        <w:t>met je schoolaccount</w:t>
      </w:r>
      <w:r>
        <w:t>.</w:t>
      </w:r>
    </w:p>
    <w:p w14:paraId="54C7AF77" w14:textId="57EAFA48" w:rsidR="00504AB7" w:rsidRDefault="0810F977" w:rsidP="008B640D">
      <w:pPr>
        <w:pStyle w:val="Lijstalinea"/>
        <w:numPr>
          <w:ilvl w:val="0"/>
          <w:numId w:val="3"/>
        </w:numPr>
      </w:pPr>
      <w:r>
        <w:t xml:space="preserve">De gebruikersnaam en het bijbehorend wachtwoord zijn strikt persoonlijk en </w:t>
      </w:r>
      <w:r w:rsidR="00684DD1">
        <w:t>mag je</w:t>
      </w:r>
      <w:r>
        <w:t xml:space="preserve"> niet </w:t>
      </w:r>
      <w:r w:rsidR="008B4804">
        <w:t xml:space="preserve">door </w:t>
      </w:r>
      <w:r>
        <w:t xml:space="preserve">anderen </w:t>
      </w:r>
      <w:r w:rsidR="008B4804">
        <w:t>laten gebruiken</w:t>
      </w:r>
      <w:r>
        <w:t xml:space="preserve">. </w:t>
      </w:r>
      <w:r w:rsidR="00A32627">
        <w:t>Dit geldt voor</w:t>
      </w:r>
      <w:r>
        <w:t xml:space="preserve"> alle door de school verstrekte inloggegevens</w:t>
      </w:r>
      <w:r w:rsidR="02C77AAE">
        <w:t xml:space="preserve"> voor school</w:t>
      </w:r>
      <w:r w:rsidR="004E5B52">
        <w:t>systemen en -</w:t>
      </w:r>
      <w:r w:rsidR="02C77AAE">
        <w:t>applicaties</w:t>
      </w:r>
      <w:r>
        <w:t>.</w:t>
      </w:r>
    </w:p>
    <w:p w14:paraId="035DCBC1" w14:textId="6BC3E850" w:rsidR="004B4B44" w:rsidRDefault="004B4B44" w:rsidP="008B640D">
      <w:pPr>
        <w:pStyle w:val="Lijstalinea"/>
        <w:numPr>
          <w:ilvl w:val="0"/>
          <w:numId w:val="3"/>
        </w:numPr>
      </w:pPr>
      <w:r>
        <w:t>Voor apps en games die niet voor schoolwerk zijn, maar privé, gebruik je niet je schoolaccount, maar een privé-account.</w:t>
      </w:r>
    </w:p>
    <w:p w14:paraId="53B28CEA" w14:textId="55B4444A" w:rsidR="00C745C8" w:rsidRDefault="00C745C8" w:rsidP="00C745C8">
      <w:pPr>
        <w:pStyle w:val="Lijstalinea"/>
        <w:numPr>
          <w:ilvl w:val="0"/>
          <w:numId w:val="3"/>
        </w:numPr>
      </w:pPr>
      <w:r>
        <w:t>Je mag ook geen gebruik maken van de inloggevens of inbreken in het schoolaccount van andere leerlingen of medewerkers.</w:t>
      </w:r>
    </w:p>
    <w:p w14:paraId="0FF40C2E" w14:textId="7CAC37C5" w:rsidR="00504AB7" w:rsidRDefault="0031482D" w:rsidP="004B4B44">
      <w:pPr>
        <w:pStyle w:val="Lijstalinea"/>
        <w:numPr>
          <w:ilvl w:val="0"/>
          <w:numId w:val="3"/>
        </w:numPr>
      </w:pPr>
      <w:r>
        <w:t>Als je weet of vermoedt dat er</w:t>
      </w:r>
      <w:r w:rsidR="0810F977">
        <w:t xml:space="preserve"> misbruik van </w:t>
      </w:r>
      <w:r>
        <w:t>jouw inlog</w:t>
      </w:r>
      <w:r w:rsidR="0810F977">
        <w:t xml:space="preserve">gegevens </w:t>
      </w:r>
      <w:r w:rsidR="001F776F">
        <w:t>i</w:t>
      </w:r>
      <w:r w:rsidR="005927B0">
        <w:t>s</w:t>
      </w:r>
      <w:r w:rsidR="001F776F">
        <w:t xml:space="preserve"> gemaakt of als je weet of vermoedt</w:t>
      </w:r>
      <w:r w:rsidR="00087B56">
        <w:t xml:space="preserve"> </w:t>
      </w:r>
      <w:r w:rsidR="001F776F">
        <w:t xml:space="preserve">dat </w:t>
      </w:r>
      <w:r w:rsidR="005927B0">
        <w:t>anderen</w:t>
      </w:r>
      <w:r w:rsidR="008243E9">
        <w:t>, van binnen of van buiten de school,</w:t>
      </w:r>
      <w:r w:rsidR="0810F977">
        <w:t xml:space="preserve"> de beveiliging van </w:t>
      </w:r>
      <w:r w:rsidR="00825648">
        <w:t>de digitale leeromgeving</w:t>
      </w:r>
      <w:r w:rsidR="005927B0">
        <w:t xml:space="preserve"> proberen te om</w:t>
      </w:r>
      <w:r w:rsidR="00235077">
        <w:t>zeilen</w:t>
      </w:r>
      <w:r w:rsidR="00087B56">
        <w:t xml:space="preserve"> </w:t>
      </w:r>
      <w:r w:rsidR="004E5B52">
        <w:t xml:space="preserve">dan neem je </w:t>
      </w:r>
      <w:r w:rsidR="0810F977">
        <w:t xml:space="preserve">direct contact op met de </w:t>
      </w:r>
      <w:r w:rsidR="00551C35" w:rsidRPr="00551C35">
        <w:rPr>
          <w:highlight w:val="yellow"/>
        </w:rPr>
        <w:t>&lt;supportafdeling, helpdesk etc.&gt;</w:t>
      </w:r>
      <w:r w:rsidR="0810F977" w:rsidRPr="00551C35">
        <w:rPr>
          <w:highlight w:val="yellow"/>
        </w:rPr>
        <w:t>)</w:t>
      </w:r>
      <w:r w:rsidR="02C77AAE">
        <w:t xml:space="preserve"> </w:t>
      </w:r>
      <w:r w:rsidR="17B03F91" w:rsidRPr="00155775">
        <w:rPr>
          <w:highlight w:val="yellow"/>
        </w:rPr>
        <w:t>&lt;e-mail, telefoonnummer&gt;</w:t>
      </w:r>
      <w:r w:rsidR="0810F977">
        <w:t>.</w:t>
      </w:r>
    </w:p>
    <w:p w14:paraId="1ECB6BCF" w14:textId="709A379E" w:rsidR="002B3585" w:rsidRDefault="00453788" w:rsidP="008B640D">
      <w:pPr>
        <w:pStyle w:val="Lijstalinea"/>
        <w:numPr>
          <w:ilvl w:val="0"/>
          <w:numId w:val="3"/>
        </w:numPr>
      </w:pPr>
      <w:r>
        <w:t xml:space="preserve">Mocht je er bij toeval </w:t>
      </w:r>
      <w:r w:rsidR="00585D3E">
        <w:t>achterkomen dat het mogelijk is om de beveiliging van de digitale leeromgeving te omzeilen, dan meld je dat</w:t>
      </w:r>
      <w:r w:rsidR="0810F977">
        <w:t xml:space="preserve"> onmiddellijk aan </w:t>
      </w:r>
      <w:r w:rsidR="0005086F" w:rsidRPr="00551C35">
        <w:rPr>
          <w:highlight w:val="yellow"/>
        </w:rPr>
        <w:t>&lt;supportafdeling, helpdesk etc.&gt;)</w:t>
      </w:r>
      <w:r w:rsidR="0005086F">
        <w:t xml:space="preserve"> </w:t>
      </w:r>
      <w:r w:rsidR="0005086F" w:rsidRPr="00155775">
        <w:rPr>
          <w:highlight w:val="yellow"/>
        </w:rPr>
        <w:t>&lt;e-mail, telefoonnummer&gt;</w:t>
      </w:r>
      <w:r w:rsidR="0810F977">
        <w:t>.</w:t>
      </w:r>
    </w:p>
    <w:p w14:paraId="1D15B812" w14:textId="67549D82" w:rsidR="002B3585" w:rsidRDefault="7100C0B3" w:rsidP="002B3585">
      <w:pPr>
        <w:pStyle w:val="Kop3"/>
      </w:pPr>
      <w:bookmarkStart w:id="16" w:name="_Toc497919148"/>
      <w:bookmarkStart w:id="17" w:name="_Toc87878385"/>
      <w:r>
        <w:lastRenderedPageBreak/>
        <w:t>2.</w:t>
      </w:r>
      <w:r w:rsidR="00494890">
        <w:t xml:space="preserve">7 </w:t>
      </w:r>
      <w:r>
        <w:t>Gebruik van internet</w:t>
      </w:r>
      <w:bookmarkEnd w:id="16"/>
      <w:r w:rsidR="00193540">
        <w:t>/wifi</w:t>
      </w:r>
      <w:r w:rsidR="00357255">
        <w:t xml:space="preserve"> op school</w:t>
      </w:r>
      <w:bookmarkEnd w:id="17"/>
    </w:p>
    <w:p w14:paraId="6543497A" w14:textId="29524B60" w:rsidR="002B3585" w:rsidRDefault="0085642F" w:rsidP="002B3585">
      <w:r>
        <w:t xml:space="preserve">Voor het volgen van onderwijs </w:t>
      </w:r>
      <w:r w:rsidR="00E512AC">
        <w:t xml:space="preserve">en het maken van schoolwerk </w:t>
      </w:r>
      <w:r w:rsidR="00193540">
        <w:t xml:space="preserve">op school </w:t>
      </w:r>
      <w:r w:rsidR="00E512AC">
        <w:t>stelt de school h</w:t>
      </w:r>
      <w:r w:rsidR="0810F977">
        <w:t>et gebruik van internet en de bijbehorende faciliteiten aan de leerling</w:t>
      </w:r>
      <w:r w:rsidR="00E512AC">
        <w:t xml:space="preserve">en </w:t>
      </w:r>
      <w:r w:rsidR="00193540">
        <w:t>ter beschikking</w:t>
      </w:r>
      <w:r w:rsidR="00155775">
        <w:t xml:space="preserve">. </w:t>
      </w:r>
      <w:r w:rsidR="33F3AF9F">
        <w:t>Daarbij gelden de volgende regels</w:t>
      </w:r>
      <w:r w:rsidR="0810F977">
        <w:t>:</w:t>
      </w:r>
    </w:p>
    <w:p w14:paraId="6166BD56" w14:textId="77777777" w:rsidR="002B3585" w:rsidRDefault="7100C0B3" w:rsidP="008B640D">
      <w:pPr>
        <w:pStyle w:val="Lijstalinea"/>
        <w:numPr>
          <w:ilvl w:val="0"/>
          <w:numId w:val="3"/>
        </w:numPr>
      </w:pPr>
      <w:r>
        <w:t>Internet wordt gebruikt voor schooldoeleinden.</w:t>
      </w:r>
    </w:p>
    <w:p w14:paraId="3D7A7B49" w14:textId="00EE4F94" w:rsidR="002B3585" w:rsidRDefault="0810F977" w:rsidP="008B640D">
      <w:pPr>
        <w:pStyle w:val="Lijstalinea"/>
        <w:numPr>
          <w:ilvl w:val="0"/>
          <w:numId w:val="3"/>
        </w:numPr>
      </w:pPr>
      <w:r>
        <w:t>Het is niet toegestaan om op internetsites te bezoeken die pornografisch, racistisch, discriminerend, beledigend of aanstootgevend materiaal bevatten.</w:t>
      </w:r>
    </w:p>
    <w:p w14:paraId="1ED880B4" w14:textId="1C2E3DB2" w:rsidR="002B3585" w:rsidRDefault="0810F977" w:rsidP="00AC04C6">
      <w:pPr>
        <w:pStyle w:val="Lijstalinea"/>
        <w:numPr>
          <w:ilvl w:val="0"/>
          <w:numId w:val="3"/>
        </w:numPr>
      </w:pPr>
      <w:r>
        <w:t>Het is niet toegestaan is films, muziek, software en overig auteursrechtelijk beschermd materiaal te downloaden van een evident illegale bron</w:t>
      </w:r>
      <w:r w:rsidR="003F0AD7">
        <w:t xml:space="preserve"> en/of als het downloaden </w:t>
      </w:r>
      <w:r w:rsidR="00AC04C6">
        <w:t xml:space="preserve">ervan </w:t>
      </w:r>
      <w:r w:rsidR="003F0AD7">
        <w:t xml:space="preserve">het </w:t>
      </w:r>
      <w:r w:rsidR="00AC04C6">
        <w:t>internet</w:t>
      </w:r>
      <w:r w:rsidR="003F0AD7">
        <w:t xml:space="preserve"> v</w:t>
      </w:r>
      <w:r w:rsidR="00AC04C6">
        <w:t>an school overbelast</w:t>
      </w:r>
      <w:r>
        <w:t xml:space="preserve">.  </w:t>
      </w:r>
    </w:p>
    <w:p w14:paraId="72CE436B" w14:textId="516F9032" w:rsidR="002B3585" w:rsidRDefault="0810F977" w:rsidP="008B640D">
      <w:pPr>
        <w:pStyle w:val="Lijstalinea"/>
        <w:numPr>
          <w:ilvl w:val="0"/>
          <w:numId w:val="3"/>
        </w:numPr>
      </w:pPr>
      <w:r>
        <w:t>Het is niet toegestaan om spelletjes te spelen en gamewebsites te bezoeken, anders dan in opdracht van en met toestemming van de docent.</w:t>
      </w:r>
    </w:p>
    <w:p w14:paraId="6DFD4B64" w14:textId="77777777" w:rsidR="002B3585" w:rsidRDefault="7100C0B3" w:rsidP="008B640D">
      <w:pPr>
        <w:pStyle w:val="Lijstalinea"/>
        <w:numPr>
          <w:ilvl w:val="0"/>
          <w:numId w:val="3"/>
        </w:numPr>
      </w:pPr>
      <w:r>
        <w:t>Het bezoeken van chatboxen of vergelijkbare toepassingen is alleen toegestaan in het kader van lesopdrachten.</w:t>
      </w:r>
    </w:p>
    <w:p w14:paraId="29422E58" w14:textId="23B2E458" w:rsidR="002B3585" w:rsidRDefault="7100C0B3" w:rsidP="008B640D">
      <w:pPr>
        <w:pStyle w:val="Lijstalinea"/>
        <w:numPr>
          <w:ilvl w:val="0"/>
          <w:numId w:val="3"/>
        </w:numPr>
      </w:pPr>
      <w:r>
        <w:t xml:space="preserve">Het deelnemen aan </w:t>
      </w:r>
      <w:r w:rsidR="002B70E3">
        <w:t>gokspelletjes (</w:t>
      </w:r>
      <w:r>
        <w:t>kansspelen</w:t>
      </w:r>
      <w:r w:rsidR="002B70E3">
        <w:t>)</w:t>
      </w:r>
      <w:r>
        <w:t xml:space="preserve"> is niet toegestaan.</w:t>
      </w:r>
    </w:p>
    <w:p w14:paraId="22AD9B2A" w14:textId="7FE47212" w:rsidR="002B3585" w:rsidRDefault="7100C0B3" w:rsidP="008B640D">
      <w:pPr>
        <w:pStyle w:val="Lijstalinea"/>
        <w:numPr>
          <w:ilvl w:val="0"/>
          <w:numId w:val="3"/>
        </w:numPr>
      </w:pPr>
      <w:r>
        <w:t xml:space="preserve">Het is verboden op dreigende, beledigende, seksueel getinte, racistische dan wel discriminerende toon te communiceren via online fora, sociale </w:t>
      </w:r>
      <w:r w:rsidR="00FD12B2">
        <w:t xml:space="preserve">media </w:t>
      </w:r>
      <w:r>
        <w:t>en andere vergelijkbare communicatienetwerken over alle aan school verbonden gebruikers. Dit geldt in het bijzonder ook voor internet</w:t>
      </w:r>
      <w:r w:rsidR="00FD12B2">
        <w:t>- en sociale media-</w:t>
      </w:r>
      <w:r>
        <w:t xml:space="preserve">gebruik buiten het schoolnetwerk </w:t>
      </w:r>
      <w:r w:rsidR="00803401">
        <w:t>als het gaat om</w:t>
      </w:r>
      <w:r>
        <w:t xml:space="preserve"> aan de school verbonden personen</w:t>
      </w:r>
      <w:r w:rsidR="00696EB1">
        <w:t>, zoals medeleerlingen, leraren en andere schoolmedewerkers</w:t>
      </w:r>
      <w:r>
        <w:t>.</w:t>
      </w:r>
    </w:p>
    <w:p w14:paraId="476A7E85" w14:textId="79F922A8" w:rsidR="003B695A" w:rsidRPr="00107925" w:rsidRDefault="7100C0B3" w:rsidP="00C20628">
      <w:pPr>
        <w:pStyle w:val="Kop3"/>
      </w:pPr>
      <w:bookmarkStart w:id="18" w:name="_Toc87878386"/>
      <w:r>
        <w:t>2.</w:t>
      </w:r>
      <w:r w:rsidR="00494890">
        <w:t xml:space="preserve">8 </w:t>
      </w:r>
      <w:r>
        <w:t>Gebruik beeld- en geluidsmateriaal</w:t>
      </w:r>
      <w:bookmarkEnd w:id="14"/>
      <w:bookmarkEnd w:id="18"/>
    </w:p>
    <w:p w14:paraId="5B848DB4" w14:textId="1916A7AA" w:rsidR="003B695A" w:rsidRDefault="7100C0B3" w:rsidP="003B695A">
      <w:r>
        <w:t xml:space="preserve">Voor het gebruiken, maken en delen van beeld- en geluidsmateriaal, het delen van foto's en video's van leerlingen en/of medewerkers hanteren wij de volgende regels: </w:t>
      </w:r>
    </w:p>
    <w:p w14:paraId="188E30FA" w14:textId="70A44B21" w:rsidR="003F604E" w:rsidRDefault="0810F977" w:rsidP="008B640D">
      <w:pPr>
        <w:pStyle w:val="Lijstalinea"/>
        <w:numPr>
          <w:ilvl w:val="0"/>
          <w:numId w:val="3"/>
        </w:numPr>
      </w:pPr>
      <w:r>
        <w:t xml:space="preserve">Het is niet toegestaan om film, video-, en/of geluidsopnamen of ander materiaal van medeleerlingen, op school werkzame personen en andere bij de school betrokken personen te maken en/of via (elektronische) informatie- en communicatiemiddelen openbaar te maken, tenzij </w:t>
      </w:r>
      <w:r w:rsidR="004B5CF4" w:rsidRPr="008827F1">
        <w:rPr>
          <w:highlight w:val="yellow"/>
        </w:rPr>
        <w:t xml:space="preserve">&lt;functie bevoegde </w:t>
      </w:r>
      <w:r w:rsidRPr="008827F1">
        <w:rPr>
          <w:highlight w:val="yellow"/>
        </w:rPr>
        <w:t>medewerker</w:t>
      </w:r>
      <w:r w:rsidR="001024DA" w:rsidRPr="008827F1">
        <w:rPr>
          <w:highlight w:val="yellow"/>
        </w:rPr>
        <w:t>&gt;</w:t>
      </w:r>
      <w:r>
        <w:t xml:space="preserve"> van </w:t>
      </w:r>
      <w:r w:rsidRPr="0DEF03F7">
        <w:rPr>
          <w:highlight w:val="yellow"/>
        </w:rPr>
        <w:t>&lt;naam schoolbestuur&gt;</w:t>
      </w:r>
      <w:r>
        <w:t xml:space="preserve"> uitdrukkelijk toestemming </w:t>
      </w:r>
      <w:r w:rsidR="001024DA">
        <w:t xml:space="preserve">heeft </w:t>
      </w:r>
      <w:r>
        <w:t xml:space="preserve">gegeven voor plaatsing. </w:t>
      </w:r>
    </w:p>
    <w:p w14:paraId="21F99474" w14:textId="216D09A3" w:rsidR="003F604E" w:rsidRDefault="7100C0B3" w:rsidP="008B640D">
      <w:pPr>
        <w:pStyle w:val="Lijstalinea"/>
        <w:numPr>
          <w:ilvl w:val="0"/>
          <w:numId w:val="3"/>
        </w:numPr>
      </w:pPr>
      <w:r>
        <w:t xml:space="preserve">Voor het maken en/of openbaar maken van beeld en/of geluidsopnamen waarop personen herkenbaar, zichtbaar of hoorbaar zijn, is </w:t>
      </w:r>
      <w:r w:rsidR="00A639A1">
        <w:t xml:space="preserve">(daarnaast) </w:t>
      </w:r>
      <w:r>
        <w:t>voorafgaande toestemming van betrokkene(n) of diens wettelijke vertegenwoordiger(s) vereist.</w:t>
      </w:r>
    </w:p>
    <w:p w14:paraId="14A9FFA8" w14:textId="77777777" w:rsidR="003F604E" w:rsidRDefault="003F604E" w:rsidP="003F604E">
      <w:pPr>
        <w:pStyle w:val="Lijstalinea"/>
      </w:pPr>
    </w:p>
    <w:p w14:paraId="500D36EF" w14:textId="69E32BF2" w:rsidR="003B695A" w:rsidRPr="00EC7683" w:rsidRDefault="0810F977" w:rsidP="00EC7683">
      <w:r>
        <w:t xml:space="preserve">Voor </w:t>
      </w:r>
      <w:r w:rsidR="1746F800">
        <w:t>verdere</w:t>
      </w:r>
      <w:r>
        <w:t xml:space="preserve"> afspraken rondom het delen van beeld- en geluidsmaterialen via social media verwijzen we naar het ‘social media protocol’</w:t>
      </w:r>
      <w:r w:rsidR="00527E6E" w:rsidRPr="00527E6E">
        <w:rPr>
          <w:highlight w:val="yellow"/>
        </w:rPr>
        <w:t>&lt;link toevoegen&gt;</w:t>
      </w:r>
      <w:r>
        <w:t xml:space="preserve"> van </w:t>
      </w:r>
      <w:r w:rsidRPr="0DEF03F7">
        <w:rPr>
          <w:highlight w:val="yellow"/>
        </w:rPr>
        <w:t>&lt;naam schoolbestuur&gt;</w:t>
      </w:r>
      <w:r>
        <w:t xml:space="preserve">. </w:t>
      </w:r>
    </w:p>
    <w:p w14:paraId="1CF26C41" w14:textId="4B19BF9A" w:rsidR="00962116" w:rsidRDefault="7100C0B3" w:rsidP="00BF0647">
      <w:pPr>
        <w:pStyle w:val="Kop3"/>
      </w:pPr>
      <w:bookmarkStart w:id="19" w:name="_Toc87878387"/>
      <w:r>
        <w:t>2.</w:t>
      </w:r>
      <w:r w:rsidR="00494890">
        <w:t xml:space="preserve">9 </w:t>
      </w:r>
      <w:r w:rsidR="00D641C8">
        <w:t>Online onderwijs</w:t>
      </w:r>
      <w:bookmarkEnd w:id="19"/>
    </w:p>
    <w:p w14:paraId="2CD2EE89" w14:textId="3920BB1F" w:rsidR="00944B70" w:rsidRDefault="00037220" w:rsidP="00944B70">
      <w:r>
        <w:t xml:space="preserve">Alle regels in deze gedragscode gelden ook als onderwijs (deels) online gegeven wordt. </w:t>
      </w:r>
      <w:r w:rsidR="00784440">
        <w:t xml:space="preserve">Dit geldt </w:t>
      </w:r>
      <w:r w:rsidR="00944B70">
        <w:t>met name – maar zeker niet alleen – voor de volgende regels:</w:t>
      </w:r>
    </w:p>
    <w:p w14:paraId="08C1DD2D" w14:textId="76853571" w:rsidR="005C1EB4" w:rsidRDefault="00944B70" w:rsidP="005C1EB4">
      <w:pPr>
        <w:pStyle w:val="Lijstalinea"/>
        <w:numPr>
          <w:ilvl w:val="0"/>
          <w:numId w:val="25"/>
        </w:numPr>
      </w:pPr>
      <w:r>
        <w:t xml:space="preserve">Je neemt alleen deel aan </w:t>
      </w:r>
      <w:r w:rsidR="005C1EB4">
        <w:t>online lessen</w:t>
      </w:r>
      <w:r>
        <w:t xml:space="preserve"> waarvoor je bent uitgenodigd en bent gedurende de gehele les aanwezig.  </w:t>
      </w:r>
    </w:p>
    <w:p w14:paraId="409202B9" w14:textId="77777777" w:rsidR="00992128" w:rsidRDefault="00992128" w:rsidP="00992128">
      <w:pPr>
        <w:pStyle w:val="Lijstalinea"/>
        <w:numPr>
          <w:ilvl w:val="0"/>
          <w:numId w:val="25"/>
        </w:numPr>
      </w:pPr>
      <w:r>
        <w:t>Je deelt de link van de online les niet met anderen die niet voor de les zijn uitgenodigd.</w:t>
      </w:r>
    </w:p>
    <w:p w14:paraId="3C7F5597" w14:textId="060F3B09" w:rsidR="00992128" w:rsidRDefault="00992128" w:rsidP="00992128">
      <w:pPr>
        <w:pStyle w:val="Lijstalinea"/>
        <w:numPr>
          <w:ilvl w:val="0"/>
          <w:numId w:val="25"/>
        </w:numPr>
      </w:pPr>
      <w:r>
        <w:lastRenderedPageBreak/>
        <w:t xml:space="preserve">Andere personen, zoals ouders, broers en zussen of andere huisgenoten, kijken en luisteren niet mee met </w:t>
      </w:r>
      <w:r w:rsidR="000E328E">
        <w:t xml:space="preserve">jouw </w:t>
      </w:r>
      <w:r>
        <w:t>online lessen.</w:t>
      </w:r>
    </w:p>
    <w:p w14:paraId="1AE35EE8" w14:textId="6E11D624" w:rsidR="005C1EB4" w:rsidRDefault="00944B70" w:rsidP="005C1EB4">
      <w:pPr>
        <w:pStyle w:val="Lijstalinea"/>
        <w:numPr>
          <w:ilvl w:val="0"/>
          <w:numId w:val="25"/>
        </w:numPr>
      </w:pPr>
      <w:r>
        <w:t>Het is niet toegestaan om foto’s</w:t>
      </w:r>
      <w:r w:rsidR="00C03EEC">
        <w:t xml:space="preserve">, </w:t>
      </w:r>
      <w:r>
        <w:t>schermafbeeldingen, video’s en/of geluid van de online lessen op te nemen, op te slaan, bewerken en/of delen op sociale media. Dat geldt ook voor andere</w:t>
      </w:r>
      <w:r w:rsidR="00C03EEC">
        <w:t xml:space="preserve"> personen,</w:t>
      </w:r>
      <w:r>
        <w:t xml:space="preserve"> zoals ouders/verzorgers/huisgenoten. </w:t>
      </w:r>
    </w:p>
    <w:p w14:paraId="4061BDE3" w14:textId="77777777" w:rsidR="004866BA" w:rsidRDefault="00944B70" w:rsidP="004866BA">
      <w:pPr>
        <w:pStyle w:val="Lijstalinea"/>
        <w:numPr>
          <w:ilvl w:val="0"/>
          <w:numId w:val="25"/>
        </w:numPr>
      </w:pPr>
      <w:r>
        <w:t xml:space="preserve">De rechten op het beeldmateriaal van online lessen liggen bij de school. </w:t>
      </w:r>
    </w:p>
    <w:p w14:paraId="5CC813D6" w14:textId="692958BA" w:rsidR="00944B70" w:rsidRPr="00F3115C" w:rsidRDefault="00944B70" w:rsidP="00F3115C">
      <w:pPr>
        <w:pStyle w:val="Lijstalinea"/>
        <w:numPr>
          <w:ilvl w:val="0"/>
          <w:numId w:val="25"/>
        </w:numPr>
        <w:rPr>
          <w:highlight w:val="yellow"/>
        </w:rPr>
      </w:pPr>
      <w:r>
        <w:t xml:space="preserve">Als je iets niet zou doen in </w:t>
      </w:r>
      <w:r w:rsidRPr="004866BA">
        <w:rPr>
          <w:i/>
          <w:iCs/>
        </w:rPr>
        <w:t>real life</w:t>
      </w:r>
      <w:r>
        <w:t xml:space="preserve">, doe het dan ook niet online. De reguliere regels van school gelden ook online: bijvoorbeeld </w:t>
      </w:r>
      <w:r w:rsidRPr="004866BA">
        <w:rPr>
          <w:highlight w:val="yellow"/>
        </w:rPr>
        <w:t>[invullen wat van toepassing is: denk aan</w:t>
      </w:r>
      <w:r w:rsidR="00F3115C">
        <w:rPr>
          <w:highlight w:val="yellow"/>
        </w:rPr>
        <w:t xml:space="preserve"> </w:t>
      </w:r>
      <w:r w:rsidR="00992128">
        <w:rPr>
          <w:highlight w:val="yellow"/>
        </w:rPr>
        <w:t>huisregels</w:t>
      </w:r>
      <w:r w:rsidR="00F3115C" w:rsidRPr="00F3115C">
        <w:rPr>
          <w:highlight w:val="yellow"/>
        </w:rPr>
        <w:t xml:space="preserve">, </w:t>
      </w:r>
      <w:r w:rsidRPr="00F3115C">
        <w:rPr>
          <w:highlight w:val="yellow"/>
        </w:rPr>
        <w:t>het schoolreglement, veiligheidsbeleid, anti</w:t>
      </w:r>
      <w:r w:rsidR="004866BA" w:rsidRPr="00F3115C">
        <w:rPr>
          <w:highlight w:val="yellow"/>
        </w:rPr>
        <w:t>-</w:t>
      </w:r>
      <w:r w:rsidRPr="00F3115C">
        <w:rPr>
          <w:highlight w:val="yellow"/>
        </w:rPr>
        <w:t xml:space="preserve">pest protocol etc].  </w:t>
      </w:r>
    </w:p>
    <w:p w14:paraId="4AD505B2" w14:textId="6F0DD9B2" w:rsidR="00944B70" w:rsidRDefault="00944B70" w:rsidP="00944B70"/>
    <w:p w14:paraId="694859D3" w14:textId="09CB6974" w:rsidR="00944B70" w:rsidRDefault="00944B70" w:rsidP="00944B70">
      <w:r>
        <w:t>Als je weet of vermoed</w:t>
      </w:r>
      <w:r w:rsidR="00795BBB">
        <w:t>t</w:t>
      </w:r>
      <w:r>
        <w:t xml:space="preserve"> dat deze </w:t>
      </w:r>
      <w:r w:rsidR="00795BBB">
        <w:t>regels</w:t>
      </w:r>
      <w:r>
        <w:t xml:space="preserve"> word</w:t>
      </w:r>
      <w:r w:rsidR="00795BBB">
        <w:t>en</w:t>
      </w:r>
      <w:r>
        <w:t xml:space="preserve"> over</w:t>
      </w:r>
      <w:r w:rsidR="00795BBB">
        <w:t>treden</w:t>
      </w:r>
      <w:r>
        <w:t xml:space="preserve">, neem dan contact op met </w:t>
      </w:r>
    </w:p>
    <w:p w14:paraId="74A7CDAD" w14:textId="4B8D0412" w:rsidR="00944B70" w:rsidRDefault="00944B70" w:rsidP="00944B70">
      <w:r>
        <w:t>[</w:t>
      </w:r>
      <w:r w:rsidRPr="00795BBB">
        <w:rPr>
          <w:highlight w:val="yellow"/>
        </w:rPr>
        <w:t>contactpersoon school</w:t>
      </w:r>
      <w:r>
        <w:t xml:space="preserve">].  </w:t>
      </w:r>
    </w:p>
    <w:p w14:paraId="6369D934" w14:textId="5C8D444F" w:rsidR="00691715" w:rsidRDefault="00691715" w:rsidP="00476400">
      <w:pPr>
        <w:pStyle w:val="Kop3"/>
      </w:pPr>
      <w:bookmarkStart w:id="20" w:name="_Toc87878388"/>
      <w:r>
        <w:t>2.10 Social</w:t>
      </w:r>
      <w:r w:rsidR="001D6C40">
        <w:t>e</w:t>
      </w:r>
      <w:r>
        <w:t xml:space="preserve"> media</w:t>
      </w:r>
      <w:bookmarkEnd w:id="20"/>
    </w:p>
    <w:p w14:paraId="5C46F4D3" w14:textId="48D7774E" w:rsidR="00476400" w:rsidRDefault="00722DFF" w:rsidP="00476400">
      <w:r w:rsidRPr="00722DFF">
        <w:t>Sociale media is de verzamelnaam voor alle toepassingen op het internet waarmee het mogelijk is om met elkaar te communiceren en informatie te delen.</w:t>
      </w:r>
      <w:r w:rsidR="00FD3BD4">
        <w:t xml:space="preserve"> Voor het gebruik van social media door leerlingen gelden de volgende regels:</w:t>
      </w:r>
    </w:p>
    <w:p w14:paraId="0D08B525" w14:textId="7DEEEAEB" w:rsidR="00FD3BD4" w:rsidRDefault="00A23199" w:rsidP="00A23199">
      <w:pPr>
        <w:pStyle w:val="Lijstalinea"/>
        <w:numPr>
          <w:ilvl w:val="0"/>
          <w:numId w:val="26"/>
        </w:numPr>
      </w:pPr>
      <w:r w:rsidRPr="00A23199">
        <w:t xml:space="preserve">Je bent zelf verantwoordelijk voor alles wat je schrijft of plaatst op het internet. Plaats berichten alleen onder je eigen naam, verspreid geen berichten uit naam van </w:t>
      </w:r>
      <w:r w:rsidRPr="00A23199">
        <w:rPr>
          <w:highlight w:val="yellow"/>
        </w:rPr>
        <w:t xml:space="preserve">&lt;naam </w:t>
      </w:r>
      <w:r>
        <w:rPr>
          <w:highlight w:val="yellow"/>
        </w:rPr>
        <w:t>school</w:t>
      </w:r>
      <w:r w:rsidRPr="00A23199">
        <w:rPr>
          <w:highlight w:val="yellow"/>
        </w:rPr>
        <w:t>&gt;</w:t>
      </w:r>
      <w:r w:rsidRPr="00A23199">
        <w:t xml:space="preserve">. Als leerling ben je ambassadeur van </w:t>
      </w:r>
      <w:r w:rsidRPr="00A23199">
        <w:rPr>
          <w:highlight w:val="yellow"/>
        </w:rPr>
        <w:t xml:space="preserve">&lt;naam </w:t>
      </w:r>
      <w:r>
        <w:rPr>
          <w:highlight w:val="yellow"/>
        </w:rPr>
        <w:t>school</w:t>
      </w:r>
      <w:r w:rsidRPr="00A23199">
        <w:rPr>
          <w:highlight w:val="yellow"/>
        </w:rPr>
        <w:t>&gt;</w:t>
      </w:r>
      <w:r w:rsidRPr="00A23199">
        <w:t xml:space="preserve">. Plaats dan ook nooit berichten die het imago van </w:t>
      </w:r>
      <w:r w:rsidRPr="00A23199">
        <w:rPr>
          <w:highlight w:val="yellow"/>
        </w:rPr>
        <w:t xml:space="preserve">&lt;naam </w:t>
      </w:r>
      <w:r>
        <w:rPr>
          <w:highlight w:val="yellow"/>
        </w:rPr>
        <w:t>school</w:t>
      </w:r>
      <w:r w:rsidRPr="00A23199">
        <w:rPr>
          <w:highlight w:val="yellow"/>
        </w:rPr>
        <w:t>&gt;</w:t>
      </w:r>
      <w:r>
        <w:t xml:space="preserve"> </w:t>
      </w:r>
      <w:r w:rsidRPr="00A23199">
        <w:t xml:space="preserve">en/of de </w:t>
      </w:r>
      <w:r>
        <w:t xml:space="preserve">medewerkers </w:t>
      </w:r>
      <w:r w:rsidRPr="00A23199">
        <w:t xml:space="preserve">van het </w:t>
      </w:r>
      <w:r w:rsidRPr="00A23199">
        <w:rPr>
          <w:highlight w:val="yellow"/>
        </w:rPr>
        <w:t xml:space="preserve">&lt;naam </w:t>
      </w:r>
      <w:r>
        <w:rPr>
          <w:highlight w:val="yellow"/>
        </w:rPr>
        <w:t>school</w:t>
      </w:r>
      <w:r w:rsidRPr="00A23199">
        <w:rPr>
          <w:highlight w:val="yellow"/>
        </w:rPr>
        <w:t>&gt;</w:t>
      </w:r>
      <w:r w:rsidR="00DF1E6C">
        <w:t xml:space="preserve"> of medeleerlingen </w:t>
      </w:r>
      <w:r w:rsidRPr="00A23199">
        <w:t>kunnen schaden. Bij twijfel geldt in dit geval: Niet plaatsen.</w:t>
      </w:r>
    </w:p>
    <w:p w14:paraId="335CA16D" w14:textId="4C8928EC" w:rsidR="00817ADC" w:rsidRDefault="00817ADC" w:rsidP="00A23199">
      <w:pPr>
        <w:pStyle w:val="Lijstalinea"/>
        <w:numPr>
          <w:ilvl w:val="0"/>
          <w:numId w:val="26"/>
        </w:numPr>
      </w:pPr>
      <w:r w:rsidRPr="00817ADC">
        <w:t>Voor sociale media gelden dezelfde regels die gelden voor pesten</w:t>
      </w:r>
      <w:r>
        <w:t xml:space="preserve"> op </w:t>
      </w:r>
      <w:r w:rsidRPr="00A23199">
        <w:rPr>
          <w:highlight w:val="yellow"/>
        </w:rPr>
        <w:t xml:space="preserve">&lt;naam </w:t>
      </w:r>
      <w:r>
        <w:rPr>
          <w:highlight w:val="yellow"/>
        </w:rPr>
        <w:t>school</w:t>
      </w:r>
      <w:r w:rsidRPr="00A23199">
        <w:rPr>
          <w:highlight w:val="yellow"/>
        </w:rPr>
        <w:t>&gt;</w:t>
      </w:r>
      <w:r w:rsidRPr="00817ADC">
        <w:t xml:space="preserve">, zie daarvoor het </w:t>
      </w:r>
      <w:r w:rsidRPr="00817ADC">
        <w:rPr>
          <w:highlight w:val="yellow"/>
        </w:rPr>
        <w:t>&lt;naam anti-pestprotocol&gt;</w:t>
      </w:r>
      <w:r w:rsidRPr="00817ADC">
        <w:t>.</w:t>
      </w:r>
    </w:p>
    <w:p w14:paraId="44F3B861" w14:textId="60EAC8C9" w:rsidR="006145D2" w:rsidRPr="00476400" w:rsidRDefault="006145D2" w:rsidP="00A23199">
      <w:pPr>
        <w:pStyle w:val="Lijstalinea"/>
        <w:numPr>
          <w:ilvl w:val="0"/>
          <w:numId w:val="26"/>
        </w:numPr>
      </w:pPr>
      <w:r w:rsidRPr="006145D2">
        <w:t>Bijdragen op sociale media blijven altijd vindbaar en zoekmachines onthouden alle berichten. Soms ook berichten die verwijderd zijn. Wees je daarvan bewust.</w:t>
      </w:r>
    </w:p>
    <w:p w14:paraId="0C6664B7" w14:textId="48900F02" w:rsidR="00EC7683" w:rsidRPr="00EC7683" w:rsidRDefault="00A80D84" w:rsidP="00BF0647">
      <w:pPr>
        <w:pStyle w:val="Kop3"/>
      </w:pPr>
      <w:bookmarkStart w:id="21" w:name="_Toc87878389"/>
      <w:r>
        <w:t>2.1</w:t>
      </w:r>
      <w:r w:rsidR="00AB1A6C">
        <w:t>1</w:t>
      </w:r>
      <w:r w:rsidR="7100C0B3">
        <w:t xml:space="preserve"> Verboden handelingen</w:t>
      </w:r>
      <w:bookmarkEnd w:id="21"/>
      <w:r w:rsidR="7100C0B3">
        <w:t xml:space="preserve"> </w:t>
      </w:r>
    </w:p>
    <w:p w14:paraId="4F3283FE" w14:textId="1ABB1A1F" w:rsidR="00EC7683" w:rsidRPr="00EC7683" w:rsidRDefault="7100C0B3" w:rsidP="00EC7683">
      <w:r>
        <w:t xml:space="preserve">Het is niet toegestaan om bij wet verboden handelingen uit te voeren op een </w:t>
      </w:r>
      <w:r w:rsidR="000B167C">
        <w:t xml:space="preserve">ict-middel </w:t>
      </w:r>
      <w:r w:rsidR="00221FD2">
        <w:t xml:space="preserve">dat </w:t>
      </w:r>
      <w:r>
        <w:t>voor</w:t>
      </w:r>
      <w:r w:rsidR="000B167C">
        <w:t xml:space="preserve"> </w:t>
      </w:r>
      <w:r w:rsidR="00355631">
        <w:t xml:space="preserve">het volgen van </w:t>
      </w:r>
      <w:r w:rsidR="000B167C">
        <w:t>onderwijs</w:t>
      </w:r>
      <w:r w:rsidR="00355631">
        <w:t xml:space="preserve"> en maken van schoolwerk</w:t>
      </w:r>
      <w:r>
        <w:t xml:space="preserve"> gebruikt wordt. Dit zijn </w:t>
      </w:r>
      <w:r w:rsidR="00355631">
        <w:t>onder andere</w:t>
      </w:r>
      <w:r w:rsidR="001D53FE">
        <w:t>, maar niet uitsluitend</w:t>
      </w:r>
      <w:r>
        <w:t xml:space="preserve">: </w:t>
      </w:r>
    </w:p>
    <w:p w14:paraId="5FFE7F80" w14:textId="09E732EE" w:rsidR="00EC7683" w:rsidRPr="00EC7683" w:rsidRDefault="7100C0B3" w:rsidP="008B640D">
      <w:pPr>
        <w:pStyle w:val="Lijstalinea"/>
        <w:numPr>
          <w:ilvl w:val="0"/>
          <w:numId w:val="3"/>
        </w:numPr>
      </w:pPr>
      <w:r>
        <w:t>Het opslaan</w:t>
      </w:r>
      <w:r w:rsidR="001D53FE">
        <w:t>,</w:t>
      </w:r>
      <w:r w:rsidR="006D5F52">
        <w:t xml:space="preserve"> </w:t>
      </w:r>
      <w:r w:rsidR="001D53FE">
        <w:t>verspreiden</w:t>
      </w:r>
      <w:r>
        <w:t xml:space="preserve"> of delen van illegale en/of aanstootgevende bestanden</w:t>
      </w:r>
      <w:r w:rsidR="001D53FE">
        <w:t xml:space="preserve">, zoals </w:t>
      </w:r>
      <w:r w:rsidR="00F17EC9">
        <w:t>malware, ransomware</w:t>
      </w:r>
      <w:r w:rsidR="00D0499F">
        <w:t xml:space="preserve"> en</w:t>
      </w:r>
      <w:r w:rsidR="00F17EC9">
        <w:t xml:space="preserve"> </w:t>
      </w:r>
      <w:r w:rsidR="008731D1">
        <w:t>racistisch, discriminerend</w:t>
      </w:r>
      <w:r w:rsidR="00D0499F">
        <w:t xml:space="preserve"> of</w:t>
      </w:r>
      <w:r w:rsidR="008731D1">
        <w:t xml:space="preserve"> beledigend</w:t>
      </w:r>
      <w:r w:rsidR="00D0499F">
        <w:t xml:space="preserve"> </w:t>
      </w:r>
      <w:r w:rsidR="008731D1">
        <w:t>materiaal</w:t>
      </w:r>
      <w:r>
        <w:t xml:space="preserve"> </w:t>
      </w:r>
    </w:p>
    <w:p w14:paraId="416E39F3" w14:textId="77777777" w:rsidR="00EC7683" w:rsidRPr="00EC7683" w:rsidRDefault="7100C0B3" w:rsidP="008B640D">
      <w:pPr>
        <w:pStyle w:val="Lijstalinea"/>
        <w:numPr>
          <w:ilvl w:val="0"/>
          <w:numId w:val="3"/>
        </w:numPr>
      </w:pPr>
      <w:r>
        <w:t xml:space="preserve">Criminele activiteiten </w:t>
      </w:r>
    </w:p>
    <w:p w14:paraId="2550959A" w14:textId="43732553" w:rsidR="0000419F" w:rsidRDefault="7100C0B3" w:rsidP="008B640D">
      <w:pPr>
        <w:pStyle w:val="Lijstalinea"/>
        <w:numPr>
          <w:ilvl w:val="0"/>
          <w:numId w:val="3"/>
        </w:numPr>
      </w:pPr>
      <w:r>
        <w:t xml:space="preserve">Het gebruik van illegale software en/of het omzeilen van licenties </w:t>
      </w:r>
    </w:p>
    <w:p w14:paraId="336BC3D6" w14:textId="2C26DF65" w:rsidR="0057333C" w:rsidRPr="00EC7683" w:rsidRDefault="006F265A" w:rsidP="008B640D">
      <w:pPr>
        <w:pStyle w:val="Lijstalinea"/>
        <w:numPr>
          <w:ilvl w:val="0"/>
          <w:numId w:val="3"/>
        </w:numPr>
      </w:pPr>
      <w:r w:rsidRPr="006F265A">
        <w:t>Inbreken in systemen of accounts van school of andere</w:t>
      </w:r>
      <w:r>
        <w:t xml:space="preserve"> personen</w:t>
      </w:r>
    </w:p>
    <w:p w14:paraId="379EFA1E" w14:textId="16E5DA40" w:rsidR="00675B82" w:rsidRDefault="7100C0B3" w:rsidP="002E38A2">
      <w:pPr>
        <w:pStyle w:val="Kop2"/>
      </w:pPr>
      <w:bookmarkStart w:id="22" w:name="_Toc87878390"/>
      <w:r>
        <w:t xml:space="preserve">3. Controle </w:t>
      </w:r>
      <w:r w:rsidR="00F908AC">
        <w:t>internet en i</w:t>
      </w:r>
      <w:r w:rsidR="0065560A">
        <w:t>ct-</w:t>
      </w:r>
      <w:r w:rsidR="00F908AC">
        <w:t>gebruik</w:t>
      </w:r>
      <w:bookmarkEnd w:id="22"/>
    </w:p>
    <w:p w14:paraId="40190ACC" w14:textId="5A4E1366" w:rsidR="002E38A2" w:rsidRDefault="7100C0B3" w:rsidP="002E38A2">
      <w:r w:rsidRPr="7100C0B3">
        <w:rPr>
          <w:highlight w:val="yellow"/>
        </w:rPr>
        <w:t>&lt;Naam schoolbestuur&gt;</w:t>
      </w:r>
      <w:r>
        <w:t xml:space="preserve"> </w:t>
      </w:r>
      <w:r w:rsidR="00F908AC">
        <w:t xml:space="preserve">houdt zich </w:t>
      </w:r>
      <w:r w:rsidR="0065560A">
        <w:t xml:space="preserve">bij controle van het gebruik van internet en ict-middelen </w:t>
      </w:r>
      <w:r w:rsidR="00F908AC">
        <w:t xml:space="preserve">aan </w:t>
      </w:r>
      <w:r>
        <w:t xml:space="preserve">de geldende wet- en regelgeving, </w:t>
      </w:r>
      <w:r w:rsidR="003A23C5">
        <w:t>waaronder d</w:t>
      </w:r>
      <w:r>
        <w:t xml:space="preserve">e Grondwet, </w:t>
      </w:r>
      <w:r w:rsidR="00970A72">
        <w:t xml:space="preserve">Algemene </w:t>
      </w:r>
      <w:r>
        <w:t xml:space="preserve">Verordening Gegevensbescherming (AVG), Wet Medezeggenschap Onderwijs (WMO), Burgerlijk Wetboek (BW), Wetboek van Strafrecht. </w:t>
      </w:r>
    </w:p>
    <w:p w14:paraId="1BC018BE" w14:textId="77777777" w:rsidR="002E38A2" w:rsidRDefault="002E38A2" w:rsidP="002E38A2"/>
    <w:p w14:paraId="359FF978" w14:textId="790A39EA" w:rsidR="00647624" w:rsidRDefault="7100C0B3" w:rsidP="002E38A2">
      <w:r>
        <w:lastRenderedPageBreak/>
        <w:t xml:space="preserve">Het </w:t>
      </w:r>
      <w:r w:rsidRPr="7100C0B3">
        <w:rPr>
          <w:highlight w:val="yellow"/>
        </w:rPr>
        <w:t>&lt;naam schoolbestuur&gt;</w:t>
      </w:r>
      <w:r>
        <w:t xml:space="preserve"> </w:t>
      </w:r>
      <w:r w:rsidR="000107BD">
        <w:t xml:space="preserve">gaat </w:t>
      </w:r>
      <w:r>
        <w:t xml:space="preserve">bij </w:t>
      </w:r>
      <w:r w:rsidR="0065560A">
        <w:t xml:space="preserve">de </w:t>
      </w:r>
      <w:r>
        <w:t>controle</w:t>
      </w:r>
      <w:r w:rsidR="00DE248D">
        <w:t xml:space="preserve"> van internet</w:t>
      </w:r>
      <w:r w:rsidR="00771C4A">
        <w:t xml:space="preserve"> op school</w:t>
      </w:r>
      <w:r w:rsidR="00DE248D">
        <w:t xml:space="preserve"> en </w:t>
      </w:r>
      <w:r w:rsidR="00771C4A">
        <w:t xml:space="preserve">gebruik van </w:t>
      </w:r>
      <w:r w:rsidR="00DE248D">
        <w:t>ict-</w:t>
      </w:r>
      <w:r w:rsidR="00771C4A">
        <w:t>middelen</w:t>
      </w:r>
      <w:r>
        <w:t xml:space="preserve"> </w:t>
      </w:r>
      <w:r w:rsidR="0065560A">
        <w:t xml:space="preserve">zoals beschreven in </w:t>
      </w:r>
      <w:r>
        <w:t xml:space="preserve"> </w:t>
      </w:r>
      <w:r w:rsidR="00DE248D">
        <w:t>deze gedragscode</w:t>
      </w:r>
      <w:r w:rsidR="0065560A">
        <w:t>,</w:t>
      </w:r>
      <w:r>
        <w:t xml:space="preserve"> uit van de juiste balans tussen verantwoord gebruik en bescherming van de privacy van leerlingen.</w:t>
      </w:r>
    </w:p>
    <w:p w14:paraId="45AE0761" w14:textId="36C269B3" w:rsidR="00647624" w:rsidRDefault="7100C0B3" w:rsidP="00647624">
      <w:pPr>
        <w:pStyle w:val="Kop3"/>
      </w:pPr>
      <w:bookmarkStart w:id="23" w:name="_Toc87878391"/>
      <w:r>
        <w:t>3.1 Controle</w:t>
      </w:r>
      <w:r w:rsidR="00743C5C">
        <w:t xml:space="preserve"> op naleving gedragsregels</w:t>
      </w:r>
      <w:bookmarkEnd w:id="23"/>
    </w:p>
    <w:p w14:paraId="40F2D6BC" w14:textId="121D56E5" w:rsidR="00647624" w:rsidRPr="00647624" w:rsidRDefault="7100C0B3" w:rsidP="00647624">
      <w:r>
        <w:t xml:space="preserve">Voor controle op naleving van </w:t>
      </w:r>
      <w:r w:rsidR="00F63D0B">
        <w:t>deze gedragscode</w:t>
      </w:r>
      <w:r>
        <w:t xml:space="preserve"> gelden de volgende voorwaarden en afspraken:</w:t>
      </w:r>
    </w:p>
    <w:p w14:paraId="43CA834F" w14:textId="18232614" w:rsidR="00647624" w:rsidRDefault="7100C0B3" w:rsidP="008B640D">
      <w:pPr>
        <w:pStyle w:val="Lijstalinea"/>
        <w:numPr>
          <w:ilvl w:val="0"/>
          <w:numId w:val="3"/>
        </w:numPr>
      </w:pPr>
      <w:r>
        <w:t xml:space="preserve">Controle van </w:t>
      </w:r>
      <w:r w:rsidR="00774F3F">
        <w:t xml:space="preserve">het gebruik van internet en </w:t>
      </w:r>
      <w:r w:rsidR="00252BFA">
        <w:t>ict-middelen</w:t>
      </w:r>
      <w:r>
        <w:t xml:space="preserve"> </w:t>
      </w:r>
      <w:r w:rsidR="00677392">
        <w:t xml:space="preserve">door leerlingen </w:t>
      </w:r>
      <w:r>
        <w:t xml:space="preserve">vindt </w:t>
      </w:r>
      <w:r w:rsidR="00F63D0B">
        <w:t xml:space="preserve">alleen </w:t>
      </w:r>
      <w:r>
        <w:t xml:space="preserve">plaats </w:t>
      </w:r>
      <w:r w:rsidR="00F63D0B">
        <w:t>om</w:t>
      </w:r>
      <w:r>
        <w:t xml:space="preserve"> de doelen </w:t>
      </w:r>
      <w:r w:rsidR="00F63D0B">
        <w:t>die zijn beschreven in deze gedragscode te bereiken.</w:t>
      </w:r>
      <w:r>
        <w:t xml:space="preserve"> </w:t>
      </w:r>
    </w:p>
    <w:p w14:paraId="6B0B42FE" w14:textId="77777777" w:rsidR="00252BFA" w:rsidRDefault="00252BFA" w:rsidP="00252BFA">
      <w:pPr>
        <w:pStyle w:val="Lijstalinea"/>
        <w:numPr>
          <w:ilvl w:val="0"/>
          <w:numId w:val="3"/>
        </w:numPr>
      </w:pPr>
      <w:r>
        <w:t xml:space="preserve">Al het gebruik van internet en ict-middelen zoals beschreven in deze gedragscode wordt automatisch vastgelegd (gelogd), waaronder aanmelding op het netwerk, gebruikte applicaties, bezochte website etc. Deze logbestanden worden na </w:t>
      </w:r>
      <w:r w:rsidRPr="004D3849">
        <w:rPr>
          <w:highlight w:val="yellow"/>
        </w:rPr>
        <w:t>&lt;termijn&gt;</w:t>
      </w:r>
      <w:r>
        <w:t xml:space="preserve"> vernietigd.</w:t>
      </w:r>
    </w:p>
    <w:p w14:paraId="2251DD8C" w14:textId="0645DB4F" w:rsidR="00647624" w:rsidRPr="00647624" w:rsidRDefault="7100C0B3" w:rsidP="008B640D">
      <w:pPr>
        <w:pStyle w:val="Lijstalinea"/>
        <w:numPr>
          <w:ilvl w:val="0"/>
          <w:numId w:val="3"/>
        </w:numPr>
      </w:pPr>
      <w:r>
        <w:t xml:space="preserve">Controle vindt in beginsel plaats op </w:t>
      </w:r>
      <w:r w:rsidR="00252BFA">
        <w:t>basis van log</w:t>
      </w:r>
      <w:r>
        <w:t xml:space="preserve">gegevens die niet herleidbaar zijn tot identificeerbare personen.  </w:t>
      </w:r>
    </w:p>
    <w:p w14:paraId="366E986B" w14:textId="7B4F3E00" w:rsidR="00647624" w:rsidRDefault="7100C0B3" w:rsidP="008B640D">
      <w:pPr>
        <w:pStyle w:val="Lijstalinea"/>
        <w:numPr>
          <w:ilvl w:val="0"/>
          <w:numId w:val="3"/>
        </w:numPr>
      </w:pPr>
      <w:r>
        <w:t xml:space="preserve">Niet toegestaan gebruik van </w:t>
      </w:r>
      <w:r w:rsidR="00341B06">
        <w:t>internet en ict-middelen</w:t>
      </w:r>
      <w:r>
        <w:t xml:space="preserve"> wordt zoveel mogelijk technisch onmogelijk gemaakt.</w:t>
      </w:r>
    </w:p>
    <w:p w14:paraId="4BDA1C35" w14:textId="7257F8CA" w:rsidR="00647624" w:rsidRDefault="0810F977" w:rsidP="008B640D">
      <w:pPr>
        <w:pStyle w:val="Lijstalinea"/>
        <w:numPr>
          <w:ilvl w:val="0"/>
          <w:numId w:val="3"/>
        </w:numPr>
      </w:pPr>
      <w:r>
        <w:t xml:space="preserve">Door middel van ‘meekijksoftware’ is het mogelijk dat </w:t>
      </w:r>
      <w:r w:rsidR="00457698">
        <w:t xml:space="preserve">ict-medewerkers </w:t>
      </w:r>
      <w:r>
        <w:t xml:space="preserve">van </w:t>
      </w:r>
      <w:r w:rsidRPr="0DEF03F7">
        <w:rPr>
          <w:highlight w:val="yellow"/>
        </w:rPr>
        <w:t>&lt;naam schoolbestuur&gt;</w:t>
      </w:r>
      <w:r>
        <w:t xml:space="preserve"> meekijkt met de </w:t>
      </w:r>
      <w:r w:rsidR="00864835">
        <w:t>leerling</w:t>
      </w:r>
      <w:r>
        <w:t>.</w:t>
      </w:r>
      <w:r w:rsidR="002530AD">
        <w:t xml:space="preserve"> Dit kan alleen met toestemming van de leerling, bijvoorbeeld </w:t>
      </w:r>
      <w:r w:rsidR="00E020AC">
        <w:t xml:space="preserve">als de leerling problemen heeft met inloggen of gebruik van applicaties. De ict-medewerker </w:t>
      </w:r>
      <w:r w:rsidR="00E8130F">
        <w:t>kijkt alleen mee met de leerling voor zover dit noodzakelijk is om het probleem op te lossen.</w:t>
      </w:r>
    </w:p>
    <w:p w14:paraId="03162997" w14:textId="42FB68ED" w:rsidR="00647624" w:rsidRDefault="0810F977" w:rsidP="008B640D">
      <w:pPr>
        <w:pStyle w:val="Lijstalinea"/>
        <w:numPr>
          <w:ilvl w:val="0"/>
          <w:numId w:val="3"/>
        </w:numPr>
      </w:pPr>
      <w:r>
        <w:t xml:space="preserve">Om de veiligheid van het netwerk te waarborgen en toe te zien op een zorgvuldig gebruik, worden van tijd tot tijd controles uitgevoerd. </w:t>
      </w:r>
    </w:p>
    <w:p w14:paraId="66116D68" w14:textId="372A2D7B" w:rsidR="009874D9" w:rsidRDefault="009874D9" w:rsidP="008B640D">
      <w:pPr>
        <w:pStyle w:val="Lijstalinea"/>
        <w:numPr>
          <w:ilvl w:val="0"/>
          <w:numId w:val="3"/>
        </w:numPr>
      </w:pPr>
      <w:r>
        <w:t xml:space="preserve">Als er op basis van deze controles of </w:t>
      </w:r>
      <w:r w:rsidR="004B2916">
        <w:t xml:space="preserve">naar aanleiding van klachten of meldingen </w:t>
      </w:r>
      <w:r w:rsidR="00CD6625">
        <w:t>een zwaarwegend</w:t>
      </w:r>
      <w:r w:rsidR="004B2916">
        <w:t xml:space="preserve"> vermoeden </w:t>
      </w:r>
      <w:r w:rsidR="00CD6625">
        <w:t>bestaat</w:t>
      </w:r>
      <w:r w:rsidR="004B2916">
        <w:t xml:space="preserve"> dat een leerling de regels in deze gedragscode overtreedt, kan er gericht onderzoek plaatsvinden naar het </w:t>
      </w:r>
      <w:r w:rsidR="005B6AA6">
        <w:t xml:space="preserve">gebruik van internet en ict-middelen door deze leerling. Een dergelijk onderzoek vindt alleen plaats </w:t>
      </w:r>
      <w:r w:rsidR="00547AC4">
        <w:t>na</w:t>
      </w:r>
      <w:r w:rsidR="005B6AA6">
        <w:t xml:space="preserve"> </w:t>
      </w:r>
      <w:r w:rsidR="00F97197">
        <w:t xml:space="preserve">schriftelijke </w:t>
      </w:r>
      <w:r w:rsidR="005B6AA6">
        <w:t xml:space="preserve">opdracht van </w:t>
      </w:r>
      <w:r w:rsidR="005B6AA6" w:rsidRPr="00085995">
        <w:rPr>
          <w:highlight w:val="yellow"/>
        </w:rPr>
        <w:t>&lt;naam functionaris&gt;</w:t>
      </w:r>
      <w:r w:rsidR="00085995">
        <w:t xml:space="preserve"> van </w:t>
      </w:r>
      <w:r w:rsidR="00085995" w:rsidRPr="00085995">
        <w:rPr>
          <w:highlight w:val="yellow"/>
        </w:rPr>
        <w:t>&lt;naam schoolbestuur&gt;</w:t>
      </w:r>
      <w:r w:rsidR="005B6AA6">
        <w:t>.</w:t>
      </w:r>
    </w:p>
    <w:p w14:paraId="26827343" w14:textId="35F83ABC" w:rsidR="00E05D8B" w:rsidRDefault="00E05D8B" w:rsidP="008B640D">
      <w:pPr>
        <w:pStyle w:val="Lijstalinea"/>
        <w:numPr>
          <w:ilvl w:val="0"/>
          <w:numId w:val="3"/>
        </w:numPr>
      </w:pPr>
      <w:r w:rsidRPr="00E05D8B">
        <w:t xml:space="preserve">Gericht onderzoek beperkt zich in eerste instantie tot verkeersgegevens van het gebruik van </w:t>
      </w:r>
      <w:r w:rsidR="00DE3079">
        <w:t>het internet en ict-middelen</w:t>
      </w:r>
      <w:r w:rsidRPr="00E05D8B">
        <w:t xml:space="preserve">. Als gericht onderzoek nader bewijs oplevert, kan </w:t>
      </w:r>
      <w:r w:rsidR="00DE3079" w:rsidRPr="00F97197">
        <w:rPr>
          <w:highlight w:val="yellow"/>
        </w:rPr>
        <w:t>&lt;naam schoolbestuur&gt;</w:t>
      </w:r>
      <w:r w:rsidR="00DE3079">
        <w:t xml:space="preserve"> indien dit noodzakelijk is voor het onderzoek </w:t>
      </w:r>
      <w:r w:rsidR="00905863">
        <w:t xml:space="preserve">ook </w:t>
      </w:r>
      <w:r w:rsidRPr="00E05D8B">
        <w:t>de inhoud van communicatie of opgeslagen bestanden</w:t>
      </w:r>
      <w:r w:rsidR="00905863">
        <w:t xml:space="preserve"> onderzoeken</w:t>
      </w:r>
      <w:r w:rsidRPr="00E05D8B">
        <w:t xml:space="preserve">. </w:t>
      </w:r>
      <w:r w:rsidR="00905863">
        <w:t>Dit kan alleen na</w:t>
      </w:r>
      <w:r w:rsidRPr="00E05D8B">
        <w:t xml:space="preserve"> schriftelijke toestemming van </w:t>
      </w:r>
      <w:r w:rsidR="00905863" w:rsidRPr="00F97197">
        <w:rPr>
          <w:highlight w:val="yellow"/>
        </w:rPr>
        <w:t>&lt;bestuur naam schoolbstuur&gt;</w:t>
      </w:r>
      <w:r w:rsidR="00537D54" w:rsidRPr="00F97197">
        <w:rPr>
          <w:highlight w:val="yellow"/>
        </w:rPr>
        <w:t>.</w:t>
      </w:r>
      <w:r w:rsidR="00537D54">
        <w:t xml:space="preserve"> </w:t>
      </w:r>
    </w:p>
    <w:p w14:paraId="1AF01A14" w14:textId="3601599E" w:rsidR="001A736B" w:rsidRDefault="00133C23" w:rsidP="008B640D">
      <w:pPr>
        <w:pStyle w:val="Lijstalinea"/>
        <w:numPr>
          <w:ilvl w:val="0"/>
          <w:numId w:val="3"/>
        </w:numPr>
      </w:pPr>
      <w:r>
        <w:t>De leerling en zijn of haar ouders worden zo snel mogelijk geïnformeerd</w:t>
      </w:r>
      <w:r w:rsidR="00537D54">
        <w:t xml:space="preserve"> als er een gericht onderzoek </w:t>
      </w:r>
      <w:r w:rsidR="00475800">
        <w:t>plaatsvindt</w:t>
      </w:r>
      <w:r>
        <w:t>.</w:t>
      </w:r>
    </w:p>
    <w:p w14:paraId="2FD58595" w14:textId="65012EAE" w:rsidR="00475800" w:rsidRDefault="00133C23" w:rsidP="00475800">
      <w:pPr>
        <w:pStyle w:val="Lijstalinea"/>
        <w:numPr>
          <w:ilvl w:val="0"/>
          <w:numId w:val="3"/>
        </w:numPr>
      </w:pPr>
      <w:r>
        <w:t xml:space="preserve">Als het gerichte onderzoek geen aanleiding geeft tot verdere maatregelen worden de bij het onderzoek verzamelde gegevens </w:t>
      </w:r>
      <w:r w:rsidR="00701CF6">
        <w:t>direct na afronding van het onderzoek vernietigd.</w:t>
      </w:r>
    </w:p>
    <w:p w14:paraId="306376CE" w14:textId="6CD4AC5B" w:rsidR="00475800" w:rsidRDefault="002B7E69" w:rsidP="00580EC8">
      <w:pPr>
        <w:pStyle w:val="Kop3"/>
      </w:pPr>
      <w:bookmarkStart w:id="24" w:name="_Toc87878392"/>
      <w:r>
        <w:t>3.2 Controle op plagiaat</w:t>
      </w:r>
      <w:bookmarkEnd w:id="24"/>
    </w:p>
    <w:p w14:paraId="34DD34DD" w14:textId="1AC3903B" w:rsidR="00560431" w:rsidRDefault="7100C0B3" w:rsidP="00743C5C">
      <w:r>
        <w:t>Opdrachten van leerlingen kunnen door middel van een gespecialiseerd programma worden gecontroleerd op plagiaat.</w:t>
      </w:r>
    </w:p>
    <w:p w14:paraId="05077105" w14:textId="51C70A24" w:rsidR="00560431" w:rsidRDefault="7100C0B3" w:rsidP="00560431">
      <w:pPr>
        <w:pStyle w:val="Kop2"/>
      </w:pPr>
      <w:bookmarkStart w:id="25" w:name="_Toc497919158"/>
      <w:bookmarkStart w:id="26" w:name="_Toc87878393"/>
      <w:r>
        <w:lastRenderedPageBreak/>
        <w:t>4. Sancties</w:t>
      </w:r>
      <w:bookmarkEnd w:id="25"/>
      <w:bookmarkEnd w:id="26"/>
    </w:p>
    <w:p w14:paraId="57382601" w14:textId="29F23DD9" w:rsidR="00560431" w:rsidRDefault="15927402" w:rsidP="00560431">
      <w:r>
        <w:t>Als een leerling in strijd handelt</w:t>
      </w:r>
      <w:r w:rsidR="0810F977">
        <w:t xml:space="preserve"> met deze gedragscode of de algemeen geldende wettelijke regels, kan het </w:t>
      </w:r>
      <w:r w:rsidR="13745D02">
        <w:t>school</w:t>
      </w:r>
      <w:r w:rsidR="0810F977">
        <w:t xml:space="preserve">bestuur </w:t>
      </w:r>
      <w:r w:rsidR="13745D02">
        <w:t xml:space="preserve">– </w:t>
      </w:r>
      <w:r w:rsidR="0810F977">
        <w:t>afhankelijk van de aard en de ernst van de overtreding</w:t>
      </w:r>
      <w:r w:rsidR="13745D02">
        <w:t xml:space="preserve"> –</w:t>
      </w:r>
      <w:r w:rsidR="0810F977">
        <w:t xml:space="preserve"> disciplinaire maatregelen treffen. </w:t>
      </w:r>
      <w:r w:rsidR="00C904E1">
        <w:t xml:space="preserve">Deze disciplinaire maatregelen zijn beschreven in het </w:t>
      </w:r>
      <w:r w:rsidR="00C904E1" w:rsidRPr="00C904E1">
        <w:rPr>
          <w:highlight w:val="yellow"/>
        </w:rPr>
        <w:t>&lt;naam leerlingenstatuut</w:t>
      </w:r>
      <w:r w:rsidR="009B3C68">
        <w:rPr>
          <w:highlight w:val="yellow"/>
        </w:rPr>
        <w:t xml:space="preserve">&gt; </w:t>
      </w:r>
      <w:r w:rsidR="009B3C68" w:rsidRPr="009B3C68">
        <w:t>dat is te vinden</w:t>
      </w:r>
      <w:r w:rsidR="009B3C68">
        <w:t xml:space="preserve"> op</w:t>
      </w:r>
      <w:r w:rsidR="00C904E1" w:rsidRPr="009B3C68">
        <w:t xml:space="preserve"> </w:t>
      </w:r>
      <w:r w:rsidR="00C904E1" w:rsidRPr="00C904E1">
        <w:rPr>
          <w:highlight w:val="yellow"/>
        </w:rPr>
        <w:t>&lt;</w:t>
      </w:r>
      <w:r w:rsidR="009B3C68">
        <w:rPr>
          <w:highlight w:val="yellow"/>
        </w:rPr>
        <w:t>vindplaats</w:t>
      </w:r>
      <w:r w:rsidR="00C904E1" w:rsidRPr="00C904E1">
        <w:rPr>
          <w:highlight w:val="yellow"/>
        </w:rPr>
        <w:t xml:space="preserve"> toevoegen&gt;</w:t>
      </w:r>
      <w:r w:rsidR="00C904E1">
        <w:t xml:space="preserve">. </w:t>
      </w:r>
      <w:r w:rsidR="0810F977">
        <w:t>Hieronder vallen</w:t>
      </w:r>
      <w:r w:rsidR="00C904E1">
        <w:t xml:space="preserve">: </w:t>
      </w:r>
      <w:r w:rsidR="00C904E1" w:rsidRPr="00C904E1">
        <w:rPr>
          <w:highlight w:val="yellow"/>
        </w:rPr>
        <w:t>&lt;opsomming maatregelen genoemd in leerlingenstatuut, zoals bijvoorbeeld</w:t>
      </w:r>
      <w:r w:rsidR="0810F977" w:rsidRPr="00C904E1">
        <w:rPr>
          <w:highlight w:val="yellow"/>
        </w:rPr>
        <w:t xml:space="preserve"> een waarschuwing, berisping, account-blokkering, schorsing en aangifte bij de politie</w:t>
      </w:r>
      <w:r w:rsidR="009B3C68">
        <w:rPr>
          <w:highlight w:val="yellow"/>
        </w:rPr>
        <w:t>&gt;</w:t>
      </w:r>
      <w:r w:rsidR="0810F977" w:rsidRPr="00C904E1">
        <w:rPr>
          <w:highlight w:val="yellow"/>
        </w:rPr>
        <w:t>.</w:t>
      </w:r>
      <w:r w:rsidR="0810F977">
        <w:t xml:space="preserve"> </w:t>
      </w:r>
    </w:p>
    <w:p w14:paraId="2016C85C" w14:textId="77777777" w:rsidR="00560431" w:rsidRDefault="00560431" w:rsidP="00560431"/>
    <w:p w14:paraId="0A05B619" w14:textId="32134C1A" w:rsidR="00053D28" w:rsidRDefault="3D8DCE70" w:rsidP="00560431">
      <w:r>
        <w:t>Een l</w:t>
      </w:r>
      <w:r w:rsidR="0810F977">
        <w:t>eerlingen die zich niet aan deze gedragscode houd</w:t>
      </w:r>
      <w:r w:rsidR="079E7589">
        <w:t>t</w:t>
      </w:r>
      <w:r w:rsidR="0810F977">
        <w:t>, word</w:t>
      </w:r>
      <w:r w:rsidR="079E7589">
        <w:t>t</w:t>
      </w:r>
      <w:r w:rsidR="0810F977">
        <w:t xml:space="preserve"> zo spoedig mogelijk door de </w:t>
      </w:r>
      <w:r w:rsidR="009B3C68" w:rsidRPr="009B3C68">
        <w:rPr>
          <w:highlight w:val="yellow"/>
        </w:rPr>
        <w:t>&lt;</w:t>
      </w:r>
      <w:r w:rsidR="0810F977" w:rsidRPr="009B3C68">
        <w:rPr>
          <w:highlight w:val="yellow"/>
        </w:rPr>
        <w:t>mentor</w:t>
      </w:r>
      <w:r w:rsidR="009B3C68" w:rsidRPr="009B3C68">
        <w:rPr>
          <w:highlight w:val="yellow"/>
        </w:rPr>
        <w:t>&gt;</w:t>
      </w:r>
      <w:r w:rsidR="0810F977">
        <w:t xml:space="preserve"> op </w:t>
      </w:r>
      <w:r w:rsidR="079E7589">
        <w:t xml:space="preserve">haar of zijn </w:t>
      </w:r>
      <w:r w:rsidR="0810F977">
        <w:t xml:space="preserve">gedrag aangesproken. </w:t>
      </w:r>
      <w:r>
        <w:t>De o</w:t>
      </w:r>
      <w:r w:rsidR="0810F977">
        <w:t>uders</w:t>
      </w:r>
      <w:r>
        <w:t xml:space="preserve"> van deze leerlingen</w:t>
      </w:r>
      <w:r w:rsidR="0810F977">
        <w:t xml:space="preserve"> worden ook ingelicht. </w:t>
      </w:r>
      <w:r w:rsidR="079E7589">
        <w:t xml:space="preserve">De leerling en diens ouders </w:t>
      </w:r>
      <w:r w:rsidR="0810F977">
        <w:t xml:space="preserve">krijgen daarbij inzage in de vastgelegde gegevens en hebben de gelegenheid te reageren op het geconstateerde. De </w:t>
      </w:r>
      <w:r w:rsidR="00E904F7" w:rsidRPr="00E904F7">
        <w:rPr>
          <w:highlight w:val="yellow"/>
        </w:rPr>
        <w:t>&lt;</w:t>
      </w:r>
      <w:r w:rsidR="0810F977" w:rsidRPr="00E904F7">
        <w:rPr>
          <w:highlight w:val="yellow"/>
        </w:rPr>
        <w:t>mentor</w:t>
      </w:r>
      <w:r w:rsidR="00E904F7" w:rsidRPr="00E904F7">
        <w:rPr>
          <w:highlight w:val="yellow"/>
        </w:rPr>
        <w:t>&gt;</w:t>
      </w:r>
      <w:r w:rsidR="0810F977">
        <w:t xml:space="preserve"> en leerling maken dan afspraken voor de toekomst</w:t>
      </w:r>
      <w:r w:rsidR="004B467D">
        <w:t xml:space="preserve">. </w:t>
      </w:r>
    </w:p>
    <w:p w14:paraId="25113CA7" w14:textId="60E94889" w:rsidR="00560431" w:rsidRDefault="004B467D" w:rsidP="00560431">
      <w:r>
        <w:t>Het s</w:t>
      </w:r>
      <w:r w:rsidR="00BC3654">
        <w:t>choolbestuur</w:t>
      </w:r>
      <w:r w:rsidR="007F038C">
        <w:t xml:space="preserve"> beslist o</w:t>
      </w:r>
      <w:r w:rsidR="00053D28">
        <w:t>f</w:t>
      </w:r>
      <w:r w:rsidR="00FA1B88">
        <w:t>,</w:t>
      </w:r>
      <w:r w:rsidR="00053D28">
        <w:t xml:space="preserve"> en zo ja</w:t>
      </w:r>
      <w:r w:rsidR="00FA1B88">
        <w:t xml:space="preserve"> welke, disciplinaire maatregelen worden opgelegd bij</w:t>
      </w:r>
      <w:r w:rsidR="0810F977">
        <w:t xml:space="preserve"> bij overtreding. Disciplinaire maatregelen (behalve een waarschuwing) kunnen niet enkel op basis van een </w:t>
      </w:r>
      <w:r w:rsidR="4C6579ED">
        <w:t xml:space="preserve">geautomatiseerde </w:t>
      </w:r>
      <w:r w:rsidR="00D60E2E">
        <w:t>gegevens</w:t>
      </w:r>
      <w:r w:rsidR="0810F977">
        <w:t xml:space="preserve"> worden getroffen, zoals een constatering van een automatisch filter of blokkade.</w:t>
      </w:r>
      <w:r w:rsidR="4C6579ED">
        <w:t xml:space="preserve"> </w:t>
      </w:r>
      <w:r w:rsidR="2946EE99">
        <w:t xml:space="preserve">Er kijkt altijd een persoon mee met de automatisch verzamelde gegevens voordat wordt besloten over </w:t>
      </w:r>
      <w:r w:rsidR="7BD15CBC">
        <w:t>disciplinaire maatregelen.</w:t>
      </w:r>
      <w:r w:rsidR="0810F977">
        <w:t xml:space="preserve"> Verder worden geen disciplinaire maatregelen getroffen zonder dat de leerling gelegenheid heeft gekregen zijn </w:t>
      </w:r>
      <w:r w:rsidR="7BD15CBC">
        <w:t xml:space="preserve">of haar </w:t>
      </w:r>
      <w:r w:rsidR="0810F977">
        <w:t>zienswijze naar voren te brengen.</w:t>
      </w:r>
    </w:p>
    <w:p w14:paraId="2150943C" w14:textId="77777777" w:rsidR="00560431" w:rsidRDefault="7100C0B3" w:rsidP="00560431">
      <w:pPr>
        <w:pStyle w:val="Kop2"/>
      </w:pPr>
      <w:bookmarkStart w:id="27" w:name="_Toc87878394"/>
      <w:bookmarkStart w:id="28" w:name="_Toc497919159"/>
      <w:r>
        <w:t>5. Slotbepaling</w:t>
      </w:r>
      <w:bookmarkEnd w:id="27"/>
      <w:r>
        <w:t xml:space="preserve"> </w:t>
      </w:r>
      <w:bookmarkEnd w:id="28"/>
    </w:p>
    <w:p w14:paraId="2B5372CD" w14:textId="77B2A582" w:rsidR="00560431" w:rsidRDefault="0810F977" w:rsidP="00560431">
      <w:r>
        <w:t xml:space="preserve">Deze regeling wordt jaarlijks geëvalueerd door </w:t>
      </w:r>
      <w:r w:rsidRPr="0DEF03F7">
        <w:rPr>
          <w:highlight w:val="yellow"/>
        </w:rPr>
        <w:t>&lt;</w:t>
      </w:r>
      <w:r w:rsidR="00514722">
        <w:rPr>
          <w:highlight w:val="yellow"/>
        </w:rPr>
        <w:t>n</w:t>
      </w:r>
      <w:r w:rsidRPr="0DEF03F7">
        <w:rPr>
          <w:highlight w:val="yellow"/>
        </w:rPr>
        <w:t>aam schoolbestuur&gt;</w:t>
      </w:r>
      <w:r w:rsidR="000A1F3B">
        <w:t xml:space="preserve">, </w:t>
      </w:r>
      <w:r>
        <w:t>de GMR</w:t>
      </w:r>
      <w:r w:rsidR="007F038C">
        <w:t xml:space="preserve"> en de </w:t>
      </w:r>
      <w:r w:rsidR="004B467D">
        <w:t>leerlingenraad</w:t>
      </w:r>
      <w:r>
        <w:t xml:space="preserve">. De eerstkomende evaluatie vindt plaats op </w:t>
      </w:r>
      <w:r w:rsidRPr="0DEF03F7">
        <w:rPr>
          <w:highlight w:val="yellow"/>
        </w:rPr>
        <w:t>…...</w:t>
      </w:r>
      <w:r>
        <w:t xml:space="preserve"> </w:t>
      </w:r>
    </w:p>
    <w:p w14:paraId="3B67F45F" w14:textId="74A58FB6" w:rsidR="00560431" w:rsidRPr="00EC7683" w:rsidRDefault="002F6478" w:rsidP="00560431">
      <w:r>
        <w:t>Het sc</w:t>
      </w:r>
      <w:r w:rsidR="00A30AD1">
        <w:t>hoolbestuur</w:t>
      </w:r>
      <w:r w:rsidR="7100C0B3">
        <w:t xml:space="preserve"> kan deze gedragscode met instemming van de GMR</w:t>
      </w:r>
      <w:r w:rsidR="007F038C">
        <w:t xml:space="preserve"> en de leerlingenraad</w:t>
      </w:r>
      <w:r w:rsidR="7100C0B3">
        <w:t xml:space="preserve"> wijzigen als de omstandigheden daar aanleiding toe geven. Voorgenomen wijzigingen worden voorafgaand aan de invoering aan de </w:t>
      </w:r>
      <w:r w:rsidR="00A30AD1">
        <w:t xml:space="preserve">leerlingen </w:t>
      </w:r>
      <w:r w:rsidR="7100C0B3">
        <w:t>bekend gemaakt.</w:t>
      </w:r>
    </w:p>
    <w:p w14:paraId="6619D85B" w14:textId="77777777" w:rsidR="00560431" w:rsidRPr="00647624" w:rsidRDefault="00560431" w:rsidP="00560431"/>
    <w:sectPr w:rsidR="00560431" w:rsidRPr="00647624" w:rsidSect="000029AD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567" w:footer="567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C81D" w14:textId="77777777" w:rsidR="00481088" w:rsidRDefault="00481088">
      <w:pPr>
        <w:spacing w:line="240" w:lineRule="auto"/>
      </w:pPr>
      <w:r>
        <w:separator/>
      </w:r>
    </w:p>
  </w:endnote>
  <w:endnote w:type="continuationSeparator" w:id="0">
    <w:p w14:paraId="65980848" w14:textId="77777777" w:rsidR="00481088" w:rsidRDefault="00481088">
      <w:pPr>
        <w:spacing w:line="240" w:lineRule="auto"/>
      </w:pPr>
      <w:r>
        <w:continuationSeparator/>
      </w:r>
    </w:p>
  </w:endnote>
  <w:endnote w:type="continuationNotice" w:id="1">
    <w:p w14:paraId="7426CEEB" w14:textId="77777777" w:rsidR="00481088" w:rsidRDefault="004810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9D06" w14:textId="0D7987D9" w:rsidR="00EB54B1" w:rsidRDefault="000029AD">
    <w:pPr>
      <w:jc w:val="right"/>
    </w:pPr>
    <w:r w:rsidRPr="000029AD">
      <w:rPr>
        <w:sz w:val="20"/>
        <w:szCs w:val="20"/>
      </w:rPr>
      <w:t>&lt;versie&gt;</w:t>
    </w:r>
    <w:r w:rsidRPr="000029AD">
      <w:rPr>
        <w:sz w:val="20"/>
        <w:szCs w:val="20"/>
      </w:rPr>
      <w:ptab w:relativeTo="margin" w:alignment="center" w:leader="none"/>
    </w:r>
    <w:r w:rsidRPr="000029AD">
      <w:rPr>
        <w:sz w:val="20"/>
        <w:szCs w:val="20"/>
      </w:rPr>
      <w:t>&lt;datum&gt;</w:t>
    </w:r>
    <w:r>
      <w:t xml:space="preserve"> </w:t>
    </w:r>
    <w:r>
      <w:ptab w:relativeTo="margin" w:alignment="right" w:leader="none"/>
    </w:r>
    <w:r>
      <w:ptab w:relativeTo="margin" w:alignment="right" w:leader="none"/>
    </w:r>
    <w:r w:rsidRPr="7100C0B3">
      <w:rPr>
        <w:noProof/>
      </w:rPr>
      <w:fldChar w:fldCharType="begin"/>
    </w:r>
    <w:r>
      <w:instrText xml:space="preserve"> PAGE  \* Arabic  \* MERGEFORMAT </w:instrText>
    </w:r>
    <w:r w:rsidRPr="7100C0B3">
      <w:fldChar w:fldCharType="separate"/>
    </w:r>
    <w:r w:rsidR="00706750">
      <w:rPr>
        <w:noProof/>
      </w:rPr>
      <w:t>1</w:t>
    </w:r>
    <w:r w:rsidRPr="7100C0B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10"/>
      <w:gridCol w:w="3010"/>
      <w:gridCol w:w="3010"/>
    </w:tblGrid>
    <w:tr w:rsidR="7100C0B3" w14:paraId="3078EA79" w14:textId="77777777" w:rsidTr="7100C0B3">
      <w:tc>
        <w:tcPr>
          <w:tcW w:w="3010" w:type="dxa"/>
        </w:tcPr>
        <w:p w14:paraId="4A4F5300" w14:textId="58046F42" w:rsidR="7100C0B3" w:rsidRDefault="7100C0B3" w:rsidP="7100C0B3">
          <w:pPr>
            <w:pStyle w:val="Koptekst"/>
            <w:ind w:left="-115"/>
          </w:pPr>
        </w:p>
      </w:tc>
      <w:tc>
        <w:tcPr>
          <w:tcW w:w="3010" w:type="dxa"/>
        </w:tcPr>
        <w:p w14:paraId="52E423CE" w14:textId="0DF537CB" w:rsidR="7100C0B3" w:rsidRDefault="7100C0B3" w:rsidP="7100C0B3">
          <w:pPr>
            <w:pStyle w:val="Koptekst"/>
            <w:jc w:val="center"/>
          </w:pPr>
        </w:p>
      </w:tc>
      <w:tc>
        <w:tcPr>
          <w:tcW w:w="3010" w:type="dxa"/>
        </w:tcPr>
        <w:p w14:paraId="5484FE46" w14:textId="63234E94" w:rsidR="7100C0B3" w:rsidRDefault="7100C0B3" w:rsidP="7100C0B3">
          <w:pPr>
            <w:pStyle w:val="Koptekst"/>
            <w:ind w:right="-115"/>
            <w:jc w:val="right"/>
          </w:pPr>
        </w:p>
      </w:tc>
    </w:tr>
  </w:tbl>
  <w:p w14:paraId="455262B9" w14:textId="62F476A6" w:rsidR="7100C0B3" w:rsidRDefault="7100C0B3" w:rsidP="7100C0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C49E" w14:textId="77777777" w:rsidR="00481088" w:rsidRDefault="00481088">
      <w:pPr>
        <w:spacing w:line="240" w:lineRule="auto"/>
      </w:pPr>
      <w:r>
        <w:separator/>
      </w:r>
    </w:p>
  </w:footnote>
  <w:footnote w:type="continuationSeparator" w:id="0">
    <w:p w14:paraId="7E148EE6" w14:textId="77777777" w:rsidR="00481088" w:rsidRDefault="00481088">
      <w:pPr>
        <w:spacing w:line="240" w:lineRule="auto"/>
      </w:pPr>
      <w:r>
        <w:continuationSeparator/>
      </w:r>
    </w:p>
  </w:footnote>
  <w:footnote w:type="continuationNotice" w:id="1">
    <w:p w14:paraId="2528307F" w14:textId="77777777" w:rsidR="00481088" w:rsidRDefault="004810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18BD" w14:textId="72AF278E" w:rsidR="000029AD" w:rsidRDefault="007A6393" w:rsidP="7100C0B3">
    <w:pPr>
      <w:rPr>
        <w:sz w:val="20"/>
        <w:szCs w:val="20"/>
      </w:rPr>
    </w:pPr>
    <w:r>
      <w:rPr>
        <w:sz w:val="20"/>
        <w:szCs w:val="20"/>
      </w:rPr>
      <w:t>Gedragscode</w:t>
    </w:r>
    <w:r w:rsidRPr="7100C0B3">
      <w:rPr>
        <w:sz w:val="20"/>
        <w:szCs w:val="20"/>
      </w:rPr>
      <w:t xml:space="preserve"> </w:t>
    </w:r>
    <w:r w:rsidR="7100C0B3" w:rsidRPr="7100C0B3">
      <w:rPr>
        <w:sz w:val="20"/>
        <w:szCs w:val="20"/>
      </w:rPr>
      <w:t xml:space="preserve">voor ict- en internetgebruik voor leerlingen </w:t>
    </w:r>
    <w:r>
      <w:rPr>
        <w:sz w:val="20"/>
        <w:szCs w:val="20"/>
      </w:rPr>
      <w:t>van</w:t>
    </w:r>
    <w:r w:rsidRPr="7100C0B3">
      <w:rPr>
        <w:sz w:val="20"/>
        <w:szCs w:val="20"/>
      </w:rPr>
      <w:t xml:space="preserve"> </w:t>
    </w:r>
    <w:r w:rsidR="7100C0B3" w:rsidRPr="7100C0B3">
      <w:rPr>
        <w:sz w:val="20"/>
        <w:szCs w:val="20"/>
      </w:rPr>
      <w:t>&lt;naam schoolbestuur&gt;</w:t>
    </w:r>
  </w:p>
  <w:p w14:paraId="112ECC13" w14:textId="77777777" w:rsidR="000029AD" w:rsidRDefault="000029A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5A77" w14:textId="5F087CDE" w:rsidR="000029AD" w:rsidRDefault="00566B2F">
    <w:pPr>
      <w:pStyle w:val="Koptekst"/>
    </w:pPr>
    <w:r>
      <w:t>V</w:t>
    </w:r>
    <w:r w:rsidR="001E61DE">
      <w:t xml:space="preserve">ersie </w:t>
    </w:r>
    <w:r w:rsidR="00B74485">
      <w:t>novembe</w:t>
    </w:r>
    <w:r w:rsidR="001E61DE">
      <w:t xml:space="preserve">r </w:t>
    </w:r>
    <w: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94"/>
    <w:multiLevelType w:val="hybridMultilevel"/>
    <w:tmpl w:val="D54C4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A38AA">
      <w:numFmt w:val="bullet"/>
      <w:lvlText w:val="·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25C4"/>
    <w:multiLevelType w:val="hybridMultilevel"/>
    <w:tmpl w:val="D8584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6DF4"/>
    <w:multiLevelType w:val="hybridMultilevel"/>
    <w:tmpl w:val="FA86B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B5F16"/>
    <w:multiLevelType w:val="hybridMultilevel"/>
    <w:tmpl w:val="AF468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13BB7"/>
    <w:multiLevelType w:val="hybridMultilevel"/>
    <w:tmpl w:val="5D089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5456"/>
    <w:multiLevelType w:val="hybridMultilevel"/>
    <w:tmpl w:val="3A7C03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E153D"/>
    <w:multiLevelType w:val="hybridMultilevel"/>
    <w:tmpl w:val="D9D45A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076A1"/>
    <w:multiLevelType w:val="hybridMultilevel"/>
    <w:tmpl w:val="7C78A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4A86"/>
    <w:multiLevelType w:val="hybridMultilevel"/>
    <w:tmpl w:val="90823D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3BC"/>
    <w:multiLevelType w:val="hybridMultilevel"/>
    <w:tmpl w:val="D08C20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E4011"/>
    <w:multiLevelType w:val="hybridMultilevel"/>
    <w:tmpl w:val="0C66069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15681C"/>
    <w:multiLevelType w:val="hybridMultilevel"/>
    <w:tmpl w:val="76FAD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1C3466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20476"/>
    <w:multiLevelType w:val="hybridMultilevel"/>
    <w:tmpl w:val="863C2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56E69"/>
    <w:multiLevelType w:val="hybridMultilevel"/>
    <w:tmpl w:val="7E84F7E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DF33C7"/>
    <w:multiLevelType w:val="hybridMultilevel"/>
    <w:tmpl w:val="07DCD1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235DD"/>
    <w:multiLevelType w:val="hybridMultilevel"/>
    <w:tmpl w:val="56E025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F0FAB"/>
    <w:multiLevelType w:val="hybridMultilevel"/>
    <w:tmpl w:val="CD42FD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045EB"/>
    <w:multiLevelType w:val="hybridMultilevel"/>
    <w:tmpl w:val="EE3049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C2A03"/>
    <w:multiLevelType w:val="hybridMultilevel"/>
    <w:tmpl w:val="A8C405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A7964"/>
    <w:multiLevelType w:val="hybridMultilevel"/>
    <w:tmpl w:val="81B8F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33F45"/>
    <w:multiLevelType w:val="hybridMultilevel"/>
    <w:tmpl w:val="24869E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F6A72"/>
    <w:multiLevelType w:val="hybridMultilevel"/>
    <w:tmpl w:val="D26289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B3B91"/>
    <w:multiLevelType w:val="hybridMultilevel"/>
    <w:tmpl w:val="0960EE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F52D5"/>
    <w:multiLevelType w:val="multilevel"/>
    <w:tmpl w:val="E1C622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7A5C7AF2"/>
    <w:multiLevelType w:val="hybridMultilevel"/>
    <w:tmpl w:val="E92E3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56EDD"/>
    <w:multiLevelType w:val="hybridMultilevel"/>
    <w:tmpl w:val="D7266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0"/>
  </w:num>
  <w:num w:numId="4">
    <w:abstractNumId w:val="5"/>
  </w:num>
  <w:num w:numId="5">
    <w:abstractNumId w:val="3"/>
  </w:num>
  <w:num w:numId="6">
    <w:abstractNumId w:val="22"/>
  </w:num>
  <w:num w:numId="7">
    <w:abstractNumId w:val="7"/>
  </w:num>
  <w:num w:numId="8">
    <w:abstractNumId w:val="14"/>
  </w:num>
  <w:num w:numId="9">
    <w:abstractNumId w:val="9"/>
  </w:num>
  <w:num w:numId="10">
    <w:abstractNumId w:val="17"/>
  </w:num>
  <w:num w:numId="11">
    <w:abstractNumId w:val="4"/>
  </w:num>
  <w:num w:numId="12">
    <w:abstractNumId w:val="20"/>
  </w:num>
  <w:num w:numId="13">
    <w:abstractNumId w:val="16"/>
  </w:num>
  <w:num w:numId="14">
    <w:abstractNumId w:val="1"/>
  </w:num>
  <w:num w:numId="15">
    <w:abstractNumId w:val="25"/>
  </w:num>
  <w:num w:numId="16">
    <w:abstractNumId w:val="6"/>
  </w:num>
  <w:num w:numId="17">
    <w:abstractNumId w:val="2"/>
  </w:num>
  <w:num w:numId="18">
    <w:abstractNumId w:val="24"/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0"/>
  </w:num>
  <w:num w:numId="24">
    <w:abstractNumId w:val="13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B1"/>
    <w:rsid w:val="000029AD"/>
    <w:rsid w:val="0000419F"/>
    <w:rsid w:val="000107BD"/>
    <w:rsid w:val="00012A19"/>
    <w:rsid w:val="00016421"/>
    <w:rsid w:val="00021101"/>
    <w:rsid w:val="0002445D"/>
    <w:rsid w:val="000359C5"/>
    <w:rsid w:val="00037220"/>
    <w:rsid w:val="00040EEF"/>
    <w:rsid w:val="0005086F"/>
    <w:rsid w:val="0005134A"/>
    <w:rsid w:val="000527C3"/>
    <w:rsid w:val="00053D28"/>
    <w:rsid w:val="000565C2"/>
    <w:rsid w:val="0006149B"/>
    <w:rsid w:val="00065974"/>
    <w:rsid w:val="0007465D"/>
    <w:rsid w:val="00077474"/>
    <w:rsid w:val="00080016"/>
    <w:rsid w:val="0008202C"/>
    <w:rsid w:val="00085995"/>
    <w:rsid w:val="00087B56"/>
    <w:rsid w:val="00094863"/>
    <w:rsid w:val="000969DF"/>
    <w:rsid w:val="000A1F3B"/>
    <w:rsid w:val="000B167C"/>
    <w:rsid w:val="000C4126"/>
    <w:rsid w:val="000C5586"/>
    <w:rsid w:val="000C6C81"/>
    <w:rsid w:val="000D73B8"/>
    <w:rsid w:val="000E0D36"/>
    <w:rsid w:val="000E328E"/>
    <w:rsid w:val="000E33BA"/>
    <w:rsid w:val="001021F4"/>
    <w:rsid w:val="001024DA"/>
    <w:rsid w:val="00121D31"/>
    <w:rsid w:val="00130EED"/>
    <w:rsid w:val="00131B30"/>
    <w:rsid w:val="00133C23"/>
    <w:rsid w:val="00134C1F"/>
    <w:rsid w:val="001357E7"/>
    <w:rsid w:val="00144ED7"/>
    <w:rsid w:val="00153448"/>
    <w:rsid w:val="00155775"/>
    <w:rsid w:val="001625D1"/>
    <w:rsid w:val="0016283C"/>
    <w:rsid w:val="00165CD1"/>
    <w:rsid w:val="00166B78"/>
    <w:rsid w:val="00172DFA"/>
    <w:rsid w:val="00177990"/>
    <w:rsid w:val="00193540"/>
    <w:rsid w:val="001A736B"/>
    <w:rsid w:val="001B69D7"/>
    <w:rsid w:val="001B7E34"/>
    <w:rsid w:val="001C2A4E"/>
    <w:rsid w:val="001C3DE4"/>
    <w:rsid w:val="001D02A4"/>
    <w:rsid w:val="001D53FE"/>
    <w:rsid w:val="001D6C40"/>
    <w:rsid w:val="001D76F6"/>
    <w:rsid w:val="001E61DE"/>
    <w:rsid w:val="001E69B4"/>
    <w:rsid w:val="001F3A8F"/>
    <w:rsid w:val="001F6CCF"/>
    <w:rsid w:val="001F776F"/>
    <w:rsid w:val="00202488"/>
    <w:rsid w:val="0020685D"/>
    <w:rsid w:val="00221B4E"/>
    <w:rsid w:val="00221FD2"/>
    <w:rsid w:val="0023295C"/>
    <w:rsid w:val="00235077"/>
    <w:rsid w:val="00235E4A"/>
    <w:rsid w:val="0025156E"/>
    <w:rsid w:val="00251C65"/>
    <w:rsid w:val="00252BFA"/>
    <w:rsid w:val="002530AD"/>
    <w:rsid w:val="00263329"/>
    <w:rsid w:val="00285D16"/>
    <w:rsid w:val="0029300F"/>
    <w:rsid w:val="00295051"/>
    <w:rsid w:val="002A31B0"/>
    <w:rsid w:val="002A6F0C"/>
    <w:rsid w:val="002B0385"/>
    <w:rsid w:val="002B3585"/>
    <w:rsid w:val="002B4509"/>
    <w:rsid w:val="002B4927"/>
    <w:rsid w:val="002B70E3"/>
    <w:rsid w:val="002B7560"/>
    <w:rsid w:val="002B7E69"/>
    <w:rsid w:val="002C600F"/>
    <w:rsid w:val="002C76C0"/>
    <w:rsid w:val="002E38A2"/>
    <w:rsid w:val="002E7109"/>
    <w:rsid w:val="002E7626"/>
    <w:rsid w:val="002E7C50"/>
    <w:rsid w:val="002F42FE"/>
    <w:rsid w:val="002F6478"/>
    <w:rsid w:val="0030131E"/>
    <w:rsid w:val="0031482D"/>
    <w:rsid w:val="0032401B"/>
    <w:rsid w:val="00325C7A"/>
    <w:rsid w:val="00330349"/>
    <w:rsid w:val="00331334"/>
    <w:rsid w:val="00340FDF"/>
    <w:rsid w:val="00341554"/>
    <w:rsid w:val="00341B06"/>
    <w:rsid w:val="00355631"/>
    <w:rsid w:val="00357255"/>
    <w:rsid w:val="0036147B"/>
    <w:rsid w:val="003804D0"/>
    <w:rsid w:val="003A0925"/>
    <w:rsid w:val="003A23C5"/>
    <w:rsid w:val="003A4012"/>
    <w:rsid w:val="003A6170"/>
    <w:rsid w:val="003B695A"/>
    <w:rsid w:val="003C0DF1"/>
    <w:rsid w:val="003C6BB7"/>
    <w:rsid w:val="003F0AD7"/>
    <w:rsid w:val="003F553E"/>
    <w:rsid w:val="003F604E"/>
    <w:rsid w:val="003F721B"/>
    <w:rsid w:val="00402189"/>
    <w:rsid w:val="00407325"/>
    <w:rsid w:val="00413321"/>
    <w:rsid w:val="00414908"/>
    <w:rsid w:val="00423D6B"/>
    <w:rsid w:val="004319DD"/>
    <w:rsid w:val="00434830"/>
    <w:rsid w:val="0043771B"/>
    <w:rsid w:val="00443778"/>
    <w:rsid w:val="00453788"/>
    <w:rsid w:val="00457698"/>
    <w:rsid w:val="00467207"/>
    <w:rsid w:val="0046760D"/>
    <w:rsid w:val="004726ED"/>
    <w:rsid w:val="00474499"/>
    <w:rsid w:val="0047527F"/>
    <w:rsid w:val="00475800"/>
    <w:rsid w:val="00476400"/>
    <w:rsid w:val="00481088"/>
    <w:rsid w:val="004866AF"/>
    <w:rsid w:val="004866BA"/>
    <w:rsid w:val="00494890"/>
    <w:rsid w:val="004A1D38"/>
    <w:rsid w:val="004A4591"/>
    <w:rsid w:val="004A5D99"/>
    <w:rsid w:val="004A62AF"/>
    <w:rsid w:val="004B2916"/>
    <w:rsid w:val="004B467D"/>
    <w:rsid w:val="004B4B44"/>
    <w:rsid w:val="004B5180"/>
    <w:rsid w:val="004B5CF4"/>
    <w:rsid w:val="004C10F4"/>
    <w:rsid w:val="004C44E9"/>
    <w:rsid w:val="004D3849"/>
    <w:rsid w:val="004D5A77"/>
    <w:rsid w:val="004E0B8A"/>
    <w:rsid w:val="004E4A72"/>
    <w:rsid w:val="004E5B52"/>
    <w:rsid w:val="004F09A6"/>
    <w:rsid w:val="004F0F4F"/>
    <w:rsid w:val="004F2664"/>
    <w:rsid w:val="004F5993"/>
    <w:rsid w:val="00500627"/>
    <w:rsid w:val="00504AB7"/>
    <w:rsid w:val="00514722"/>
    <w:rsid w:val="00526BDF"/>
    <w:rsid w:val="00527E6E"/>
    <w:rsid w:val="00537D54"/>
    <w:rsid w:val="00547AC4"/>
    <w:rsid w:val="00551C35"/>
    <w:rsid w:val="00552E16"/>
    <w:rsid w:val="00553282"/>
    <w:rsid w:val="0055713D"/>
    <w:rsid w:val="00560431"/>
    <w:rsid w:val="00565313"/>
    <w:rsid w:val="00566A59"/>
    <w:rsid w:val="00566B2F"/>
    <w:rsid w:val="0057333C"/>
    <w:rsid w:val="005767BA"/>
    <w:rsid w:val="00577177"/>
    <w:rsid w:val="00580EC8"/>
    <w:rsid w:val="00581817"/>
    <w:rsid w:val="00585AA4"/>
    <w:rsid w:val="00585D3E"/>
    <w:rsid w:val="00587A45"/>
    <w:rsid w:val="0059143B"/>
    <w:rsid w:val="005927B0"/>
    <w:rsid w:val="00595D53"/>
    <w:rsid w:val="005960EF"/>
    <w:rsid w:val="00596C7A"/>
    <w:rsid w:val="005A6BFA"/>
    <w:rsid w:val="005B4ABC"/>
    <w:rsid w:val="005B6AA6"/>
    <w:rsid w:val="005C1EB4"/>
    <w:rsid w:val="005C44AA"/>
    <w:rsid w:val="005D10C4"/>
    <w:rsid w:val="005D1569"/>
    <w:rsid w:val="005D3AF0"/>
    <w:rsid w:val="005E4926"/>
    <w:rsid w:val="005F13EE"/>
    <w:rsid w:val="005F1B6F"/>
    <w:rsid w:val="005F65C8"/>
    <w:rsid w:val="006032F0"/>
    <w:rsid w:val="006071E6"/>
    <w:rsid w:val="00610901"/>
    <w:rsid w:val="006145D2"/>
    <w:rsid w:val="00620532"/>
    <w:rsid w:val="00640A2D"/>
    <w:rsid w:val="00644F63"/>
    <w:rsid w:val="006461E2"/>
    <w:rsid w:val="00647624"/>
    <w:rsid w:val="00651D35"/>
    <w:rsid w:val="0065263D"/>
    <w:rsid w:val="00652DBE"/>
    <w:rsid w:val="006531F7"/>
    <w:rsid w:val="00653E89"/>
    <w:rsid w:val="0065560A"/>
    <w:rsid w:val="00655D80"/>
    <w:rsid w:val="006579AE"/>
    <w:rsid w:val="00664E77"/>
    <w:rsid w:val="00670F6E"/>
    <w:rsid w:val="00670F8B"/>
    <w:rsid w:val="006713C4"/>
    <w:rsid w:val="00675B82"/>
    <w:rsid w:val="00677392"/>
    <w:rsid w:val="00684DD1"/>
    <w:rsid w:val="00691715"/>
    <w:rsid w:val="00696EB1"/>
    <w:rsid w:val="006A2789"/>
    <w:rsid w:val="006A286A"/>
    <w:rsid w:val="006A349E"/>
    <w:rsid w:val="006B2B62"/>
    <w:rsid w:val="006B3BEB"/>
    <w:rsid w:val="006B4A3C"/>
    <w:rsid w:val="006C25FC"/>
    <w:rsid w:val="006C6462"/>
    <w:rsid w:val="006D0AC3"/>
    <w:rsid w:val="006D5F52"/>
    <w:rsid w:val="006E4E0C"/>
    <w:rsid w:val="006E5736"/>
    <w:rsid w:val="006F1051"/>
    <w:rsid w:val="006F265A"/>
    <w:rsid w:val="006F3502"/>
    <w:rsid w:val="00701CF6"/>
    <w:rsid w:val="00702C27"/>
    <w:rsid w:val="00706750"/>
    <w:rsid w:val="00714323"/>
    <w:rsid w:val="00714628"/>
    <w:rsid w:val="00722A00"/>
    <w:rsid w:val="00722DFF"/>
    <w:rsid w:val="00723229"/>
    <w:rsid w:val="0072578B"/>
    <w:rsid w:val="00726048"/>
    <w:rsid w:val="00735786"/>
    <w:rsid w:val="00740DD9"/>
    <w:rsid w:val="00743C5C"/>
    <w:rsid w:val="00752C7E"/>
    <w:rsid w:val="0075604F"/>
    <w:rsid w:val="00757308"/>
    <w:rsid w:val="00771C4A"/>
    <w:rsid w:val="0077354C"/>
    <w:rsid w:val="007735F0"/>
    <w:rsid w:val="00774F3F"/>
    <w:rsid w:val="00782290"/>
    <w:rsid w:val="00784440"/>
    <w:rsid w:val="007846A6"/>
    <w:rsid w:val="00795BBB"/>
    <w:rsid w:val="007A1392"/>
    <w:rsid w:val="007A6393"/>
    <w:rsid w:val="007B18B9"/>
    <w:rsid w:val="007B6904"/>
    <w:rsid w:val="007C25AF"/>
    <w:rsid w:val="007C6855"/>
    <w:rsid w:val="007D0BC1"/>
    <w:rsid w:val="007D2E07"/>
    <w:rsid w:val="007D4332"/>
    <w:rsid w:val="007D6930"/>
    <w:rsid w:val="007D7170"/>
    <w:rsid w:val="007D74D3"/>
    <w:rsid w:val="007E1959"/>
    <w:rsid w:val="007F038C"/>
    <w:rsid w:val="007F05DE"/>
    <w:rsid w:val="00800988"/>
    <w:rsid w:val="00800B2E"/>
    <w:rsid w:val="00802F5B"/>
    <w:rsid w:val="00803401"/>
    <w:rsid w:val="008140AB"/>
    <w:rsid w:val="00814264"/>
    <w:rsid w:val="00816E40"/>
    <w:rsid w:val="00817509"/>
    <w:rsid w:val="00817ADC"/>
    <w:rsid w:val="008243E9"/>
    <w:rsid w:val="00825211"/>
    <w:rsid w:val="00825648"/>
    <w:rsid w:val="0082694F"/>
    <w:rsid w:val="00833223"/>
    <w:rsid w:val="008408E0"/>
    <w:rsid w:val="0084579D"/>
    <w:rsid w:val="00846366"/>
    <w:rsid w:val="008470F9"/>
    <w:rsid w:val="00854F6F"/>
    <w:rsid w:val="0085642F"/>
    <w:rsid w:val="0086237E"/>
    <w:rsid w:val="00864835"/>
    <w:rsid w:val="008731D1"/>
    <w:rsid w:val="00877968"/>
    <w:rsid w:val="008827F1"/>
    <w:rsid w:val="00883B2F"/>
    <w:rsid w:val="008848BD"/>
    <w:rsid w:val="00892A68"/>
    <w:rsid w:val="00897813"/>
    <w:rsid w:val="008A145C"/>
    <w:rsid w:val="008A2A2D"/>
    <w:rsid w:val="008A2BAE"/>
    <w:rsid w:val="008A6E34"/>
    <w:rsid w:val="008B41EF"/>
    <w:rsid w:val="008B4804"/>
    <w:rsid w:val="008B640D"/>
    <w:rsid w:val="008B7B51"/>
    <w:rsid w:val="008C3D2C"/>
    <w:rsid w:val="008C7D65"/>
    <w:rsid w:val="008D2DBD"/>
    <w:rsid w:val="008D4078"/>
    <w:rsid w:val="008F0328"/>
    <w:rsid w:val="00904C03"/>
    <w:rsid w:val="00905863"/>
    <w:rsid w:val="0091198D"/>
    <w:rsid w:val="00912AE9"/>
    <w:rsid w:val="00917E66"/>
    <w:rsid w:val="00935131"/>
    <w:rsid w:val="00944B70"/>
    <w:rsid w:val="00945D05"/>
    <w:rsid w:val="0094639F"/>
    <w:rsid w:val="009473AC"/>
    <w:rsid w:val="009503C7"/>
    <w:rsid w:val="00953B6A"/>
    <w:rsid w:val="00954385"/>
    <w:rsid w:val="00962116"/>
    <w:rsid w:val="00970A72"/>
    <w:rsid w:val="00972E15"/>
    <w:rsid w:val="009819D2"/>
    <w:rsid w:val="00983F67"/>
    <w:rsid w:val="009857EF"/>
    <w:rsid w:val="009874D9"/>
    <w:rsid w:val="00991E4F"/>
    <w:rsid w:val="00992128"/>
    <w:rsid w:val="00994FF3"/>
    <w:rsid w:val="00996771"/>
    <w:rsid w:val="009A0B36"/>
    <w:rsid w:val="009A525A"/>
    <w:rsid w:val="009A5684"/>
    <w:rsid w:val="009B0767"/>
    <w:rsid w:val="009B0D1F"/>
    <w:rsid w:val="009B3C68"/>
    <w:rsid w:val="009C00AD"/>
    <w:rsid w:val="009C1B8C"/>
    <w:rsid w:val="009C6029"/>
    <w:rsid w:val="00A10E7F"/>
    <w:rsid w:val="00A11E79"/>
    <w:rsid w:val="00A23199"/>
    <w:rsid w:val="00A23FBB"/>
    <w:rsid w:val="00A268BA"/>
    <w:rsid w:val="00A30AD1"/>
    <w:rsid w:val="00A32627"/>
    <w:rsid w:val="00A37DD2"/>
    <w:rsid w:val="00A412BC"/>
    <w:rsid w:val="00A4465C"/>
    <w:rsid w:val="00A515C9"/>
    <w:rsid w:val="00A55E63"/>
    <w:rsid w:val="00A621D9"/>
    <w:rsid w:val="00A6330F"/>
    <w:rsid w:val="00A639A1"/>
    <w:rsid w:val="00A801FC"/>
    <w:rsid w:val="00A80D84"/>
    <w:rsid w:val="00A8510B"/>
    <w:rsid w:val="00A87B5D"/>
    <w:rsid w:val="00AA78BB"/>
    <w:rsid w:val="00AB193D"/>
    <w:rsid w:val="00AB1A6C"/>
    <w:rsid w:val="00AB6964"/>
    <w:rsid w:val="00AC04C6"/>
    <w:rsid w:val="00AC781F"/>
    <w:rsid w:val="00AD0FDB"/>
    <w:rsid w:val="00AD6242"/>
    <w:rsid w:val="00AD6339"/>
    <w:rsid w:val="00AE1A6E"/>
    <w:rsid w:val="00AE4AA2"/>
    <w:rsid w:val="00B039C1"/>
    <w:rsid w:val="00B03D8A"/>
    <w:rsid w:val="00B107D5"/>
    <w:rsid w:val="00B11C5D"/>
    <w:rsid w:val="00B1252F"/>
    <w:rsid w:val="00B15B9B"/>
    <w:rsid w:val="00B266E8"/>
    <w:rsid w:val="00B35144"/>
    <w:rsid w:val="00B4015B"/>
    <w:rsid w:val="00B40F7A"/>
    <w:rsid w:val="00B42EE5"/>
    <w:rsid w:val="00B54EC3"/>
    <w:rsid w:val="00B55288"/>
    <w:rsid w:val="00B56533"/>
    <w:rsid w:val="00B61729"/>
    <w:rsid w:val="00B74485"/>
    <w:rsid w:val="00B7709F"/>
    <w:rsid w:val="00B77832"/>
    <w:rsid w:val="00B802EE"/>
    <w:rsid w:val="00B87CCB"/>
    <w:rsid w:val="00B935B1"/>
    <w:rsid w:val="00B9408C"/>
    <w:rsid w:val="00B95507"/>
    <w:rsid w:val="00BA1839"/>
    <w:rsid w:val="00BA3BF4"/>
    <w:rsid w:val="00BA3C1B"/>
    <w:rsid w:val="00BA7780"/>
    <w:rsid w:val="00BB6E76"/>
    <w:rsid w:val="00BC3654"/>
    <w:rsid w:val="00BD355F"/>
    <w:rsid w:val="00BF0647"/>
    <w:rsid w:val="00BF5256"/>
    <w:rsid w:val="00C01FB7"/>
    <w:rsid w:val="00C02116"/>
    <w:rsid w:val="00C03EEC"/>
    <w:rsid w:val="00C131E6"/>
    <w:rsid w:val="00C15109"/>
    <w:rsid w:val="00C20628"/>
    <w:rsid w:val="00C251C1"/>
    <w:rsid w:val="00C34694"/>
    <w:rsid w:val="00C366A4"/>
    <w:rsid w:val="00C37D4E"/>
    <w:rsid w:val="00C42913"/>
    <w:rsid w:val="00C44645"/>
    <w:rsid w:val="00C61E1D"/>
    <w:rsid w:val="00C7175B"/>
    <w:rsid w:val="00C745C8"/>
    <w:rsid w:val="00C86094"/>
    <w:rsid w:val="00C904E1"/>
    <w:rsid w:val="00CA1F4C"/>
    <w:rsid w:val="00CA36FD"/>
    <w:rsid w:val="00CA47D8"/>
    <w:rsid w:val="00CA6434"/>
    <w:rsid w:val="00CB4CE5"/>
    <w:rsid w:val="00CB6FBB"/>
    <w:rsid w:val="00CC18E2"/>
    <w:rsid w:val="00CC7659"/>
    <w:rsid w:val="00CD45B9"/>
    <w:rsid w:val="00CD6485"/>
    <w:rsid w:val="00CD6625"/>
    <w:rsid w:val="00CE43F6"/>
    <w:rsid w:val="00D0499F"/>
    <w:rsid w:val="00D22328"/>
    <w:rsid w:val="00D43DD9"/>
    <w:rsid w:val="00D45439"/>
    <w:rsid w:val="00D47A57"/>
    <w:rsid w:val="00D569F3"/>
    <w:rsid w:val="00D60E2E"/>
    <w:rsid w:val="00D641C8"/>
    <w:rsid w:val="00D64CB9"/>
    <w:rsid w:val="00D66029"/>
    <w:rsid w:val="00D76572"/>
    <w:rsid w:val="00D84C93"/>
    <w:rsid w:val="00D87107"/>
    <w:rsid w:val="00D903ED"/>
    <w:rsid w:val="00D9047F"/>
    <w:rsid w:val="00D97837"/>
    <w:rsid w:val="00DB3BBE"/>
    <w:rsid w:val="00DB6AB4"/>
    <w:rsid w:val="00DC0103"/>
    <w:rsid w:val="00DC1084"/>
    <w:rsid w:val="00DC7765"/>
    <w:rsid w:val="00DD4F17"/>
    <w:rsid w:val="00DD6010"/>
    <w:rsid w:val="00DE024D"/>
    <w:rsid w:val="00DE248D"/>
    <w:rsid w:val="00DE3079"/>
    <w:rsid w:val="00DE5B2A"/>
    <w:rsid w:val="00DF0029"/>
    <w:rsid w:val="00DF1E6C"/>
    <w:rsid w:val="00E020AC"/>
    <w:rsid w:val="00E05D8B"/>
    <w:rsid w:val="00E070B3"/>
    <w:rsid w:val="00E10C3D"/>
    <w:rsid w:val="00E10FB7"/>
    <w:rsid w:val="00E24519"/>
    <w:rsid w:val="00E257B8"/>
    <w:rsid w:val="00E307B4"/>
    <w:rsid w:val="00E32E5B"/>
    <w:rsid w:val="00E4159F"/>
    <w:rsid w:val="00E512AC"/>
    <w:rsid w:val="00E60D33"/>
    <w:rsid w:val="00E63847"/>
    <w:rsid w:val="00E76A58"/>
    <w:rsid w:val="00E8130F"/>
    <w:rsid w:val="00E81FDA"/>
    <w:rsid w:val="00E849D3"/>
    <w:rsid w:val="00E904F7"/>
    <w:rsid w:val="00E924B4"/>
    <w:rsid w:val="00EB2FBF"/>
    <w:rsid w:val="00EB54B1"/>
    <w:rsid w:val="00EC57F4"/>
    <w:rsid w:val="00EC7683"/>
    <w:rsid w:val="00EE0F31"/>
    <w:rsid w:val="00EE2851"/>
    <w:rsid w:val="00EE7AD2"/>
    <w:rsid w:val="00EF1ACF"/>
    <w:rsid w:val="00F16080"/>
    <w:rsid w:val="00F17EC9"/>
    <w:rsid w:val="00F26E31"/>
    <w:rsid w:val="00F3115C"/>
    <w:rsid w:val="00F46938"/>
    <w:rsid w:val="00F63D0B"/>
    <w:rsid w:val="00F64351"/>
    <w:rsid w:val="00F72639"/>
    <w:rsid w:val="00F7782E"/>
    <w:rsid w:val="00F815B4"/>
    <w:rsid w:val="00F86DEF"/>
    <w:rsid w:val="00F908AC"/>
    <w:rsid w:val="00F947D7"/>
    <w:rsid w:val="00F97197"/>
    <w:rsid w:val="00FA087E"/>
    <w:rsid w:val="00FA1B88"/>
    <w:rsid w:val="00FA395B"/>
    <w:rsid w:val="00FA60FA"/>
    <w:rsid w:val="00FA7BB7"/>
    <w:rsid w:val="00FB10A0"/>
    <w:rsid w:val="00FB788A"/>
    <w:rsid w:val="00FC1347"/>
    <w:rsid w:val="00FC4C4F"/>
    <w:rsid w:val="00FC7855"/>
    <w:rsid w:val="00FD0B59"/>
    <w:rsid w:val="00FD12B2"/>
    <w:rsid w:val="00FD2CFB"/>
    <w:rsid w:val="00FD38FF"/>
    <w:rsid w:val="00FD3BD4"/>
    <w:rsid w:val="00FE5BF1"/>
    <w:rsid w:val="00FE6EC9"/>
    <w:rsid w:val="00FF2020"/>
    <w:rsid w:val="013ED461"/>
    <w:rsid w:val="02C77AAE"/>
    <w:rsid w:val="0333FCDC"/>
    <w:rsid w:val="04EE36E1"/>
    <w:rsid w:val="05CC965E"/>
    <w:rsid w:val="075E69A7"/>
    <w:rsid w:val="079E7589"/>
    <w:rsid w:val="07B6399C"/>
    <w:rsid w:val="0810F977"/>
    <w:rsid w:val="08BE60B6"/>
    <w:rsid w:val="0B9A81CE"/>
    <w:rsid w:val="0BA0DB04"/>
    <w:rsid w:val="0BE65816"/>
    <w:rsid w:val="0D04B611"/>
    <w:rsid w:val="0DEF03F7"/>
    <w:rsid w:val="0E078D66"/>
    <w:rsid w:val="0EA6D502"/>
    <w:rsid w:val="0FA4C837"/>
    <w:rsid w:val="0FCD6D67"/>
    <w:rsid w:val="1089A8D0"/>
    <w:rsid w:val="1115715E"/>
    <w:rsid w:val="11299E14"/>
    <w:rsid w:val="1156669C"/>
    <w:rsid w:val="11D7A806"/>
    <w:rsid w:val="13745D02"/>
    <w:rsid w:val="14606914"/>
    <w:rsid w:val="14B2778D"/>
    <w:rsid w:val="15927402"/>
    <w:rsid w:val="1658F700"/>
    <w:rsid w:val="16963A4B"/>
    <w:rsid w:val="1746F800"/>
    <w:rsid w:val="17B03F91"/>
    <w:rsid w:val="18145AC0"/>
    <w:rsid w:val="18F0AAEC"/>
    <w:rsid w:val="19E3D52B"/>
    <w:rsid w:val="1C5F2EFE"/>
    <w:rsid w:val="1E1A8A02"/>
    <w:rsid w:val="1E48FCDB"/>
    <w:rsid w:val="1EAC9B23"/>
    <w:rsid w:val="1EDDC2A3"/>
    <w:rsid w:val="1EF70BCB"/>
    <w:rsid w:val="202F6779"/>
    <w:rsid w:val="20A005BC"/>
    <w:rsid w:val="21CB37DA"/>
    <w:rsid w:val="228F6C9A"/>
    <w:rsid w:val="23F09B0F"/>
    <w:rsid w:val="251AA838"/>
    <w:rsid w:val="251DB03B"/>
    <w:rsid w:val="280AC3ED"/>
    <w:rsid w:val="289F2E0C"/>
    <w:rsid w:val="2946EE99"/>
    <w:rsid w:val="2A3AFE6D"/>
    <w:rsid w:val="2D1A2B35"/>
    <w:rsid w:val="2E807C1B"/>
    <w:rsid w:val="2E880E82"/>
    <w:rsid w:val="3098DCE9"/>
    <w:rsid w:val="33F3AF9F"/>
    <w:rsid w:val="354A070A"/>
    <w:rsid w:val="35DCDE6C"/>
    <w:rsid w:val="372D5795"/>
    <w:rsid w:val="3D8DCE70"/>
    <w:rsid w:val="3EDA3826"/>
    <w:rsid w:val="3FBA69D2"/>
    <w:rsid w:val="41CB90BE"/>
    <w:rsid w:val="436164B7"/>
    <w:rsid w:val="4363CD2F"/>
    <w:rsid w:val="468A0049"/>
    <w:rsid w:val="47455C58"/>
    <w:rsid w:val="4C6579ED"/>
    <w:rsid w:val="4D078847"/>
    <w:rsid w:val="4D9C862D"/>
    <w:rsid w:val="4F911BBB"/>
    <w:rsid w:val="505D1D3E"/>
    <w:rsid w:val="512C21D3"/>
    <w:rsid w:val="531CE13F"/>
    <w:rsid w:val="54ECCCCF"/>
    <w:rsid w:val="554175AA"/>
    <w:rsid w:val="56B130BE"/>
    <w:rsid w:val="56F74179"/>
    <w:rsid w:val="5C115EB4"/>
    <w:rsid w:val="5C2B7597"/>
    <w:rsid w:val="5D3443BD"/>
    <w:rsid w:val="60BFBFDB"/>
    <w:rsid w:val="6132E518"/>
    <w:rsid w:val="617146F0"/>
    <w:rsid w:val="62AC7693"/>
    <w:rsid w:val="6367DC9E"/>
    <w:rsid w:val="640BBC27"/>
    <w:rsid w:val="65A78C88"/>
    <w:rsid w:val="65ED575D"/>
    <w:rsid w:val="67BD1D22"/>
    <w:rsid w:val="696AB957"/>
    <w:rsid w:val="6A8A6B96"/>
    <w:rsid w:val="6B86C4A3"/>
    <w:rsid w:val="6BC2D868"/>
    <w:rsid w:val="6C15534B"/>
    <w:rsid w:val="6CBCE33C"/>
    <w:rsid w:val="6EBE6565"/>
    <w:rsid w:val="7100C0B3"/>
    <w:rsid w:val="72F87340"/>
    <w:rsid w:val="76C8E64D"/>
    <w:rsid w:val="7907AFF8"/>
    <w:rsid w:val="7938935E"/>
    <w:rsid w:val="79632497"/>
    <w:rsid w:val="7A7AFF83"/>
    <w:rsid w:val="7B01F18E"/>
    <w:rsid w:val="7BD15CBC"/>
    <w:rsid w:val="7E960877"/>
    <w:rsid w:val="7F4FF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97A82"/>
  <w15:docId w15:val="{57B23833-0D6D-4649-A9BC-D8BB9AA2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pPr>
      <w:keepNext/>
      <w:keepLines/>
      <w:spacing w:after="60"/>
      <w:contextualSpacing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B4A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6B4A3C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6B4A3C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6B4A3C"/>
    <w:pPr>
      <w:spacing w:after="100"/>
      <w:ind w:left="440"/>
    </w:pPr>
  </w:style>
  <w:style w:type="paragraph" w:styleId="Koptekst">
    <w:name w:val="header"/>
    <w:basedOn w:val="Standaard"/>
    <w:link w:val="KoptekstChar"/>
    <w:uiPriority w:val="99"/>
    <w:unhideWhenUsed/>
    <w:rsid w:val="000029A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29AD"/>
  </w:style>
  <w:style w:type="paragraph" w:styleId="Voettekst">
    <w:name w:val="footer"/>
    <w:basedOn w:val="Standaard"/>
    <w:link w:val="VoettekstChar"/>
    <w:uiPriority w:val="99"/>
    <w:unhideWhenUsed/>
    <w:rsid w:val="000029A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29AD"/>
  </w:style>
  <w:style w:type="paragraph" w:styleId="Lijstalinea">
    <w:name w:val="List Paragraph"/>
    <w:basedOn w:val="Standaard"/>
    <w:uiPriority w:val="34"/>
    <w:qFormat/>
    <w:rsid w:val="00BB6E76"/>
    <w:pPr>
      <w:ind w:left="720"/>
      <w:contextualSpacing/>
    </w:pPr>
  </w:style>
  <w:style w:type="table" w:styleId="Tabelraster">
    <w:name w:val="Table Grid"/>
    <w:basedOn w:val="Standaardtabel"/>
    <w:uiPriority w:val="39"/>
    <w:rsid w:val="000244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druk">
    <w:name w:val="Emphasis"/>
    <w:basedOn w:val="Standaardalinea-lettertype"/>
    <w:uiPriority w:val="20"/>
    <w:qFormat/>
    <w:rsid w:val="001F6CCF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69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695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695A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69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695A"/>
    <w:rPr>
      <w:rFonts w:ascii="Segoe UI" w:hAnsi="Segoe UI" w:cs="Segoe UI"/>
      <w:sz w:val="18"/>
      <w:szCs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560431"/>
    <w:pPr>
      <w:spacing w:after="100"/>
      <w:ind w:left="220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1E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1E4F"/>
    <w:rPr>
      <w:b/>
      <w:bCs/>
      <w:sz w:val="20"/>
      <w:szCs w:val="20"/>
    </w:rPr>
  </w:style>
  <w:style w:type="paragraph" w:styleId="Geenafstand">
    <w:name w:val="No Spacing"/>
    <w:uiPriority w:val="1"/>
    <w:qFormat/>
    <w:rsid w:val="00494890"/>
    <w:pPr>
      <w:spacing w:line="240" w:lineRule="auto"/>
    </w:pPr>
  </w:style>
  <w:style w:type="table" w:customStyle="1" w:styleId="TableNormal1">
    <w:name w:val="Table Normal1"/>
    <w:rsid w:val="003F553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en xmlns="283e8c93-f899-4eaf-a353-0a94f3052241">1) Ontwikkelen expertise</Onderwerpen>
    <_ip_UnifiedCompliancePolicyUIAction xmlns="http://schemas.microsoft.com/sharepoint/v3" xsi:nil="true"/>
    <_ip_UnifiedCompliancePolicyProperties xmlns="http://schemas.microsoft.com/sharepoint/v3" xsi:nil="true"/>
    <SharedWithUsers xmlns="e067cfc9-2a67-4427-a8f2-6d7170068cf9">
      <UserInfo>
        <DisplayName>Roza van Cappellen</DisplayName>
        <AccountId>118</AccountId>
        <AccountType/>
      </UserInfo>
      <UserInfo>
        <DisplayName>Evie-Janne van Noorel</DisplayName>
        <AccountId>405</AccountId>
        <AccountType/>
      </UserInfo>
      <UserInfo>
        <DisplayName>Tefke van Dijk</DisplayName>
        <AccountId>523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803618C745649A41D6C5F45B8ADBB" ma:contentTypeVersion="15" ma:contentTypeDescription="Een nieuw document maken." ma:contentTypeScope="" ma:versionID="ea15cefd83995371c2cc28c7043529ff">
  <xsd:schema xmlns:xsd="http://www.w3.org/2001/XMLSchema" xmlns:xs="http://www.w3.org/2001/XMLSchema" xmlns:p="http://schemas.microsoft.com/office/2006/metadata/properties" xmlns:ns1="http://schemas.microsoft.com/sharepoint/v3" xmlns:ns2="283e8c93-f899-4eaf-a353-0a94f3052241" xmlns:ns3="e067cfc9-2a67-4427-a8f2-6d7170068cf9" targetNamespace="http://schemas.microsoft.com/office/2006/metadata/properties" ma:root="true" ma:fieldsID="f2c03ff0632e3fea335d1f6da60ae712" ns1:_="" ns2:_="" ns3:_="">
    <xsd:import namespace="http://schemas.microsoft.com/sharepoint/v3"/>
    <xsd:import namespace="283e8c93-f899-4eaf-a353-0a94f3052241"/>
    <xsd:import namespace="e067cfc9-2a67-4427-a8f2-6d7170068cf9"/>
    <xsd:element name="properties">
      <xsd:complexType>
        <xsd:sequence>
          <xsd:element name="documentManagement">
            <xsd:complexType>
              <xsd:all>
                <xsd:element ref="ns2:Onderwerp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e8c93-f899-4eaf-a353-0a94f3052241" elementFormDefault="qualified">
    <xsd:import namespace="http://schemas.microsoft.com/office/2006/documentManagement/types"/>
    <xsd:import namespace="http://schemas.microsoft.com/office/infopath/2007/PartnerControls"/>
    <xsd:element name="Onderwerpen" ma:index="8" nillable="true" ma:displayName="Onderwerpen" ma:default="1) Ontwikkelen expertise" ma:format="Dropdown" ma:internalName="Onderwerpen">
      <xsd:simpleType>
        <xsd:restriction base="dms:Choice">
          <xsd:enumeration value="1) Ontwikkelen expertise"/>
          <xsd:enumeration value="2) Ontwikkelen hulpmiddelen"/>
          <xsd:enumeration value="3) Voorlichtingssessies"/>
          <xsd:enumeration value="4) Werkconferentie"/>
          <xsd:enumeration value="5. Masterclasses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cfc9-2a67-4427-a8f2-6d717006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1DCF4-1717-4768-B23E-1B0758C90AA4}">
  <ds:schemaRefs>
    <ds:schemaRef ds:uri="http://schemas.microsoft.com/office/2006/metadata/properties"/>
    <ds:schemaRef ds:uri="http://schemas.microsoft.com/office/infopath/2007/PartnerControls"/>
    <ds:schemaRef ds:uri="283e8c93-f899-4eaf-a353-0a94f3052241"/>
    <ds:schemaRef ds:uri="http://schemas.microsoft.com/sharepoint/v3"/>
    <ds:schemaRef ds:uri="e067cfc9-2a67-4427-a8f2-6d7170068cf9"/>
  </ds:schemaRefs>
</ds:datastoreItem>
</file>

<file path=customXml/itemProps2.xml><?xml version="1.0" encoding="utf-8"?>
<ds:datastoreItem xmlns:ds="http://schemas.openxmlformats.org/officeDocument/2006/customXml" ds:itemID="{99FBD1BD-B195-4601-9961-A0103083DD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6C6093-C28E-4262-A9F4-C07E5A53E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3e8c93-f899-4eaf-a353-0a94f3052241"/>
    <ds:schemaRef ds:uri="e067cfc9-2a67-4427-a8f2-6d717006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17331A-D797-46E5-A7F2-F6BC91CF9E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3590</Words>
  <Characters>19751</Characters>
  <Application>Microsoft Office Word</Application>
  <DocSecurity>0</DocSecurity>
  <Lines>164</Lines>
  <Paragraphs>46</Paragraphs>
  <ScaleCrop>false</ScaleCrop>
  <Company>Stichting Kennisnet</Company>
  <LinksUpToDate>false</LinksUpToDate>
  <CharactersWithSpaces>23295</CharactersWithSpaces>
  <SharedDoc>false</SharedDoc>
  <HLinks>
    <vt:vector size="126" baseType="variant"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_Toc78294966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_Toc78294965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_Toc78294964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_Toc78294963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_Toc78294962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_Toc78294961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_Toc78294960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_Toc78294959</vt:lpwstr>
      </vt:variant>
      <vt:variant>
        <vt:i4>1507380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_Toc78294958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_Toc78294957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_Toc78294956</vt:lpwstr>
      </vt:variant>
      <vt:variant>
        <vt:i4>1703988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_Toc78294955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_Toc78294954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_Toc78294953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_Toc78294952</vt:lpwstr>
      </vt:variant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_Toc78294951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_Toc78294950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_Toc78294949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_Toc78294948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_Toc78294947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_Toc78294946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de Bondt</dc:creator>
  <cp:keywords/>
  <cp:lastModifiedBy>Dijk, Tefke van</cp:lastModifiedBy>
  <cp:revision>2</cp:revision>
  <dcterms:created xsi:type="dcterms:W3CDTF">2021-11-15T16:58:00Z</dcterms:created>
  <dcterms:modified xsi:type="dcterms:W3CDTF">2021-11-15T16:58:00Z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0x0101004E0803618C745649A41D6C5F45B8ADBB</vt:lpwstr>
  </property>
</Properties>
</file>