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803421" w:rsidRDefault="006F5FE9" w:rsidP="51A27015">
      <w:pPr>
        <w:rPr>
          <w:rFonts w:cs="Open Sans"/>
          <w:lang w:val="nl-NL"/>
        </w:rPr>
      </w:pPr>
      <w:r w:rsidRPr="00803421">
        <w:rPr>
          <w:rFonts w:cs="Open Sans"/>
          <w:noProof/>
          <w:lang w:val="nl-NL"/>
        </w:rPr>
        <w:drawing>
          <wp:inline distT="0" distB="0" distL="0" distR="0" wp14:anchorId="07D53CEF" wp14:editId="0F3A378C">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803421" w:rsidRDefault="006F5FE9" w:rsidP="51A27015">
      <w:pPr>
        <w:rPr>
          <w:rFonts w:cs="Open Sans"/>
          <w:lang w:val="nl-NL"/>
        </w:rPr>
      </w:pPr>
    </w:p>
    <w:p w14:paraId="23B4872D" w14:textId="77777777" w:rsidR="006F5FE9" w:rsidRPr="00803421" w:rsidRDefault="006F5FE9" w:rsidP="51A27015">
      <w:pPr>
        <w:rPr>
          <w:rFonts w:cs="Open Sans"/>
          <w:lang w:val="nl-NL"/>
        </w:rPr>
      </w:pPr>
    </w:p>
    <w:sdt>
      <w:sdtPr>
        <w:rPr>
          <w:rFonts w:cs="Open Sans"/>
          <w:lang w:val="nl-NL"/>
        </w:rPr>
        <w:alias w:val="Titel"/>
        <w:tag w:val="Titel"/>
        <w:id w:val="-323277712"/>
        <w:placeholder>
          <w:docPart w:val="DC84E143B786B142B900D5084AAD5541"/>
        </w:placeholder>
      </w:sdtPr>
      <w:sdtContent>
        <w:p w14:paraId="5FB28690" w14:textId="5FE19D17" w:rsidR="006F5FE9" w:rsidRPr="00803421" w:rsidRDefault="002F7278" w:rsidP="51A27015">
          <w:pPr>
            <w:pStyle w:val="Titel"/>
            <w:ind w:left="0" w:firstLine="0"/>
            <w:rPr>
              <w:rFonts w:cs="Open Sans"/>
              <w:lang w:val="nl-NL"/>
            </w:rPr>
          </w:pPr>
          <w:r w:rsidRPr="00803421">
            <w:rPr>
              <w:rFonts w:cs="Open Sans"/>
              <w:lang w:val="nl-NL"/>
            </w:rPr>
            <w:t>Incident</w:t>
          </w:r>
          <w:r w:rsidR="00D460D8" w:rsidRPr="00803421">
            <w:rPr>
              <w:rFonts w:cs="Open Sans"/>
              <w:lang w:val="nl-NL"/>
            </w:rPr>
            <w:t>managementproces</w:t>
          </w:r>
        </w:p>
      </w:sdtContent>
    </w:sdt>
    <w:sdt>
      <w:sdtPr>
        <w:rPr>
          <w:rFonts w:cs="Open Sans"/>
          <w:b w:val="0"/>
          <w:bCs w:val="0"/>
          <w:color w:val="auto"/>
          <w:sz w:val="24"/>
          <w:szCs w:val="24"/>
          <w:lang w:val="nl-NL"/>
        </w:rPr>
        <w:alias w:val="Ondertitel"/>
        <w:tag w:val="Ondertitel"/>
        <w:id w:val="183406438"/>
        <w:placeholder>
          <w:docPart w:val="F4FD5C6DC828E2498AEA19C2805D4C51"/>
        </w:placeholder>
      </w:sdtPr>
      <w:sdtContent>
        <w:p w14:paraId="39D72C07" w14:textId="6F043AC2" w:rsidR="37C5C728" w:rsidRPr="00803421" w:rsidRDefault="00D460D8" w:rsidP="51A27015">
          <w:pPr>
            <w:pStyle w:val="Ondertitel"/>
            <w:ind w:left="0"/>
            <w:rPr>
              <w:rFonts w:cs="Open Sans"/>
              <w:lang w:val="nl-NL"/>
            </w:rPr>
          </w:pPr>
          <w:r w:rsidRPr="00803421">
            <w:rPr>
              <w:rFonts w:cs="Open Sans"/>
              <w:lang w:val="nl-NL"/>
            </w:rPr>
            <w:t>Voorbeelddocument</w:t>
          </w:r>
        </w:p>
        <w:p w14:paraId="3BCE30AC" w14:textId="77777777" w:rsidR="00820529" w:rsidRPr="00803421" w:rsidRDefault="00D460D8">
          <w:pPr>
            <w:rPr>
              <w:rFonts w:cs="Open Sans"/>
              <w:sz w:val="24"/>
              <w:szCs w:val="24"/>
              <w:lang w:val="nl-NL"/>
            </w:rPr>
          </w:pPr>
          <w:r w:rsidRPr="00803421">
            <w:rPr>
              <w:rFonts w:cs="Open Sans"/>
              <w:lang w:val="nl-NL"/>
            </w:rPr>
            <w:t>Versi</w:t>
          </w:r>
          <w:r w:rsidR="00820529" w:rsidRPr="00803421">
            <w:rPr>
              <w:rFonts w:cs="Open Sans"/>
              <w:lang w:val="nl-NL"/>
            </w:rPr>
            <w:t>e:</w:t>
          </w:r>
          <w:r w:rsidRPr="00803421">
            <w:rPr>
              <w:rFonts w:cs="Open Sans"/>
              <w:lang w:val="nl-NL"/>
            </w:rPr>
            <w:t xml:space="preserve"> Januari 2025</w:t>
          </w:r>
        </w:p>
      </w:sdtContent>
    </w:sdt>
    <w:p w14:paraId="336BEB3A" w14:textId="14A2922B" w:rsidR="51A27015" w:rsidRPr="00803421" w:rsidRDefault="51A27015">
      <w:pPr>
        <w:rPr>
          <w:rFonts w:cs="Open Sans"/>
          <w:lang w:val="nl-NL"/>
        </w:rPr>
        <w:sectPr w:rsidR="51A27015" w:rsidRPr="00803421" w:rsidSect="00FC0EFF">
          <w:headerReference w:type="even" r:id="rId12"/>
          <w:headerReference w:type="default" r:id="rId13"/>
          <w:footerReference w:type="even" r:id="rId14"/>
          <w:footerReference w:type="default" r:id="rId15"/>
          <w:headerReference w:type="first" r:id="rId16"/>
          <w:footerReference w:type="first" r:id="rId17"/>
          <w:pgSz w:w="11909" w:h="16834" w:code="9"/>
          <w:pgMar w:top="1135" w:right="1117" w:bottom="1440" w:left="1134" w:header="0" w:footer="0" w:gutter="0"/>
          <w:pgNumType w:start="1"/>
          <w:cols w:space="720"/>
          <w:titlePg/>
          <w:docGrid w:linePitch="272"/>
        </w:sectPr>
      </w:pPr>
      <w:r w:rsidRPr="00803421">
        <w:rPr>
          <w:rFonts w:cs="Open Sans"/>
          <w:lang w:val="nl-NL"/>
        </w:rPr>
        <w:br w:type="page"/>
      </w:r>
      <w:r w:rsidR="004E6656" w:rsidRPr="00803421">
        <w:rPr>
          <w:rFonts w:cs="Open Sans"/>
          <w:noProof/>
          <w:lang w:val="nl-NL"/>
        </w:rPr>
        <w:drawing>
          <wp:anchor distT="0" distB="0" distL="114300" distR="114300" simplePos="0" relativeHeight="251659264"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803421" w:rsidRDefault="002C37C9" w:rsidP="00C842E8">
      <w:pPr>
        <w:rPr>
          <w:rFonts w:cs="Open Sans"/>
          <w:b/>
          <w:bCs/>
          <w:lang w:val="nl-NL"/>
        </w:rPr>
      </w:pPr>
      <w:bookmarkStart w:id="0" w:name="_Toc185847531"/>
      <w:r w:rsidRPr="00803421">
        <w:rPr>
          <w:rFonts w:cs="Open Sans"/>
          <w:b/>
          <w:bCs/>
          <w:highlight w:val="yellow"/>
          <w:lang w:val="nl-NL"/>
        </w:rPr>
        <w:lastRenderedPageBreak/>
        <w:t>Let op: verwijder deze pagina voor gebruik</w:t>
      </w:r>
    </w:p>
    <w:p w14:paraId="636A6160" w14:textId="77777777" w:rsidR="002C37C9" w:rsidRPr="00803421" w:rsidRDefault="002C37C9" w:rsidP="00C842E8">
      <w:pPr>
        <w:rPr>
          <w:rFonts w:cs="Open Sans"/>
          <w:b/>
          <w:bCs/>
          <w:color w:val="2E3093"/>
          <w:sz w:val="32"/>
          <w:szCs w:val="32"/>
          <w:lang w:val="nl-NL"/>
        </w:rPr>
      </w:pPr>
    </w:p>
    <w:p w14:paraId="6D2025D5" w14:textId="3F420945" w:rsidR="00D460D8" w:rsidRPr="00803421" w:rsidRDefault="00BC707F" w:rsidP="00C842E8">
      <w:pPr>
        <w:rPr>
          <w:rFonts w:cs="Open Sans"/>
          <w:b/>
          <w:bCs/>
          <w:color w:val="2E3093"/>
          <w:sz w:val="32"/>
          <w:szCs w:val="32"/>
          <w:lang w:val="nl-NL"/>
        </w:rPr>
      </w:pPr>
      <w:r w:rsidRPr="00803421">
        <w:rPr>
          <w:rFonts w:cs="Open Sans"/>
          <w:b/>
          <w:bCs/>
          <w:color w:val="2E3093"/>
          <w:sz w:val="32"/>
          <w:szCs w:val="32"/>
          <w:lang w:val="nl-NL"/>
        </w:rPr>
        <w:t>Over</w:t>
      </w:r>
      <w:r w:rsidR="00D460D8" w:rsidRPr="00803421">
        <w:rPr>
          <w:rFonts w:cs="Open Sans"/>
          <w:b/>
          <w:bCs/>
          <w:color w:val="2E3093"/>
          <w:sz w:val="32"/>
          <w:szCs w:val="32"/>
          <w:lang w:val="nl-NL"/>
        </w:rPr>
        <w:t xml:space="preserve"> dit voorbeelddocument</w:t>
      </w:r>
    </w:p>
    <w:p w14:paraId="69DFE9AD" w14:textId="70E8D095" w:rsidR="00C842E8" w:rsidRPr="00803421" w:rsidRDefault="00C842E8" w:rsidP="00C842E8">
      <w:pPr>
        <w:rPr>
          <w:rFonts w:cs="Open Sans"/>
          <w:b/>
          <w:bCs/>
          <w:color w:val="2E3093"/>
          <w:sz w:val="24"/>
          <w:szCs w:val="24"/>
          <w:lang w:val="nl-NL"/>
        </w:rPr>
      </w:pPr>
    </w:p>
    <w:p w14:paraId="05585F48" w14:textId="5363827D" w:rsidR="00D460D8" w:rsidRPr="00803421" w:rsidRDefault="00D460D8" w:rsidP="00D460D8">
      <w:pPr>
        <w:spacing w:line="240" w:lineRule="auto"/>
        <w:rPr>
          <w:rFonts w:cs="Open Sans"/>
          <w:b/>
          <w:bCs/>
          <w:lang w:val="nl-NL"/>
        </w:rPr>
      </w:pPr>
      <w:r w:rsidRPr="00803421">
        <w:rPr>
          <w:rFonts w:cs="Open Sans"/>
          <w:b/>
          <w:bCs/>
          <w:lang w:val="nl-NL"/>
        </w:rPr>
        <w:t xml:space="preserve">Dit voorbeelddocument helpt je met het maken van een eigen </w:t>
      </w:r>
      <w:r w:rsidR="002F7278" w:rsidRPr="00803421">
        <w:rPr>
          <w:rFonts w:cs="Open Sans"/>
          <w:b/>
          <w:bCs/>
          <w:lang w:val="nl-NL"/>
        </w:rPr>
        <w:t>incident</w:t>
      </w:r>
      <w:r w:rsidRPr="00803421">
        <w:rPr>
          <w:rFonts w:cs="Open Sans"/>
          <w:b/>
          <w:bCs/>
          <w:lang w:val="nl-NL"/>
        </w:rPr>
        <w:t>managementproces. Elke school en elk schoolbestuur is anders. Pas het proces daarom aan</w:t>
      </w:r>
      <w:r w:rsidR="0056395F" w:rsidRPr="00803421">
        <w:rPr>
          <w:rFonts w:cs="Open Sans"/>
          <w:b/>
          <w:bCs/>
          <w:lang w:val="nl-NL"/>
        </w:rPr>
        <w:t xml:space="preserve"> </w:t>
      </w:r>
      <w:proofErr w:type="spellStart"/>
      <w:r w:rsidR="0056395F" w:rsidRPr="00803421">
        <w:rPr>
          <w:rFonts w:cs="Open Sans"/>
          <w:b/>
          <w:bCs/>
          <w:lang w:val="nl-NL"/>
        </w:rPr>
        <w:t>aan</w:t>
      </w:r>
      <w:proofErr w:type="spellEnd"/>
      <w:r w:rsidRPr="00803421">
        <w:rPr>
          <w:rFonts w:cs="Open Sans"/>
          <w:b/>
          <w:bCs/>
          <w:lang w:val="nl-NL"/>
        </w:rPr>
        <w:t xml:space="preserve"> jouw eigen situatie. </w:t>
      </w:r>
    </w:p>
    <w:p w14:paraId="2A4C0D39" w14:textId="48932993" w:rsidR="00D460D8" w:rsidRPr="00803421" w:rsidRDefault="00D460D8" w:rsidP="00D460D8">
      <w:pPr>
        <w:spacing w:line="240" w:lineRule="auto"/>
        <w:rPr>
          <w:rFonts w:cs="Open Sans"/>
          <w:lang w:val="nl-NL"/>
        </w:rPr>
      </w:pPr>
    </w:p>
    <w:p w14:paraId="26EB111A" w14:textId="11692C61" w:rsidR="00BC707F" w:rsidRPr="00803421" w:rsidRDefault="00BC707F" w:rsidP="00BC707F">
      <w:pPr>
        <w:rPr>
          <w:rFonts w:cs="Open Sans"/>
          <w:b/>
          <w:bCs/>
          <w:color w:val="2E3093"/>
          <w:sz w:val="24"/>
          <w:szCs w:val="24"/>
          <w:lang w:val="nl-NL"/>
        </w:rPr>
      </w:pPr>
      <w:r w:rsidRPr="00803421">
        <w:rPr>
          <w:rFonts w:cs="Open Sans"/>
          <w:b/>
          <w:bCs/>
          <w:color w:val="2E3093"/>
          <w:sz w:val="24"/>
          <w:szCs w:val="24"/>
          <w:lang w:val="nl-NL"/>
        </w:rPr>
        <w:t>Aanpassen van dit voorbeelddocument</w:t>
      </w:r>
    </w:p>
    <w:p w14:paraId="4F694C3D" w14:textId="47050704" w:rsidR="00D460D8" w:rsidRPr="00803421" w:rsidRDefault="00D460D8" w:rsidP="00D460D8">
      <w:pPr>
        <w:spacing w:line="240" w:lineRule="auto"/>
        <w:rPr>
          <w:rFonts w:cs="Open Sans"/>
          <w:lang w:val="nl-NL"/>
        </w:rPr>
      </w:pPr>
      <w:r w:rsidRPr="00803421">
        <w:rPr>
          <w:rFonts w:cs="Open Sans"/>
          <w:lang w:val="nl-NL"/>
        </w:rPr>
        <w:t>Let bij het aanpassen van het document op het volgende:</w:t>
      </w:r>
    </w:p>
    <w:p w14:paraId="017A2402" w14:textId="1E69A246" w:rsidR="00D460D8" w:rsidRPr="00803421" w:rsidRDefault="00D460D8" w:rsidP="00D460D8">
      <w:pPr>
        <w:spacing w:line="240" w:lineRule="auto"/>
        <w:rPr>
          <w:rFonts w:cs="Open Sans"/>
          <w:lang w:val="nl-NL"/>
        </w:rPr>
      </w:pPr>
    </w:p>
    <w:p w14:paraId="24CACE4C" w14:textId="1781D714" w:rsidR="00D460D8" w:rsidRPr="00803421" w:rsidRDefault="00D460D8" w:rsidP="00D460D8">
      <w:pPr>
        <w:pStyle w:val="Lijstalinea"/>
        <w:numPr>
          <w:ilvl w:val="0"/>
          <w:numId w:val="7"/>
        </w:numPr>
        <w:rPr>
          <w:rFonts w:cs="Open Sans"/>
          <w:lang w:val="nl-NL"/>
        </w:rPr>
      </w:pPr>
      <w:r w:rsidRPr="00803421">
        <w:rPr>
          <w:rFonts w:cs="Open Sans"/>
          <w:lang w:val="nl-NL"/>
        </w:rPr>
        <w:t xml:space="preserve">Bij hoofdstukken en paragrafen zijn soms toelichtingen geplaatst. Verwijder deze voordat je </w:t>
      </w:r>
      <w:r w:rsidR="00A8041C" w:rsidRPr="00803421">
        <w:rPr>
          <w:rFonts w:cs="Open Sans"/>
          <w:lang w:val="nl-NL"/>
        </w:rPr>
        <w:t>de procesbeschrijving</w:t>
      </w:r>
      <w:r w:rsidRPr="00803421">
        <w:rPr>
          <w:rFonts w:cs="Open Sans"/>
          <w:lang w:val="nl-NL"/>
        </w:rPr>
        <w:t xml:space="preserve"> definitief maakt. </w:t>
      </w:r>
    </w:p>
    <w:p w14:paraId="307F6DEC" w14:textId="77777777" w:rsidR="00D107EA" w:rsidRPr="00803421" w:rsidRDefault="00D107EA" w:rsidP="00D460D8">
      <w:pPr>
        <w:pStyle w:val="Lijstalinea"/>
        <w:numPr>
          <w:ilvl w:val="0"/>
          <w:numId w:val="7"/>
        </w:numPr>
        <w:rPr>
          <w:rStyle w:val="eop"/>
          <w:rFonts w:cs="Open Sans"/>
          <w:lang w:val="nl-NL"/>
        </w:rPr>
      </w:pPr>
      <w:r w:rsidRPr="00803421">
        <w:rPr>
          <w:rFonts w:cs="Open Sans"/>
          <w:lang w:val="nl-NL"/>
        </w:rPr>
        <w:t>Deze procesbeschrijving gaat ervan uit dat taken, rollen en functies die nodig zijn om het proces uit te voeren bij de juiste personen belegd zijn. Is dit niet zo? Ga dan eerst naar fase 1 van het Groeipad</w:t>
      </w:r>
      <w:r w:rsidRPr="00803421">
        <w:rPr>
          <w:rStyle w:val="normaltextrun"/>
          <w:rFonts w:cs="Open Sans"/>
          <w:color w:val="000000"/>
          <w:sz w:val="22"/>
          <w:szCs w:val="22"/>
          <w:shd w:val="clear" w:color="auto" w:fill="FFFFFF"/>
          <w:lang w:val="nl-NL"/>
        </w:rPr>
        <w:t>.</w:t>
      </w:r>
      <w:r w:rsidRPr="00803421">
        <w:rPr>
          <w:rStyle w:val="eop"/>
          <w:rFonts w:cs="Open Sans"/>
          <w:color w:val="000000"/>
          <w:sz w:val="22"/>
          <w:szCs w:val="22"/>
          <w:shd w:val="clear" w:color="auto" w:fill="FFFFFF"/>
          <w:lang w:val="nl-NL"/>
        </w:rPr>
        <w:t> </w:t>
      </w:r>
    </w:p>
    <w:p w14:paraId="7D158DC7" w14:textId="77777777" w:rsidR="00A8041C" w:rsidRPr="00803421" w:rsidRDefault="00A8041C" w:rsidP="00A8041C">
      <w:pPr>
        <w:pStyle w:val="Lijstalinea"/>
        <w:numPr>
          <w:ilvl w:val="0"/>
          <w:numId w:val="7"/>
        </w:numPr>
        <w:rPr>
          <w:rFonts w:cs="Open Sans"/>
          <w:lang w:val="nl-NL"/>
        </w:rPr>
      </w:pPr>
      <w:r w:rsidRPr="00803421">
        <w:rPr>
          <w:rFonts w:cs="Open Sans"/>
          <w:lang w:val="nl-NL"/>
        </w:rPr>
        <w:t>Geel gearceerde teksten moet je vervangen door eigen tekst.  </w:t>
      </w:r>
    </w:p>
    <w:p w14:paraId="39FA02F2" w14:textId="6AE4FDCE" w:rsidR="00D460D8" w:rsidRPr="00803421" w:rsidRDefault="00D460D8" w:rsidP="00D460D8">
      <w:pPr>
        <w:spacing w:line="240" w:lineRule="auto"/>
        <w:rPr>
          <w:rFonts w:cs="Open Sans"/>
          <w:lang w:val="nl-NL"/>
        </w:rPr>
      </w:pPr>
    </w:p>
    <w:p w14:paraId="13CE3648" w14:textId="3BA21630" w:rsidR="00F37AED" w:rsidRPr="00803421" w:rsidRDefault="00F37AED" w:rsidP="00D460D8">
      <w:pPr>
        <w:spacing w:line="240" w:lineRule="auto"/>
        <w:rPr>
          <w:rFonts w:cs="Open Sans"/>
          <w:lang w:val="nl-NL"/>
        </w:rPr>
      </w:pPr>
    </w:p>
    <w:p w14:paraId="4A10EDFB" w14:textId="244AD0DE" w:rsidR="00F37AED" w:rsidRPr="00803421" w:rsidRDefault="00BC707F" w:rsidP="00BC707F">
      <w:pPr>
        <w:rPr>
          <w:rFonts w:cs="Open Sans"/>
          <w:b/>
          <w:bCs/>
          <w:color w:val="2E3093"/>
          <w:sz w:val="24"/>
          <w:szCs w:val="24"/>
          <w:lang w:val="nl-NL"/>
        </w:rPr>
      </w:pPr>
      <w:r w:rsidRPr="00803421">
        <w:rPr>
          <w:rFonts w:cs="Open Sans"/>
          <w:b/>
          <w:bCs/>
          <w:color w:val="2E3093"/>
          <w:sz w:val="24"/>
          <w:szCs w:val="24"/>
          <w:lang w:val="nl-NL"/>
        </w:rPr>
        <w:t>Totstandkoming</w:t>
      </w:r>
    </w:p>
    <w:p w14:paraId="2BC53F26" w14:textId="77777777" w:rsidR="00BC707F" w:rsidRPr="00803421"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803421">
        <w:rPr>
          <w:rStyle w:val="normaltextrun"/>
          <w:rFonts w:ascii="Open Sans"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068691C0" w14:textId="560227FF" w:rsidR="00F37AED" w:rsidRPr="00803421" w:rsidRDefault="00F37AED" w:rsidP="00F37AED">
      <w:pPr>
        <w:pStyle w:val="paragraph"/>
        <w:spacing w:before="0" w:beforeAutospacing="0" w:after="0" w:afterAutospacing="0"/>
        <w:textAlignment w:val="baseline"/>
        <w:rPr>
          <w:rFonts w:ascii="Open Sans" w:hAnsi="Open Sans" w:cs="Open Sans"/>
          <w:sz w:val="18"/>
          <w:szCs w:val="18"/>
        </w:rPr>
      </w:pPr>
      <w:r w:rsidRPr="00803421">
        <w:rPr>
          <w:rStyle w:val="eop"/>
          <w:rFonts w:ascii="Open Sans" w:hAnsi="Open Sans" w:cs="Open Sans"/>
          <w:sz w:val="20"/>
          <w:szCs w:val="20"/>
        </w:rPr>
        <w:t> </w:t>
      </w:r>
    </w:p>
    <w:p w14:paraId="739224E0" w14:textId="77777777" w:rsidR="00F37AED" w:rsidRPr="00803421" w:rsidRDefault="00F37AED" w:rsidP="00BC707F">
      <w:pPr>
        <w:rPr>
          <w:rFonts w:cs="Open Sans"/>
          <w:b/>
          <w:bCs/>
          <w:color w:val="2E3093"/>
          <w:sz w:val="24"/>
          <w:szCs w:val="24"/>
          <w:lang w:val="nl-NL"/>
        </w:rPr>
      </w:pPr>
      <w:r w:rsidRPr="00803421">
        <w:rPr>
          <w:rFonts w:cs="Open Sans"/>
          <w:b/>
          <w:bCs/>
          <w:color w:val="2E3093"/>
          <w:sz w:val="24"/>
          <w:szCs w:val="24"/>
          <w:lang w:val="nl-NL"/>
        </w:rPr>
        <w:t>Sommige rechten voorbehouden </w:t>
      </w:r>
    </w:p>
    <w:p w14:paraId="489D9312" w14:textId="77777777" w:rsidR="00F37AED" w:rsidRPr="00803421" w:rsidRDefault="00F37AED" w:rsidP="00F37AED">
      <w:pPr>
        <w:pStyle w:val="paragraph"/>
        <w:spacing w:before="0" w:beforeAutospacing="0" w:after="0" w:afterAutospacing="0"/>
        <w:textAlignment w:val="baseline"/>
        <w:rPr>
          <w:rFonts w:ascii="Open Sans" w:hAnsi="Open Sans" w:cs="Open Sans"/>
          <w:sz w:val="18"/>
          <w:szCs w:val="18"/>
        </w:rPr>
      </w:pPr>
      <w:r w:rsidRPr="00803421">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803421">
        <w:rPr>
          <w:rStyle w:val="eop"/>
          <w:rFonts w:ascii="Open Sans" w:hAnsi="Open Sans" w:cs="Open Sans"/>
          <w:sz w:val="20"/>
          <w:szCs w:val="20"/>
        </w:rPr>
        <w:t> </w:t>
      </w:r>
    </w:p>
    <w:p w14:paraId="601FF061" w14:textId="77777777" w:rsidR="00F37AED" w:rsidRPr="00803421" w:rsidRDefault="00F37AED" w:rsidP="00F37AED">
      <w:pPr>
        <w:pStyle w:val="paragraph"/>
        <w:spacing w:before="0" w:beforeAutospacing="0" w:after="0" w:afterAutospacing="0"/>
        <w:textAlignment w:val="baseline"/>
        <w:rPr>
          <w:rFonts w:ascii="Open Sans" w:hAnsi="Open Sans" w:cs="Open Sans"/>
          <w:sz w:val="18"/>
          <w:szCs w:val="18"/>
        </w:rPr>
      </w:pPr>
      <w:r w:rsidRPr="00803421">
        <w:rPr>
          <w:rStyle w:val="eop"/>
          <w:rFonts w:ascii="Open Sans" w:hAnsi="Open Sans" w:cs="Open Sans"/>
          <w:sz w:val="20"/>
          <w:szCs w:val="20"/>
        </w:rPr>
        <w:t> </w:t>
      </w:r>
    </w:p>
    <w:p w14:paraId="4455A715" w14:textId="77777777" w:rsidR="00F37AED" w:rsidRPr="00803421" w:rsidRDefault="00F37AED" w:rsidP="00F37AED">
      <w:pPr>
        <w:pStyle w:val="paragraph"/>
        <w:spacing w:before="0" w:beforeAutospacing="0" w:after="0" w:afterAutospacing="0"/>
        <w:textAlignment w:val="baseline"/>
        <w:rPr>
          <w:rFonts w:ascii="Open Sans" w:hAnsi="Open Sans" w:cs="Open Sans"/>
          <w:sz w:val="18"/>
          <w:szCs w:val="18"/>
        </w:rPr>
      </w:pPr>
      <w:r w:rsidRPr="00803421">
        <w:rPr>
          <w:rStyle w:val="wacimagecontainer"/>
          <w:rFonts w:ascii="Open Sans" w:hAnsi="Open Sans" w:cs="Open Sans"/>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803421">
        <w:rPr>
          <w:rStyle w:val="eop"/>
          <w:rFonts w:ascii="Open Sans" w:hAnsi="Open Sans" w:cs="Open Sans"/>
          <w:color w:val="000000"/>
          <w:sz w:val="22"/>
          <w:szCs w:val="22"/>
        </w:rPr>
        <w:t> </w:t>
      </w:r>
    </w:p>
    <w:p w14:paraId="24F7B569" w14:textId="77777777" w:rsidR="00F37AED" w:rsidRPr="00803421" w:rsidRDefault="00F37AED" w:rsidP="00F37AED">
      <w:pPr>
        <w:pStyle w:val="paragraph"/>
        <w:spacing w:before="0" w:beforeAutospacing="0" w:after="0" w:afterAutospacing="0"/>
        <w:textAlignment w:val="baseline"/>
        <w:rPr>
          <w:rFonts w:ascii="Open Sans" w:hAnsi="Open Sans" w:cs="Open Sans"/>
          <w:sz w:val="18"/>
          <w:szCs w:val="18"/>
        </w:rPr>
      </w:pPr>
      <w:r w:rsidRPr="00803421">
        <w:rPr>
          <w:rStyle w:val="eop"/>
          <w:rFonts w:ascii="Open Sans" w:hAnsi="Open Sans" w:cs="Open Sans"/>
          <w:color w:val="000000"/>
          <w:sz w:val="22"/>
          <w:szCs w:val="22"/>
        </w:rPr>
        <w:t> </w:t>
      </w:r>
    </w:p>
    <w:p w14:paraId="4DF73C62" w14:textId="77777777" w:rsidR="00F37AED" w:rsidRPr="00803421" w:rsidRDefault="00F37AED" w:rsidP="00F37AED">
      <w:pPr>
        <w:pStyle w:val="paragraph"/>
        <w:spacing w:before="0" w:beforeAutospacing="0" w:after="0" w:afterAutospacing="0"/>
        <w:textAlignment w:val="baseline"/>
        <w:rPr>
          <w:rStyle w:val="eop"/>
          <w:rFonts w:ascii="Open Sans" w:hAnsi="Open Sans" w:cs="Open Sans"/>
          <w:sz w:val="20"/>
          <w:szCs w:val="20"/>
        </w:rPr>
      </w:pPr>
      <w:r w:rsidRPr="00803421">
        <w:rPr>
          <w:rStyle w:val="normaltextrun"/>
          <w:rFonts w:ascii="Open Sans" w:hAnsi="Open Sans" w:cs="Open Sans"/>
          <w:sz w:val="20"/>
          <w:szCs w:val="20"/>
        </w:rPr>
        <w:t xml:space="preserve">Dit template is opgesteld door Kennisnet en verschijnt onder de licentie </w:t>
      </w:r>
      <w:hyperlink r:id="rId20" w:tgtFrame="_blank" w:history="1">
        <w:r w:rsidRPr="00803421">
          <w:rPr>
            <w:rStyle w:val="normaltextrun"/>
            <w:rFonts w:ascii="Open Sans" w:hAnsi="Open Sans" w:cs="Open Sans"/>
            <w:i/>
            <w:iCs/>
            <w:color w:val="00B0F0"/>
            <w:sz w:val="20"/>
            <w:szCs w:val="20"/>
          </w:rPr>
          <w:t xml:space="preserve">Creative </w:t>
        </w:r>
        <w:proofErr w:type="spellStart"/>
        <w:r w:rsidRPr="00803421">
          <w:rPr>
            <w:rStyle w:val="normaltextrun"/>
            <w:rFonts w:ascii="Open Sans" w:hAnsi="Open Sans" w:cs="Open Sans"/>
            <w:i/>
            <w:iCs/>
            <w:color w:val="00B0F0"/>
            <w:sz w:val="20"/>
            <w:szCs w:val="20"/>
          </w:rPr>
          <w:t>Commons</w:t>
        </w:r>
        <w:proofErr w:type="spellEnd"/>
        <w:r w:rsidRPr="00803421">
          <w:rPr>
            <w:rStyle w:val="normaltextrun"/>
            <w:rFonts w:ascii="Open Sans" w:hAnsi="Open Sans" w:cs="Open Sans"/>
            <w:i/>
            <w:iCs/>
            <w:color w:val="00B0F0"/>
            <w:sz w:val="20"/>
            <w:szCs w:val="20"/>
          </w:rPr>
          <w:t xml:space="preserve"> Naamsvermelding 4.0 Nederland</w:t>
        </w:r>
      </w:hyperlink>
      <w:r w:rsidRPr="00803421">
        <w:rPr>
          <w:rStyle w:val="normaltextrun"/>
          <w:rFonts w:ascii="Open Sans" w:hAnsi="Open Sans" w:cs="Open Sans"/>
          <w:sz w:val="20"/>
          <w:szCs w:val="20"/>
        </w:rPr>
        <w:t>.</w:t>
      </w:r>
      <w:r w:rsidRPr="00803421">
        <w:rPr>
          <w:rStyle w:val="eop"/>
          <w:rFonts w:ascii="Open Sans" w:hAnsi="Open Sans" w:cs="Open Sans"/>
          <w:sz w:val="20"/>
          <w:szCs w:val="20"/>
        </w:rPr>
        <w:t> </w:t>
      </w:r>
    </w:p>
    <w:p w14:paraId="360C32FC" w14:textId="77777777" w:rsidR="00B547CB" w:rsidRPr="00803421" w:rsidRDefault="00B547CB" w:rsidP="00BC707F">
      <w:pPr>
        <w:rPr>
          <w:rFonts w:cs="Open Sans"/>
          <w:b/>
          <w:bCs/>
          <w:color w:val="2E3093"/>
          <w:sz w:val="24"/>
          <w:szCs w:val="24"/>
          <w:lang w:val="nl-NL"/>
        </w:rPr>
      </w:pPr>
    </w:p>
    <w:p w14:paraId="7890699F" w14:textId="77777777" w:rsidR="00D93A84" w:rsidRPr="00803421" w:rsidRDefault="00D93A84" w:rsidP="00BC707F">
      <w:pPr>
        <w:rPr>
          <w:rFonts w:cs="Open Sans"/>
          <w:b/>
          <w:bCs/>
          <w:color w:val="2E3093"/>
          <w:sz w:val="24"/>
          <w:szCs w:val="24"/>
          <w:lang w:val="nl-NL"/>
        </w:rPr>
      </w:pPr>
    </w:p>
    <w:p w14:paraId="4FEAD367" w14:textId="170010C7" w:rsidR="00BC707F" w:rsidRPr="00803421" w:rsidRDefault="00BC707F" w:rsidP="00BC707F">
      <w:pPr>
        <w:rPr>
          <w:rFonts w:cs="Open Sans"/>
          <w:b/>
          <w:bCs/>
          <w:color w:val="2E3093"/>
          <w:sz w:val="24"/>
          <w:szCs w:val="24"/>
          <w:lang w:val="nl-NL"/>
        </w:rPr>
      </w:pPr>
      <w:r w:rsidRPr="00803421">
        <w:rPr>
          <w:rFonts w:cs="Open Sans"/>
          <w:b/>
          <w:bCs/>
          <w:color w:val="2E3093"/>
          <w:sz w:val="24"/>
          <w:szCs w:val="24"/>
          <w:lang w:val="nl-NL"/>
        </w:rPr>
        <w:t>Vragen?</w:t>
      </w:r>
    </w:p>
    <w:p w14:paraId="7EBCF0DA" w14:textId="77777777" w:rsidR="00BC707F" w:rsidRPr="00803421" w:rsidRDefault="00BC707F" w:rsidP="00BC707F">
      <w:pPr>
        <w:spacing w:line="240" w:lineRule="auto"/>
        <w:rPr>
          <w:rFonts w:cs="Open Sans"/>
          <w:lang w:val="nl-NL"/>
        </w:rPr>
      </w:pPr>
      <w:r w:rsidRPr="00803421">
        <w:rPr>
          <w:rFonts w:cs="Open Sans"/>
          <w:lang w:val="nl-NL"/>
        </w:rPr>
        <w:t xml:space="preserve">Heb je vragen over dit voorbeelddocument? Kijk voor meer informatie op </w:t>
      </w:r>
      <w:hyperlink r:id="rId21" w:history="1">
        <w:r w:rsidRPr="00803421">
          <w:rPr>
            <w:rStyle w:val="normaltextrun"/>
            <w:rFonts w:eastAsia="Times New Roman" w:cs="Open Sans"/>
            <w:i/>
            <w:iCs/>
            <w:color w:val="00B0F0"/>
            <w:lang w:val="nl-NL"/>
          </w:rPr>
          <w:t>normenkaderibp.kennisnet.nl/groeipad</w:t>
        </w:r>
      </w:hyperlink>
      <w:r w:rsidRPr="00803421">
        <w:rPr>
          <w:rStyle w:val="normaltextrun"/>
          <w:rFonts w:eastAsia="Times New Roman" w:cs="Open Sans"/>
          <w:i/>
          <w:iCs/>
          <w:color w:val="00B0F0"/>
          <w:lang w:val="nl-NL"/>
        </w:rPr>
        <w:t xml:space="preserve"> </w:t>
      </w:r>
      <w:r w:rsidRPr="00803421">
        <w:rPr>
          <w:rFonts w:cs="Open Sans"/>
          <w:lang w:val="nl-NL"/>
        </w:rPr>
        <w:t xml:space="preserve">of stuur een mail naar </w:t>
      </w:r>
      <w:hyperlink r:id="rId22" w:history="1">
        <w:r w:rsidRPr="00803421">
          <w:rPr>
            <w:rStyle w:val="normaltextrun"/>
            <w:rFonts w:eastAsia="Times New Roman" w:cs="Open Sans"/>
            <w:i/>
            <w:iCs/>
            <w:color w:val="00B0F0"/>
            <w:lang w:val="nl-NL"/>
          </w:rPr>
          <w:t>ibp@kennisnet.nl</w:t>
        </w:r>
      </w:hyperlink>
      <w:r w:rsidRPr="00803421">
        <w:rPr>
          <w:rStyle w:val="normaltextrun"/>
          <w:rFonts w:eastAsia="Times New Roman" w:cs="Open Sans"/>
          <w:i/>
          <w:iCs/>
          <w:color w:val="00B0F0"/>
          <w:lang w:val="nl-NL"/>
        </w:rPr>
        <w:t>.</w:t>
      </w:r>
      <w:r w:rsidRPr="00803421">
        <w:rPr>
          <w:rFonts w:cs="Open Sans"/>
          <w:lang w:val="nl-NL"/>
        </w:rPr>
        <w:t xml:space="preserve"> </w:t>
      </w:r>
    </w:p>
    <w:p w14:paraId="3170E49D" w14:textId="77777777" w:rsidR="00BC707F" w:rsidRPr="00803421" w:rsidRDefault="00BC707F" w:rsidP="00BC707F">
      <w:pPr>
        <w:spacing w:line="240" w:lineRule="auto"/>
        <w:rPr>
          <w:rFonts w:cs="Open Sans"/>
          <w:lang w:val="nl-NL"/>
        </w:rPr>
      </w:pPr>
    </w:p>
    <w:p w14:paraId="22AF016A" w14:textId="77777777" w:rsidR="00BC707F" w:rsidRPr="00803421" w:rsidRDefault="00BC707F" w:rsidP="00F37AED">
      <w:pPr>
        <w:pStyle w:val="paragraph"/>
        <w:spacing w:before="0" w:beforeAutospacing="0" w:after="0" w:afterAutospacing="0"/>
        <w:textAlignment w:val="baseline"/>
        <w:rPr>
          <w:rFonts w:ascii="Open Sans" w:hAnsi="Open Sans" w:cs="Open Sans"/>
          <w:sz w:val="18"/>
          <w:szCs w:val="18"/>
        </w:rPr>
      </w:pPr>
    </w:p>
    <w:p w14:paraId="20D46122" w14:textId="77777777" w:rsidR="00F37AED" w:rsidRPr="00803421" w:rsidRDefault="00F37AED" w:rsidP="00F37AED">
      <w:pPr>
        <w:rPr>
          <w:rFonts w:cs="Open Sans"/>
          <w:lang w:val="nl-NL"/>
        </w:rPr>
      </w:pPr>
    </w:p>
    <w:p w14:paraId="3C2BFA8C" w14:textId="77777777" w:rsidR="00F37AED" w:rsidRPr="00803421" w:rsidRDefault="00F37AED" w:rsidP="00C842E8">
      <w:pPr>
        <w:rPr>
          <w:rFonts w:cs="Open Sans"/>
          <w:lang w:val="nl-NL"/>
        </w:rPr>
      </w:pPr>
    </w:p>
    <w:p w14:paraId="069B9E78" w14:textId="77777777" w:rsidR="00BC707F" w:rsidRPr="00803421" w:rsidRDefault="00BC707F">
      <w:pPr>
        <w:spacing w:line="240" w:lineRule="auto"/>
        <w:rPr>
          <w:rFonts w:cs="Open Sans"/>
          <w:b/>
          <w:bCs/>
          <w:color w:val="2E3093"/>
          <w:sz w:val="32"/>
          <w:szCs w:val="32"/>
          <w:lang w:val="nl-NL"/>
        </w:rPr>
      </w:pPr>
      <w:r w:rsidRPr="00803421">
        <w:rPr>
          <w:rFonts w:cs="Open Sans"/>
          <w:b/>
          <w:bCs/>
          <w:color w:val="2E3093"/>
          <w:sz w:val="32"/>
          <w:szCs w:val="32"/>
          <w:lang w:val="nl-NL"/>
        </w:rPr>
        <w:br w:type="page"/>
      </w:r>
    </w:p>
    <w:p w14:paraId="5AF972A8" w14:textId="4D77C3B4" w:rsidR="00D92E30" w:rsidRPr="00803421" w:rsidRDefault="00D92E30" w:rsidP="00C842E8">
      <w:pPr>
        <w:rPr>
          <w:rFonts w:cs="Open Sans"/>
          <w:b/>
          <w:bCs/>
          <w:color w:val="2E3093"/>
          <w:sz w:val="32"/>
          <w:szCs w:val="32"/>
          <w:lang w:val="nl-NL"/>
        </w:rPr>
      </w:pPr>
      <w:r w:rsidRPr="00803421">
        <w:rPr>
          <w:rFonts w:cs="Open Sans"/>
          <w:b/>
          <w:bCs/>
          <w:color w:val="2E3093"/>
          <w:sz w:val="32"/>
          <w:szCs w:val="32"/>
          <w:lang w:val="nl-NL"/>
        </w:rPr>
        <w:lastRenderedPageBreak/>
        <w:t>Documentgeschiedenis</w:t>
      </w:r>
    </w:p>
    <w:p w14:paraId="438F523C" w14:textId="153F549E" w:rsidR="00E21BF3" w:rsidRPr="00803421" w:rsidRDefault="00E21BF3" w:rsidP="00E21BF3">
      <w:pPr>
        <w:spacing w:line="240" w:lineRule="auto"/>
        <w:rPr>
          <w:rFonts w:cs="Open Sans"/>
          <w:color w:val="2E3093"/>
          <w:lang w:val="nl-NL"/>
        </w:rPr>
      </w:pPr>
    </w:p>
    <w:p w14:paraId="6DDC965D" w14:textId="77777777" w:rsidR="00B9277C" w:rsidRPr="00803421" w:rsidRDefault="00B9277C" w:rsidP="00B9277C">
      <w:pPr>
        <w:widowControl w:val="0"/>
        <w:rPr>
          <w:rFonts w:cs="Open Sans"/>
          <w:b/>
          <w:bCs/>
          <w:i/>
          <w:iCs/>
          <w:color w:val="2E3093"/>
          <w:lang w:val="nl-NL"/>
        </w:rPr>
      </w:pPr>
      <w:r w:rsidRPr="00803421">
        <w:rPr>
          <w:rFonts w:cs="Open Sans"/>
          <w:b/>
          <w:bCs/>
          <w:i/>
          <w:iCs/>
          <w:color w:val="2E3093"/>
          <w:lang w:val="nl-NL"/>
        </w:rPr>
        <w:t>Toelichting</w:t>
      </w:r>
    </w:p>
    <w:p w14:paraId="4281721C" w14:textId="4713E800" w:rsidR="00B9277C" w:rsidRPr="00803421" w:rsidRDefault="00B9277C" w:rsidP="00B9277C">
      <w:pPr>
        <w:widowControl w:val="0"/>
        <w:numPr>
          <w:ilvl w:val="0"/>
          <w:numId w:val="8"/>
        </w:numPr>
        <w:spacing w:line="300" w:lineRule="auto"/>
        <w:rPr>
          <w:rFonts w:cs="Open Sans"/>
          <w:i/>
          <w:iCs/>
          <w:color w:val="2E3093"/>
          <w:lang w:val="nl-NL"/>
        </w:rPr>
      </w:pPr>
      <w:r w:rsidRPr="00803421">
        <w:rPr>
          <w:rFonts w:cs="Open Sans"/>
          <w:i/>
          <w:iCs/>
          <w:color w:val="2E3093"/>
          <w:lang w:val="nl-NL"/>
        </w:rPr>
        <w:t xml:space="preserve">Geef </w:t>
      </w:r>
      <w:proofErr w:type="gramStart"/>
      <w:r w:rsidRPr="00803421">
        <w:rPr>
          <w:rFonts w:cs="Open Sans"/>
          <w:i/>
          <w:iCs/>
          <w:color w:val="2E3093"/>
          <w:lang w:val="nl-NL"/>
        </w:rPr>
        <w:t>hier aan</w:t>
      </w:r>
      <w:proofErr w:type="gramEnd"/>
      <w:r w:rsidRPr="00803421">
        <w:rPr>
          <w:rFonts w:cs="Open Sans"/>
          <w:i/>
          <w:iCs/>
          <w:color w:val="2E3093"/>
          <w:lang w:val="nl-NL"/>
        </w:rPr>
        <w:t xml:space="preserve"> wie het documen</w:t>
      </w:r>
      <w:r w:rsidR="002F7278" w:rsidRPr="00803421">
        <w:rPr>
          <w:rFonts w:cs="Open Sans"/>
          <w:i/>
          <w:iCs/>
          <w:color w:val="2E3093"/>
          <w:lang w:val="nl-NL"/>
        </w:rPr>
        <w:t>t vaststelt</w:t>
      </w:r>
      <w:r w:rsidRPr="00803421">
        <w:rPr>
          <w:rFonts w:cs="Open Sans"/>
          <w:i/>
          <w:iCs/>
          <w:color w:val="2E3093"/>
          <w:lang w:val="nl-NL"/>
        </w:rPr>
        <w:t>. Dat kan bijvoorbeeld de proceseigenaar zijn, maar ook het bestuur.</w:t>
      </w:r>
    </w:p>
    <w:p w14:paraId="5DE4DE9F" w14:textId="397B6294" w:rsidR="00B9277C" w:rsidRPr="00803421" w:rsidRDefault="00B9277C" w:rsidP="00B9277C">
      <w:pPr>
        <w:widowControl w:val="0"/>
        <w:numPr>
          <w:ilvl w:val="0"/>
          <w:numId w:val="8"/>
        </w:numPr>
        <w:spacing w:line="300" w:lineRule="auto"/>
        <w:rPr>
          <w:rFonts w:cs="Open Sans"/>
          <w:i/>
          <w:iCs/>
          <w:color w:val="2E3093"/>
          <w:lang w:val="nl-NL"/>
        </w:rPr>
      </w:pPr>
      <w:r w:rsidRPr="00803421">
        <w:rPr>
          <w:rFonts w:cs="Open Sans"/>
          <w:i/>
          <w:iCs/>
          <w:color w:val="2E3093"/>
          <w:lang w:val="nl-NL"/>
        </w:rPr>
        <w:t>Geef aan of het document openbaar, vertrouwelijk of geheim is en wie het in die gevallen mogen zien.</w:t>
      </w:r>
      <w:bookmarkStart w:id="1" w:name="_heading=h.c2h9gomhiull"/>
      <w:bookmarkEnd w:id="1"/>
    </w:p>
    <w:p w14:paraId="086E27D2" w14:textId="77777777" w:rsidR="00820529" w:rsidRPr="00803421" w:rsidRDefault="00820529" w:rsidP="00C842E8">
      <w:pPr>
        <w:rPr>
          <w:rFonts w:cs="Open Sans"/>
          <w:b/>
          <w:bCs/>
          <w:color w:val="2E3093"/>
          <w:sz w:val="24"/>
          <w:szCs w:val="24"/>
          <w:lang w:val="nl-NL"/>
        </w:rPr>
      </w:pPr>
    </w:p>
    <w:p w14:paraId="2EB0766B" w14:textId="5CD8E8F7" w:rsidR="00D92E30" w:rsidRPr="00803421" w:rsidRDefault="00D92E30" w:rsidP="00C842E8">
      <w:pPr>
        <w:rPr>
          <w:rFonts w:cs="Open Sans"/>
          <w:b/>
          <w:bCs/>
          <w:color w:val="2E3093"/>
          <w:sz w:val="24"/>
          <w:szCs w:val="24"/>
          <w:lang w:val="nl-NL"/>
        </w:rPr>
      </w:pPr>
      <w:r w:rsidRPr="00803421">
        <w:rPr>
          <w:rFonts w:cs="Open Sans"/>
          <w:b/>
          <w:bCs/>
          <w:color w:val="2E3093"/>
          <w:sz w:val="24"/>
          <w:szCs w:val="24"/>
          <w:lang w:val="nl-NL"/>
        </w:rPr>
        <w:t>Revisies</w:t>
      </w:r>
    </w:p>
    <w:p w14:paraId="71FE15A8" w14:textId="77777777" w:rsidR="00C842E8" w:rsidRPr="00803421" w:rsidRDefault="00C842E8" w:rsidP="00C842E8">
      <w:pPr>
        <w:rPr>
          <w:rFonts w:cs="Open Sans"/>
          <w:b/>
          <w:bCs/>
          <w:color w:val="2E3093"/>
          <w:sz w:val="24"/>
          <w:szCs w:val="24"/>
          <w:lang w:val="nl-NL"/>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D92E30" w:rsidRPr="00803421" w14:paraId="6DB98E87" w14:textId="77777777" w:rsidTr="00A728A2">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42BBA31D" w14:textId="77777777" w:rsidR="00D92E30" w:rsidRPr="00803421" w:rsidRDefault="00D92E30" w:rsidP="00A728A2">
            <w:pPr>
              <w:rPr>
                <w:rFonts w:cs="Open Sans"/>
                <w:b/>
                <w:bCs/>
                <w:color w:val="FFFFFF" w:themeColor="background1"/>
                <w:lang w:val="nl-NL"/>
              </w:rPr>
            </w:pPr>
            <w:r w:rsidRPr="00803421">
              <w:rPr>
                <w:rFonts w:cs="Open Sans"/>
                <w:b/>
                <w:bCs/>
                <w:color w:val="FFFFFF" w:themeColor="background1"/>
                <w:lang w:val="nl-NL"/>
              </w:rPr>
              <w:t>Versie</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336D6AE0" w14:textId="77777777" w:rsidR="00D92E30" w:rsidRPr="00803421" w:rsidRDefault="00D92E30" w:rsidP="00A728A2">
            <w:pPr>
              <w:rPr>
                <w:rFonts w:cs="Open Sans"/>
                <w:b/>
                <w:bCs/>
                <w:color w:val="FFFFFF" w:themeColor="background1"/>
                <w:lang w:val="nl-NL"/>
              </w:rPr>
            </w:pPr>
            <w:r w:rsidRPr="00803421">
              <w:rPr>
                <w:rFonts w:cs="Open Sans"/>
                <w:b/>
                <w:bCs/>
                <w:color w:val="FFFFFF" w:themeColor="background1"/>
                <w:lang w:val="nl-NL"/>
              </w:rPr>
              <w:t>Datum</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07A9D6F7" w14:textId="77777777" w:rsidR="00D92E30" w:rsidRPr="00803421" w:rsidRDefault="00D92E30" w:rsidP="00A728A2">
            <w:pPr>
              <w:rPr>
                <w:rFonts w:cs="Open Sans"/>
                <w:b/>
                <w:bCs/>
                <w:color w:val="FFFFFF" w:themeColor="background1"/>
                <w:lang w:val="nl-NL"/>
              </w:rPr>
            </w:pPr>
            <w:r w:rsidRPr="00803421">
              <w:rPr>
                <w:rFonts w:cs="Open Sans"/>
                <w:b/>
                <w:bCs/>
                <w:color w:val="FFFFFF" w:themeColor="background1"/>
                <w:lang w:val="nl-NL"/>
              </w:rPr>
              <w:t>Auteur</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19A86F11" w14:textId="77777777" w:rsidR="00D92E30" w:rsidRPr="00803421" w:rsidRDefault="00D92E30" w:rsidP="00A728A2">
            <w:pPr>
              <w:rPr>
                <w:rFonts w:cs="Open Sans"/>
                <w:b/>
                <w:bCs/>
                <w:color w:val="FFFFFF" w:themeColor="background1"/>
                <w:lang w:val="nl-NL"/>
              </w:rPr>
            </w:pPr>
            <w:r w:rsidRPr="00803421">
              <w:rPr>
                <w:rFonts w:cs="Open Sans"/>
                <w:b/>
                <w:bCs/>
                <w:color w:val="FFFFFF" w:themeColor="background1"/>
                <w:lang w:val="nl-NL"/>
              </w:rPr>
              <w:t>Review</w:t>
            </w:r>
          </w:p>
        </w:tc>
      </w:tr>
      <w:tr w:rsidR="00D92E30" w:rsidRPr="00803421" w14:paraId="4720E676" w14:textId="77777777" w:rsidTr="00A728A2">
        <w:tc>
          <w:tcPr>
            <w:tcW w:w="1545" w:type="dxa"/>
            <w:tcBorders>
              <w:top w:val="single" w:sz="4" w:space="0" w:color="FFFFFF" w:themeColor="background1"/>
            </w:tcBorders>
            <w:tcMar>
              <w:top w:w="100" w:type="dxa"/>
              <w:left w:w="100" w:type="dxa"/>
              <w:bottom w:w="100" w:type="dxa"/>
              <w:right w:w="100" w:type="dxa"/>
            </w:tcMar>
          </w:tcPr>
          <w:p w14:paraId="029DC975" w14:textId="49527145" w:rsidR="00D92E30" w:rsidRPr="00803421" w:rsidRDefault="00D92E30" w:rsidP="00A728A2">
            <w:pPr>
              <w:rPr>
                <w:rFonts w:cs="Open Sans"/>
                <w:lang w:val="nl-NL"/>
              </w:rPr>
            </w:pPr>
          </w:p>
        </w:tc>
        <w:tc>
          <w:tcPr>
            <w:tcW w:w="1995" w:type="dxa"/>
            <w:tcBorders>
              <w:top w:val="single" w:sz="4" w:space="0" w:color="FFFFFF" w:themeColor="background1"/>
            </w:tcBorders>
            <w:tcMar>
              <w:top w:w="100" w:type="dxa"/>
              <w:left w:w="100" w:type="dxa"/>
              <w:bottom w:w="100" w:type="dxa"/>
              <w:right w:w="100" w:type="dxa"/>
            </w:tcMar>
          </w:tcPr>
          <w:p w14:paraId="7A463D15" w14:textId="77777777" w:rsidR="00D92E30" w:rsidRPr="00803421" w:rsidRDefault="00D92E30" w:rsidP="00A728A2">
            <w:pPr>
              <w:rPr>
                <w:rFonts w:cs="Open Sans"/>
                <w:lang w:val="nl-NL"/>
              </w:rPr>
            </w:pPr>
          </w:p>
        </w:tc>
        <w:tc>
          <w:tcPr>
            <w:tcW w:w="2820" w:type="dxa"/>
            <w:tcBorders>
              <w:top w:val="single" w:sz="4" w:space="0" w:color="FFFFFF" w:themeColor="background1"/>
            </w:tcBorders>
            <w:tcMar>
              <w:top w:w="100" w:type="dxa"/>
              <w:left w:w="100" w:type="dxa"/>
              <w:bottom w:w="100" w:type="dxa"/>
              <w:right w:w="100" w:type="dxa"/>
            </w:tcMar>
          </w:tcPr>
          <w:p w14:paraId="73A23594" w14:textId="5CD78FE0" w:rsidR="00D92E30" w:rsidRPr="00803421" w:rsidRDefault="00D92E30" w:rsidP="00A728A2">
            <w:pPr>
              <w:rPr>
                <w:rFonts w:cs="Open Sans"/>
                <w:lang w:val="nl-NL"/>
              </w:rPr>
            </w:pPr>
          </w:p>
        </w:tc>
        <w:tc>
          <w:tcPr>
            <w:tcW w:w="3090" w:type="dxa"/>
            <w:tcBorders>
              <w:top w:val="single" w:sz="4" w:space="0" w:color="FFFFFF" w:themeColor="background1"/>
            </w:tcBorders>
            <w:tcMar>
              <w:top w:w="100" w:type="dxa"/>
              <w:left w:w="100" w:type="dxa"/>
              <w:bottom w:w="100" w:type="dxa"/>
              <w:right w:w="100" w:type="dxa"/>
            </w:tcMar>
          </w:tcPr>
          <w:p w14:paraId="30EE7590" w14:textId="34A688E9" w:rsidR="00D92E30" w:rsidRPr="00803421" w:rsidRDefault="00D92E30" w:rsidP="00A728A2">
            <w:pPr>
              <w:rPr>
                <w:rFonts w:cs="Open Sans"/>
                <w:lang w:val="nl-NL"/>
              </w:rPr>
            </w:pPr>
          </w:p>
        </w:tc>
      </w:tr>
      <w:tr w:rsidR="00D92E30" w:rsidRPr="00803421" w14:paraId="0BA5AEF7" w14:textId="77777777" w:rsidTr="00A728A2">
        <w:tc>
          <w:tcPr>
            <w:tcW w:w="1545" w:type="dxa"/>
            <w:shd w:val="clear" w:color="auto" w:fill="FFFFFF"/>
            <w:tcMar>
              <w:top w:w="100" w:type="dxa"/>
              <w:left w:w="100" w:type="dxa"/>
              <w:bottom w:w="100" w:type="dxa"/>
              <w:right w:w="100" w:type="dxa"/>
            </w:tcMar>
          </w:tcPr>
          <w:p w14:paraId="54360BD7" w14:textId="77777777" w:rsidR="00D92E30" w:rsidRPr="00803421" w:rsidRDefault="00D92E30" w:rsidP="00A728A2">
            <w:pPr>
              <w:rPr>
                <w:rFonts w:cs="Open Sans"/>
                <w:lang w:val="nl-NL"/>
              </w:rPr>
            </w:pPr>
          </w:p>
        </w:tc>
        <w:tc>
          <w:tcPr>
            <w:tcW w:w="1995" w:type="dxa"/>
            <w:shd w:val="clear" w:color="auto" w:fill="FFFFFF"/>
            <w:tcMar>
              <w:top w:w="100" w:type="dxa"/>
              <w:left w:w="100" w:type="dxa"/>
              <w:bottom w:w="100" w:type="dxa"/>
              <w:right w:w="100" w:type="dxa"/>
            </w:tcMar>
          </w:tcPr>
          <w:p w14:paraId="3871222E" w14:textId="77777777" w:rsidR="00D92E30" w:rsidRPr="00803421" w:rsidRDefault="00D92E30" w:rsidP="00A728A2">
            <w:pPr>
              <w:rPr>
                <w:rFonts w:cs="Open Sans"/>
                <w:lang w:val="nl-NL"/>
              </w:rPr>
            </w:pPr>
          </w:p>
        </w:tc>
        <w:tc>
          <w:tcPr>
            <w:tcW w:w="2820" w:type="dxa"/>
            <w:shd w:val="clear" w:color="auto" w:fill="FFFFFF"/>
            <w:tcMar>
              <w:top w:w="100" w:type="dxa"/>
              <w:left w:w="100" w:type="dxa"/>
              <w:bottom w:w="100" w:type="dxa"/>
              <w:right w:w="100" w:type="dxa"/>
            </w:tcMar>
          </w:tcPr>
          <w:p w14:paraId="673907D7" w14:textId="77777777" w:rsidR="00D92E30" w:rsidRPr="00803421" w:rsidRDefault="00D92E30" w:rsidP="00A728A2">
            <w:pPr>
              <w:rPr>
                <w:rFonts w:cs="Open Sans"/>
                <w:lang w:val="nl-NL"/>
              </w:rPr>
            </w:pPr>
          </w:p>
        </w:tc>
        <w:tc>
          <w:tcPr>
            <w:tcW w:w="3090" w:type="dxa"/>
            <w:shd w:val="clear" w:color="auto" w:fill="FFFFFF"/>
            <w:tcMar>
              <w:top w:w="100" w:type="dxa"/>
              <w:left w:w="100" w:type="dxa"/>
              <w:bottom w:w="100" w:type="dxa"/>
              <w:right w:w="100" w:type="dxa"/>
            </w:tcMar>
          </w:tcPr>
          <w:p w14:paraId="11EEA7BD" w14:textId="77777777" w:rsidR="00D92E30" w:rsidRPr="00803421" w:rsidRDefault="00D92E30" w:rsidP="00A728A2">
            <w:pPr>
              <w:rPr>
                <w:rFonts w:cs="Open Sans"/>
                <w:lang w:val="nl-NL"/>
              </w:rPr>
            </w:pPr>
          </w:p>
        </w:tc>
      </w:tr>
      <w:tr w:rsidR="00D92E30" w:rsidRPr="00803421" w14:paraId="690B121E" w14:textId="77777777" w:rsidTr="00A728A2">
        <w:tc>
          <w:tcPr>
            <w:tcW w:w="1545" w:type="dxa"/>
            <w:shd w:val="clear" w:color="auto" w:fill="FFFFFF"/>
            <w:tcMar>
              <w:top w:w="100" w:type="dxa"/>
              <w:left w:w="100" w:type="dxa"/>
              <w:bottom w:w="100" w:type="dxa"/>
              <w:right w:w="100" w:type="dxa"/>
            </w:tcMar>
          </w:tcPr>
          <w:p w14:paraId="6E360122" w14:textId="77777777" w:rsidR="00D92E30" w:rsidRPr="00803421" w:rsidRDefault="00D92E30" w:rsidP="00A728A2">
            <w:pPr>
              <w:rPr>
                <w:rFonts w:cs="Open Sans"/>
                <w:lang w:val="nl-NL"/>
              </w:rPr>
            </w:pPr>
          </w:p>
        </w:tc>
        <w:tc>
          <w:tcPr>
            <w:tcW w:w="1995" w:type="dxa"/>
            <w:shd w:val="clear" w:color="auto" w:fill="FFFFFF"/>
            <w:tcMar>
              <w:top w:w="100" w:type="dxa"/>
              <w:left w:w="100" w:type="dxa"/>
              <w:bottom w:w="100" w:type="dxa"/>
              <w:right w:w="100" w:type="dxa"/>
            </w:tcMar>
          </w:tcPr>
          <w:p w14:paraId="28D67987" w14:textId="77777777" w:rsidR="00D92E30" w:rsidRPr="00803421" w:rsidRDefault="00D92E30" w:rsidP="00A728A2">
            <w:pPr>
              <w:rPr>
                <w:rFonts w:cs="Open Sans"/>
                <w:lang w:val="nl-NL"/>
              </w:rPr>
            </w:pPr>
          </w:p>
        </w:tc>
        <w:tc>
          <w:tcPr>
            <w:tcW w:w="2820" w:type="dxa"/>
            <w:shd w:val="clear" w:color="auto" w:fill="FFFFFF"/>
            <w:tcMar>
              <w:top w:w="100" w:type="dxa"/>
              <w:left w:w="100" w:type="dxa"/>
              <w:bottom w:w="100" w:type="dxa"/>
              <w:right w:w="100" w:type="dxa"/>
            </w:tcMar>
          </w:tcPr>
          <w:p w14:paraId="4700F367" w14:textId="77777777" w:rsidR="00D92E30" w:rsidRPr="00803421" w:rsidRDefault="00D92E30" w:rsidP="00A728A2">
            <w:pPr>
              <w:rPr>
                <w:rFonts w:cs="Open Sans"/>
                <w:lang w:val="nl-NL"/>
              </w:rPr>
            </w:pPr>
          </w:p>
        </w:tc>
        <w:tc>
          <w:tcPr>
            <w:tcW w:w="3090" w:type="dxa"/>
            <w:shd w:val="clear" w:color="auto" w:fill="FFFFFF"/>
            <w:tcMar>
              <w:top w:w="100" w:type="dxa"/>
              <w:left w:w="100" w:type="dxa"/>
              <w:bottom w:w="100" w:type="dxa"/>
              <w:right w:w="100" w:type="dxa"/>
            </w:tcMar>
          </w:tcPr>
          <w:p w14:paraId="0A869B93" w14:textId="77777777" w:rsidR="00D92E30" w:rsidRPr="00803421" w:rsidRDefault="00D92E30" w:rsidP="00A728A2">
            <w:pPr>
              <w:rPr>
                <w:rFonts w:cs="Open Sans"/>
                <w:lang w:val="nl-NL"/>
              </w:rPr>
            </w:pPr>
          </w:p>
        </w:tc>
      </w:tr>
    </w:tbl>
    <w:p w14:paraId="3A7B0804" w14:textId="77777777" w:rsidR="00C842E8" w:rsidRPr="00803421" w:rsidRDefault="00C842E8" w:rsidP="00C842E8">
      <w:pPr>
        <w:rPr>
          <w:rFonts w:cs="Open Sans"/>
          <w:b/>
          <w:bCs/>
          <w:color w:val="2E3093"/>
          <w:sz w:val="24"/>
          <w:szCs w:val="24"/>
          <w:lang w:val="nl-NL"/>
        </w:rPr>
      </w:pPr>
    </w:p>
    <w:p w14:paraId="68C3002F" w14:textId="719B26DC" w:rsidR="00D92E30" w:rsidRPr="00803421" w:rsidRDefault="00B52ACE" w:rsidP="00C842E8">
      <w:pPr>
        <w:rPr>
          <w:rFonts w:cs="Open Sans"/>
          <w:b/>
          <w:bCs/>
          <w:color w:val="2E3093"/>
          <w:sz w:val="24"/>
          <w:szCs w:val="24"/>
          <w:lang w:val="nl-NL"/>
        </w:rPr>
      </w:pPr>
      <w:r w:rsidRPr="00803421">
        <w:rPr>
          <w:rFonts w:cs="Open Sans"/>
          <w:b/>
          <w:bCs/>
          <w:color w:val="2E3093"/>
          <w:sz w:val="24"/>
          <w:szCs w:val="24"/>
          <w:lang w:val="nl-NL"/>
        </w:rPr>
        <w:t>Vaststelling</w:t>
      </w:r>
    </w:p>
    <w:p w14:paraId="3396A20E" w14:textId="77777777" w:rsidR="00C842E8" w:rsidRPr="00803421" w:rsidRDefault="00C842E8" w:rsidP="00C842E8">
      <w:pPr>
        <w:rPr>
          <w:rFonts w:cs="Open Sans"/>
          <w:lang w:val="nl-NL"/>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85"/>
        <w:gridCol w:w="2693"/>
        <w:gridCol w:w="3101"/>
      </w:tblGrid>
      <w:tr w:rsidR="00D92E30" w:rsidRPr="00803421" w14:paraId="36BD6036" w14:textId="77777777" w:rsidTr="00A728A2">
        <w:tc>
          <w:tcPr>
            <w:tcW w:w="1701" w:type="dxa"/>
            <w:tcBorders>
              <w:bottom w:val="nil"/>
              <w:right w:val="single" w:sz="4" w:space="0" w:color="FFFFFF" w:themeColor="background1"/>
            </w:tcBorders>
            <w:shd w:val="clear" w:color="auto" w:fill="36399D"/>
            <w:tcMar>
              <w:top w:w="100" w:type="dxa"/>
              <w:left w:w="100" w:type="dxa"/>
              <w:bottom w:w="100" w:type="dxa"/>
              <w:right w:w="100" w:type="dxa"/>
            </w:tcMar>
          </w:tcPr>
          <w:p w14:paraId="1BEAEB82" w14:textId="77777777" w:rsidR="00D92E30" w:rsidRPr="00803421" w:rsidRDefault="00D92E30" w:rsidP="00A728A2">
            <w:pPr>
              <w:rPr>
                <w:rFonts w:cs="Open Sans"/>
                <w:b/>
                <w:bCs/>
                <w:color w:val="FFFFFF" w:themeColor="background1"/>
                <w:lang w:val="nl-NL"/>
              </w:rPr>
            </w:pPr>
            <w:r w:rsidRPr="00803421">
              <w:rPr>
                <w:rFonts w:cs="Open Sans"/>
                <w:b/>
                <w:bCs/>
                <w:color w:val="FFFFFF" w:themeColor="background1"/>
                <w:lang w:val="nl-NL"/>
              </w:rPr>
              <w:t>Naam</w:t>
            </w:r>
          </w:p>
        </w:tc>
        <w:tc>
          <w:tcPr>
            <w:tcW w:w="1985"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1E59AB4D" w14:textId="77777777" w:rsidR="00D92E30" w:rsidRPr="00803421" w:rsidRDefault="00D92E30" w:rsidP="00A728A2">
            <w:pPr>
              <w:rPr>
                <w:rFonts w:cs="Open Sans"/>
                <w:b/>
                <w:bCs/>
                <w:color w:val="FFFFFF" w:themeColor="background1"/>
                <w:lang w:val="nl-NL"/>
              </w:rPr>
            </w:pPr>
            <w:r w:rsidRPr="00803421">
              <w:rPr>
                <w:rFonts w:cs="Open Sans"/>
                <w:b/>
                <w:bCs/>
                <w:color w:val="FFFFFF" w:themeColor="background1"/>
                <w:lang w:val="nl-NL"/>
              </w:rPr>
              <w:t>Functie</w:t>
            </w:r>
          </w:p>
        </w:tc>
        <w:tc>
          <w:tcPr>
            <w:tcW w:w="2693"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710D70FA" w14:textId="77777777" w:rsidR="00D92E30" w:rsidRPr="00803421" w:rsidRDefault="00D92E30" w:rsidP="00A728A2">
            <w:pPr>
              <w:rPr>
                <w:rFonts w:cs="Open Sans"/>
                <w:b/>
                <w:bCs/>
                <w:color w:val="FFFFFF" w:themeColor="background1"/>
                <w:lang w:val="nl-NL"/>
              </w:rPr>
            </w:pPr>
            <w:r w:rsidRPr="00803421">
              <w:rPr>
                <w:rFonts w:cs="Open Sans"/>
                <w:b/>
                <w:bCs/>
                <w:color w:val="FFFFFF" w:themeColor="background1"/>
                <w:lang w:val="nl-NL"/>
              </w:rPr>
              <w:t>Versie</w:t>
            </w:r>
          </w:p>
        </w:tc>
        <w:tc>
          <w:tcPr>
            <w:tcW w:w="3101" w:type="dxa"/>
            <w:tcBorders>
              <w:left w:val="single" w:sz="4" w:space="0" w:color="FFFFFF" w:themeColor="background1"/>
              <w:bottom w:val="nil"/>
            </w:tcBorders>
            <w:shd w:val="clear" w:color="auto" w:fill="36399D"/>
            <w:tcMar>
              <w:top w:w="100" w:type="dxa"/>
              <w:left w:w="100" w:type="dxa"/>
              <w:bottom w:w="100" w:type="dxa"/>
              <w:right w:w="100" w:type="dxa"/>
            </w:tcMar>
          </w:tcPr>
          <w:p w14:paraId="2BB41604" w14:textId="77777777" w:rsidR="00D92E30" w:rsidRPr="00803421" w:rsidRDefault="00D92E30" w:rsidP="00A728A2">
            <w:pPr>
              <w:rPr>
                <w:rFonts w:cs="Open Sans"/>
                <w:b/>
                <w:bCs/>
                <w:color w:val="FFFFFF" w:themeColor="background1"/>
                <w:lang w:val="nl-NL"/>
              </w:rPr>
            </w:pPr>
            <w:r w:rsidRPr="00803421">
              <w:rPr>
                <w:rFonts w:cs="Open Sans"/>
                <w:b/>
                <w:bCs/>
                <w:color w:val="FFFFFF" w:themeColor="background1"/>
                <w:lang w:val="nl-NL"/>
              </w:rPr>
              <w:t>Datum</w:t>
            </w:r>
          </w:p>
        </w:tc>
      </w:tr>
      <w:tr w:rsidR="00D92E30" w:rsidRPr="00803421" w14:paraId="3AD754C5" w14:textId="77777777" w:rsidTr="00A728A2">
        <w:trPr>
          <w:trHeight w:val="13"/>
        </w:trPr>
        <w:tc>
          <w:tcPr>
            <w:tcW w:w="1701" w:type="dxa"/>
            <w:tcBorders>
              <w:top w:val="nil"/>
            </w:tcBorders>
            <w:shd w:val="clear" w:color="auto" w:fill="FFFFFF"/>
            <w:tcMar>
              <w:top w:w="100" w:type="dxa"/>
              <w:left w:w="100" w:type="dxa"/>
              <w:bottom w:w="100" w:type="dxa"/>
              <w:right w:w="100" w:type="dxa"/>
            </w:tcMar>
          </w:tcPr>
          <w:p w14:paraId="1A20B968" w14:textId="77777777" w:rsidR="00D92E30" w:rsidRPr="00803421" w:rsidRDefault="00D92E30" w:rsidP="00A728A2">
            <w:pPr>
              <w:rPr>
                <w:rFonts w:cs="Open Sans"/>
                <w:lang w:val="nl-NL"/>
              </w:rPr>
            </w:pPr>
          </w:p>
        </w:tc>
        <w:tc>
          <w:tcPr>
            <w:tcW w:w="1985" w:type="dxa"/>
            <w:tcBorders>
              <w:top w:val="nil"/>
            </w:tcBorders>
            <w:shd w:val="clear" w:color="auto" w:fill="FFFFFF"/>
            <w:tcMar>
              <w:top w:w="100" w:type="dxa"/>
              <w:left w:w="100" w:type="dxa"/>
              <w:bottom w:w="100" w:type="dxa"/>
              <w:right w:w="100" w:type="dxa"/>
            </w:tcMar>
          </w:tcPr>
          <w:p w14:paraId="747590B0" w14:textId="77777777" w:rsidR="00D92E30" w:rsidRPr="00803421" w:rsidRDefault="00D92E30" w:rsidP="00A728A2">
            <w:pPr>
              <w:rPr>
                <w:rFonts w:cs="Open Sans"/>
                <w:lang w:val="nl-NL"/>
              </w:rPr>
            </w:pPr>
          </w:p>
        </w:tc>
        <w:tc>
          <w:tcPr>
            <w:tcW w:w="2693" w:type="dxa"/>
            <w:tcBorders>
              <w:top w:val="nil"/>
            </w:tcBorders>
            <w:shd w:val="clear" w:color="auto" w:fill="FFFFFF"/>
            <w:tcMar>
              <w:top w:w="100" w:type="dxa"/>
              <w:left w:w="100" w:type="dxa"/>
              <w:bottom w:w="100" w:type="dxa"/>
              <w:right w:w="100" w:type="dxa"/>
            </w:tcMar>
          </w:tcPr>
          <w:p w14:paraId="5D3C9BD5" w14:textId="77777777" w:rsidR="00D92E30" w:rsidRPr="00803421" w:rsidRDefault="00D92E30" w:rsidP="00A728A2">
            <w:pPr>
              <w:rPr>
                <w:rFonts w:cs="Open Sans"/>
                <w:lang w:val="nl-NL"/>
              </w:rPr>
            </w:pPr>
          </w:p>
        </w:tc>
        <w:tc>
          <w:tcPr>
            <w:tcW w:w="3101" w:type="dxa"/>
            <w:tcBorders>
              <w:top w:val="nil"/>
            </w:tcBorders>
            <w:shd w:val="clear" w:color="auto" w:fill="FFFFFF"/>
            <w:tcMar>
              <w:top w:w="100" w:type="dxa"/>
              <w:left w:w="100" w:type="dxa"/>
              <w:bottom w:w="100" w:type="dxa"/>
              <w:right w:w="100" w:type="dxa"/>
            </w:tcMar>
          </w:tcPr>
          <w:p w14:paraId="793329CB" w14:textId="77777777" w:rsidR="00D92E30" w:rsidRPr="00803421" w:rsidRDefault="00D92E30" w:rsidP="00A728A2">
            <w:pPr>
              <w:rPr>
                <w:rFonts w:cs="Open Sans"/>
                <w:lang w:val="nl-NL"/>
              </w:rPr>
            </w:pPr>
          </w:p>
        </w:tc>
      </w:tr>
      <w:tr w:rsidR="00D92E30" w:rsidRPr="00803421" w14:paraId="1AADAE33" w14:textId="77777777" w:rsidTr="00A728A2">
        <w:tc>
          <w:tcPr>
            <w:tcW w:w="1701" w:type="dxa"/>
            <w:shd w:val="clear" w:color="auto" w:fill="FFFFFF"/>
            <w:tcMar>
              <w:top w:w="100" w:type="dxa"/>
              <w:left w:w="100" w:type="dxa"/>
              <w:bottom w:w="100" w:type="dxa"/>
              <w:right w:w="100" w:type="dxa"/>
            </w:tcMar>
          </w:tcPr>
          <w:p w14:paraId="71DBE55A" w14:textId="77777777" w:rsidR="00D92E30" w:rsidRPr="00803421" w:rsidRDefault="00D92E30" w:rsidP="00A728A2">
            <w:pPr>
              <w:rPr>
                <w:rFonts w:cs="Open Sans"/>
                <w:lang w:val="nl-NL"/>
              </w:rPr>
            </w:pPr>
          </w:p>
        </w:tc>
        <w:tc>
          <w:tcPr>
            <w:tcW w:w="1985" w:type="dxa"/>
            <w:shd w:val="clear" w:color="auto" w:fill="FFFFFF"/>
            <w:tcMar>
              <w:top w:w="100" w:type="dxa"/>
              <w:left w:w="100" w:type="dxa"/>
              <w:bottom w:w="100" w:type="dxa"/>
              <w:right w:w="100" w:type="dxa"/>
            </w:tcMar>
          </w:tcPr>
          <w:p w14:paraId="1BFA9B18" w14:textId="77777777" w:rsidR="00D92E30" w:rsidRPr="00803421" w:rsidRDefault="00D92E30" w:rsidP="00A728A2">
            <w:pPr>
              <w:rPr>
                <w:rFonts w:cs="Open Sans"/>
                <w:lang w:val="nl-NL"/>
              </w:rPr>
            </w:pPr>
          </w:p>
        </w:tc>
        <w:tc>
          <w:tcPr>
            <w:tcW w:w="2693" w:type="dxa"/>
            <w:shd w:val="clear" w:color="auto" w:fill="FFFFFF"/>
            <w:tcMar>
              <w:top w:w="100" w:type="dxa"/>
              <w:left w:w="100" w:type="dxa"/>
              <w:bottom w:w="100" w:type="dxa"/>
              <w:right w:w="100" w:type="dxa"/>
            </w:tcMar>
          </w:tcPr>
          <w:p w14:paraId="781CA2AF" w14:textId="77777777" w:rsidR="00D92E30" w:rsidRPr="00803421" w:rsidRDefault="00D92E30" w:rsidP="00A728A2">
            <w:pPr>
              <w:rPr>
                <w:rFonts w:cs="Open Sans"/>
                <w:lang w:val="nl-NL"/>
              </w:rPr>
            </w:pPr>
          </w:p>
        </w:tc>
        <w:tc>
          <w:tcPr>
            <w:tcW w:w="3101" w:type="dxa"/>
            <w:shd w:val="clear" w:color="auto" w:fill="FFFFFF"/>
            <w:tcMar>
              <w:top w:w="100" w:type="dxa"/>
              <w:left w:w="100" w:type="dxa"/>
              <w:bottom w:w="100" w:type="dxa"/>
              <w:right w:w="100" w:type="dxa"/>
            </w:tcMar>
          </w:tcPr>
          <w:p w14:paraId="7D9A11E6" w14:textId="77777777" w:rsidR="00D92E30" w:rsidRPr="00803421" w:rsidRDefault="00D92E30" w:rsidP="00A728A2">
            <w:pPr>
              <w:rPr>
                <w:rFonts w:cs="Open Sans"/>
                <w:lang w:val="nl-NL"/>
              </w:rPr>
            </w:pPr>
          </w:p>
        </w:tc>
      </w:tr>
      <w:tr w:rsidR="00D92E30" w:rsidRPr="00803421" w14:paraId="7BF09A21" w14:textId="77777777" w:rsidTr="00A728A2">
        <w:tc>
          <w:tcPr>
            <w:tcW w:w="1701" w:type="dxa"/>
            <w:shd w:val="clear" w:color="auto" w:fill="FFFFFF"/>
            <w:tcMar>
              <w:top w:w="100" w:type="dxa"/>
              <w:left w:w="100" w:type="dxa"/>
              <w:bottom w:w="100" w:type="dxa"/>
              <w:right w:w="100" w:type="dxa"/>
            </w:tcMar>
          </w:tcPr>
          <w:p w14:paraId="1400A7EE" w14:textId="77777777" w:rsidR="00D92E30" w:rsidRPr="00803421" w:rsidRDefault="00D92E30" w:rsidP="00A728A2">
            <w:pPr>
              <w:rPr>
                <w:rFonts w:cs="Open Sans"/>
                <w:lang w:val="nl-NL"/>
              </w:rPr>
            </w:pPr>
          </w:p>
        </w:tc>
        <w:tc>
          <w:tcPr>
            <w:tcW w:w="1985" w:type="dxa"/>
            <w:shd w:val="clear" w:color="auto" w:fill="FFFFFF"/>
            <w:tcMar>
              <w:top w:w="100" w:type="dxa"/>
              <w:left w:w="100" w:type="dxa"/>
              <w:bottom w:w="100" w:type="dxa"/>
              <w:right w:w="100" w:type="dxa"/>
            </w:tcMar>
          </w:tcPr>
          <w:p w14:paraId="78372149" w14:textId="77777777" w:rsidR="00D92E30" w:rsidRPr="00803421" w:rsidRDefault="00D92E30" w:rsidP="00A728A2">
            <w:pPr>
              <w:rPr>
                <w:rFonts w:cs="Open Sans"/>
                <w:lang w:val="nl-NL"/>
              </w:rPr>
            </w:pPr>
          </w:p>
        </w:tc>
        <w:tc>
          <w:tcPr>
            <w:tcW w:w="2693" w:type="dxa"/>
            <w:shd w:val="clear" w:color="auto" w:fill="FFFFFF"/>
            <w:tcMar>
              <w:top w:w="100" w:type="dxa"/>
              <w:left w:w="100" w:type="dxa"/>
              <w:bottom w:w="100" w:type="dxa"/>
              <w:right w:w="100" w:type="dxa"/>
            </w:tcMar>
          </w:tcPr>
          <w:p w14:paraId="7604E6D3" w14:textId="77777777" w:rsidR="00D92E30" w:rsidRPr="00803421" w:rsidRDefault="00D92E30" w:rsidP="00A728A2">
            <w:pPr>
              <w:rPr>
                <w:rFonts w:cs="Open Sans"/>
                <w:lang w:val="nl-NL"/>
              </w:rPr>
            </w:pPr>
          </w:p>
        </w:tc>
        <w:tc>
          <w:tcPr>
            <w:tcW w:w="3101" w:type="dxa"/>
            <w:shd w:val="clear" w:color="auto" w:fill="FFFFFF"/>
            <w:tcMar>
              <w:top w:w="100" w:type="dxa"/>
              <w:left w:w="100" w:type="dxa"/>
              <w:bottom w:w="100" w:type="dxa"/>
              <w:right w:w="100" w:type="dxa"/>
            </w:tcMar>
          </w:tcPr>
          <w:p w14:paraId="35182FDA" w14:textId="77777777" w:rsidR="00D92E30" w:rsidRPr="00803421" w:rsidRDefault="00D92E30" w:rsidP="00A728A2">
            <w:pPr>
              <w:rPr>
                <w:rFonts w:cs="Open Sans"/>
                <w:lang w:val="nl-NL"/>
              </w:rPr>
            </w:pPr>
          </w:p>
        </w:tc>
      </w:tr>
    </w:tbl>
    <w:p w14:paraId="227A815B" w14:textId="77777777" w:rsidR="00C842E8" w:rsidRPr="00803421" w:rsidRDefault="00C842E8" w:rsidP="00C842E8">
      <w:pPr>
        <w:rPr>
          <w:rFonts w:cs="Open Sans"/>
          <w:lang w:val="nl-NL"/>
        </w:rPr>
      </w:pPr>
    </w:p>
    <w:p w14:paraId="5855DF52" w14:textId="343BB877" w:rsidR="00D92E30" w:rsidRPr="00803421" w:rsidRDefault="00D92E30" w:rsidP="00C842E8">
      <w:pPr>
        <w:rPr>
          <w:rFonts w:cs="Open Sans"/>
          <w:b/>
          <w:bCs/>
          <w:color w:val="2E3093"/>
          <w:sz w:val="24"/>
          <w:szCs w:val="24"/>
          <w:lang w:val="nl-NL"/>
        </w:rPr>
      </w:pPr>
      <w:r w:rsidRPr="00803421">
        <w:rPr>
          <w:rFonts w:cs="Open Sans"/>
          <w:b/>
          <w:bCs/>
          <w:color w:val="2E3093"/>
          <w:sz w:val="24"/>
          <w:szCs w:val="24"/>
          <w:lang w:val="nl-NL"/>
        </w:rPr>
        <w:t>Document</w:t>
      </w:r>
      <w:r w:rsidR="00B52ACE" w:rsidRPr="00803421">
        <w:rPr>
          <w:rFonts w:cs="Open Sans"/>
          <w:b/>
          <w:bCs/>
          <w:color w:val="2E3093"/>
          <w:sz w:val="24"/>
          <w:szCs w:val="24"/>
          <w:lang w:val="nl-NL"/>
        </w:rPr>
        <w:t>c</w:t>
      </w:r>
      <w:r w:rsidRPr="00803421">
        <w:rPr>
          <w:rFonts w:cs="Open Sans"/>
          <w:b/>
          <w:bCs/>
          <w:color w:val="2E3093"/>
          <w:sz w:val="24"/>
          <w:szCs w:val="24"/>
          <w:lang w:val="nl-NL"/>
        </w:rPr>
        <w:t>lassificati</w:t>
      </w:r>
      <w:r w:rsidR="00B52ACE" w:rsidRPr="00803421">
        <w:rPr>
          <w:rFonts w:cs="Open Sans"/>
          <w:b/>
          <w:bCs/>
          <w:color w:val="2E3093"/>
          <w:sz w:val="24"/>
          <w:szCs w:val="24"/>
          <w:lang w:val="nl-NL"/>
        </w:rPr>
        <w:t>e</w:t>
      </w:r>
    </w:p>
    <w:p w14:paraId="214FC482" w14:textId="77777777" w:rsidR="00C842E8" w:rsidRPr="00803421" w:rsidRDefault="00C842E8" w:rsidP="00C842E8">
      <w:pPr>
        <w:rPr>
          <w:rFonts w:cs="Open Sans"/>
          <w:lang w:val="nl-NL"/>
        </w:rPr>
      </w:pPr>
    </w:p>
    <w:tbl>
      <w:tblPr>
        <w:tblW w:w="9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60"/>
        <w:gridCol w:w="7695"/>
      </w:tblGrid>
      <w:tr w:rsidR="00D92E30" w:rsidRPr="00803421" w14:paraId="34239B61" w14:textId="77777777" w:rsidTr="00A728A2">
        <w:tc>
          <w:tcPr>
            <w:tcW w:w="1860" w:type="dxa"/>
            <w:tcBorders>
              <w:bottom w:val="nil"/>
              <w:right w:val="single" w:sz="4" w:space="0" w:color="FFFFFF" w:themeColor="background1"/>
            </w:tcBorders>
            <w:shd w:val="clear" w:color="auto" w:fill="36399D"/>
            <w:tcMar>
              <w:top w:w="100" w:type="dxa"/>
              <w:left w:w="100" w:type="dxa"/>
              <w:bottom w:w="100" w:type="dxa"/>
              <w:right w:w="100" w:type="dxa"/>
            </w:tcMar>
          </w:tcPr>
          <w:p w14:paraId="716525E0" w14:textId="77777777" w:rsidR="00D92E30" w:rsidRPr="00803421" w:rsidRDefault="00D92E30" w:rsidP="00A728A2">
            <w:pPr>
              <w:rPr>
                <w:rFonts w:cs="Open Sans"/>
                <w:b/>
                <w:bCs/>
                <w:color w:val="FFFFFF" w:themeColor="background1"/>
                <w:lang w:val="nl-NL"/>
              </w:rPr>
            </w:pPr>
            <w:r w:rsidRPr="00803421">
              <w:rPr>
                <w:rFonts w:cs="Open Sans"/>
                <w:b/>
                <w:bCs/>
                <w:color w:val="FFFFFF" w:themeColor="background1"/>
                <w:lang w:val="nl-NL"/>
              </w:rPr>
              <w:t>Classificatie</w:t>
            </w:r>
          </w:p>
        </w:tc>
        <w:tc>
          <w:tcPr>
            <w:tcW w:w="7695" w:type="dxa"/>
            <w:tcBorders>
              <w:left w:val="single" w:sz="4" w:space="0" w:color="FFFFFF" w:themeColor="background1"/>
              <w:bottom w:val="nil"/>
            </w:tcBorders>
            <w:shd w:val="clear" w:color="auto" w:fill="36399D"/>
            <w:tcMar>
              <w:top w:w="100" w:type="dxa"/>
              <w:left w:w="100" w:type="dxa"/>
              <w:bottom w:w="100" w:type="dxa"/>
              <w:right w:w="100" w:type="dxa"/>
            </w:tcMar>
          </w:tcPr>
          <w:p w14:paraId="506B0174" w14:textId="77777777" w:rsidR="00D92E30" w:rsidRPr="00803421" w:rsidRDefault="00D92E30" w:rsidP="00A728A2">
            <w:pPr>
              <w:rPr>
                <w:rFonts w:cs="Open Sans"/>
                <w:b/>
                <w:bCs/>
                <w:color w:val="FFFFFF" w:themeColor="background1"/>
                <w:lang w:val="nl-NL"/>
              </w:rPr>
            </w:pPr>
            <w:r w:rsidRPr="00803421">
              <w:rPr>
                <w:rFonts w:cs="Open Sans"/>
                <w:b/>
                <w:bCs/>
                <w:color w:val="FFFFFF" w:themeColor="background1"/>
                <w:lang w:val="nl-NL"/>
              </w:rPr>
              <w:t>Beschrijving</w:t>
            </w:r>
          </w:p>
        </w:tc>
      </w:tr>
      <w:tr w:rsidR="00D92E30" w:rsidRPr="00803421" w14:paraId="6ECE56FD" w14:textId="77777777" w:rsidTr="00A728A2">
        <w:tc>
          <w:tcPr>
            <w:tcW w:w="1860" w:type="dxa"/>
            <w:tcBorders>
              <w:top w:val="nil"/>
            </w:tcBorders>
            <w:shd w:val="clear" w:color="auto" w:fill="FFFFFF"/>
            <w:tcMar>
              <w:top w:w="100" w:type="dxa"/>
              <w:left w:w="100" w:type="dxa"/>
              <w:bottom w:w="100" w:type="dxa"/>
              <w:right w:w="100" w:type="dxa"/>
            </w:tcMar>
          </w:tcPr>
          <w:p w14:paraId="550CA2B7" w14:textId="77777777" w:rsidR="00D92E30" w:rsidRPr="00803421" w:rsidRDefault="00D92E30" w:rsidP="00A728A2">
            <w:pPr>
              <w:rPr>
                <w:rFonts w:cs="Open Sans"/>
                <w:lang w:val="nl-NL"/>
              </w:rPr>
            </w:pPr>
            <w:r w:rsidRPr="00803421">
              <w:rPr>
                <w:rFonts w:cs="Open Sans"/>
                <w:lang w:val="nl-NL"/>
              </w:rPr>
              <w:t>Openbaar</w:t>
            </w:r>
          </w:p>
        </w:tc>
        <w:tc>
          <w:tcPr>
            <w:tcW w:w="7695" w:type="dxa"/>
            <w:tcBorders>
              <w:top w:val="nil"/>
            </w:tcBorders>
            <w:shd w:val="clear" w:color="auto" w:fill="FFFFFF"/>
            <w:tcMar>
              <w:top w:w="100" w:type="dxa"/>
              <w:left w:w="100" w:type="dxa"/>
              <w:bottom w:w="100" w:type="dxa"/>
              <w:right w:w="100" w:type="dxa"/>
            </w:tcMar>
          </w:tcPr>
          <w:p w14:paraId="60CB3573" w14:textId="77777777" w:rsidR="00D92E30" w:rsidRPr="00803421" w:rsidRDefault="00D92E30" w:rsidP="00A728A2">
            <w:pPr>
              <w:rPr>
                <w:rFonts w:cs="Open Sans"/>
                <w:lang w:val="nl-NL"/>
              </w:rPr>
            </w:pPr>
            <w:r w:rsidRPr="00803421">
              <w:rPr>
                <w:rFonts w:cs="Open Sans"/>
                <w:lang w:val="nl-NL"/>
              </w:rPr>
              <w:t>Dit document mag zonder beperkingen worden gedeeld</w:t>
            </w:r>
          </w:p>
        </w:tc>
      </w:tr>
      <w:tr w:rsidR="00D92E30" w:rsidRPr="00803421" w14:paraId="109ACDA6" w14:textId="77777777" w:rsidTr="00A728A2">
        <w:tc>
          <w:tcPr>
            <w:tcW w:w="1860" w:type="dxa"/>
            <w:shd w:val="clear" w:color="auto" w:fill="FFFFFF"/>
            <w:tcMar>
              <w:top w:w="100" w:type="dxa"/>
              <w:left w:w="100" w:type="dxa"/>
              <w:bottom w:w="100" w:type="dxa"/>
              <w:right w:w="100" w:type="dxa"/>
            </w:tcMar>
          </w:tcPr>
          <w:p w14:paraId="7CEC1C6C" w14:textId="77777777" w:rsidR="00D92E30" w:rsidRPr="00803421" w:rsidRDefault="00D92E30" w:rsidP="00A728A2">
            <w:pPr>
              <w:rPr>
                <w:rFonts w:cs="Open Sans"/>
                <w:lang w:val="nl-NL"/>
              </w:rPr>
            </w:pPr>
            <w:r w:rsidRPr="00803421">
              <w:rPr>
                <w:rFonts w:cs="Open Sans"/>
                <w:lang w:val="nl-NL"/>
              </w:rPr>
              <w:t>Vertrouwelijk</w:t>
            </w:r>
          </w:p>
        </w:tc>
        <w:tc>
          <w:tcPr>
            <w:tcW w:w="7695" w:type="dxa"/>
            <w:shd w:val="clear" w:color="auto" w:fill="FFFFFF"/>
            <w:tcMar>
              <w:top w:w="100" w:type="dxa"/>
              <w:left w:w="100" w:type="dxa"/>
              <w:bottom w:w="100" w:type="dxa"/>
              <w:right w:w="100" w:type="dxa"/>
            </w:tcMar>
          </w:tcPr>
          <w:p w14:paraId="090B4676" w14:textId="1A10DD0F" w:rsidR="00D92E30" w:rsidRPr="00803421" w:rsidRDefault="00B9277C" w:rsidP="00A728A2">
            <w:pPr>
              <w:rPr>
                <w:rFonts w:cs="Open Sans"/>
                <w:lang w:val="nl-NL"/>
              </w:rPr>
            </w:pPr>
            <w:r w:rsidRPr="00803421">
              <w:rPr>
                <w:rFonts w:cs="Open Sans"/>
                <w:lang w:val="nl-NL"/>
              </w:rPr>
              <w:t xml:space="preserve">Dit document mag worden gedeeld met medewerkers van </w:t>
            </w:r>
            <w:r w:rsidRPr="00803421">
              <w:rPr>
                <w:rFonts w:cs="Open Sans"/>
                <w:highlight w:val="yellow"/>
                <w:lang w:val="nl-NL"/>
              </w:rPr>
              <w:t>&lt;naam schoolbestuur</w:t>
            </w:r>
            <w:r w:rsidR="00307288" w:rsidRPr="00803421">
              <w:rPr>
                <w:rFonts w:cs="Open Sans"/>
                <w:highlight w:val="yellow"/>
                <w:lang w:val="nl-NL"/>
              </w:rPr>
              <w:t xml:space="preserve"> en eventuele andere organisaties</w:t>
            </w:r>
            <w:r w:rsidRPr="00803421">
              <w:rPr>
                <w:rFonts w:cs="Open Sans"/>
                <w:highlight w:val="yellow"/>
                <w:lang w:val="nl-NL"/>
              </w:rPr>
              <w:t>&gt;</w:t>
            </w:r>
          </w:p>
        </w:tc>
      </w:tr>
      <w:tr w:rsidR="00D92E30" w:rsidRPr="00803421" w14:paraId="7DC4C604" w14:textId="77777777" w:rsidTr="00A728A2">
        <w:tc>
          <w:tcPr>
            <w:tcW w:w="1860" w:type="dxa"/>
            <w:shd w:val="clear" w:color="auto" w:fill="FFFFFF"/>
            <w:tcMar>
              <w:top w:w="100" w:type="dxa"/>
              <w:left w:w="100" w:type="dxa"/>
              <w:bottom w:w="100" w:type="dxa"/>
              <w:right w:w="100" w:type="dxa"/>
            </w:tcMar>
          </w:tcPr>
          <w:p w14:paraId="1DD0164C" w14:textId="77777777" w:rsidR="00D92E30" w:rsidRPr="00803421" w:rsidRDefault="00D92E30" w:rsidP="00A728A2">
            <w:pPr>
              <w:rPr>
                <w:rFonts w:cs="Open Sans"/>
                <w:lang w:val="nl-NL"/>
              </w:rPr>
            </w:pPr>
            <w:r w:rsidRPr="00803421">
              <w:rPr>
                <w:rFonts w:cs="Open Sans"/>
                <w:lang w:val="nl-NL"/>
              </w:rPr>
              <w:t>Geheim</w:t>
            </w:r>
          </w:p>
        </w:tc>
        <w:tc>
          <w:tcPr>
            <w:tcW w:w="7695" w:type="dxa"/>
            <w:shd w:val="clear" w:color="auto" w:fill="FFFFFF"/>
            <w:tcMar>
              <w:top w:w="100" w:type="dxa"/>
              <w:left w:w="100" w:type="dxa"/>
              <w:bottom w:w="100" w:type="dxa"/>
              <w:right w:w="100" w:type="dxa"/>
            </w:tcMar>
          </w:tcPr>
          <w:p w14:paraId="52F435E7" w14:textId="1203AB00" w:rsidR="00D92E30" w:rsidRPr="00803421" w:rsidRDefault="00B9277C" w:rsidP="00A728A2">
            <w:pPr>
              <w:rPr>
                <w:rFonts w:cs="Open Sans"/>
                <w:lang w:val="nl-NL"/>
              </w:rPr>
            </w:pPr>
            <w:r w:rsidRPr="00803421">
              <w:rPr>
                <w:rFonts w:cs="Open Sans"/>
                <w:lang w:val="nl-NL"/>
              </w:rPr>
              <w:t xml:space="preserve">Dit document is exclusief bestemd voor de volgende personen: </w:t>
            </w:r>
            <w:r w:rsidRPr="00803421">
              <w:rPr>
                <w:rFonts w:cs="Open Sans"/>
                <w:highlight w:val="yellow"/>
                <w:lang w:val="nl-NL"/>
              </w:rPr>
              <w:t>&lt;bijv. leden MT&gt;.</w:t>
            </w:r>
          </w:p>
        </w:tc>
      </w:tr>
    </w:tbl>
    <w:p w14:paraId="00ED8543" w14:textId="2A32161A" w:rsidR="00D92E30" w:rsidRPr="00803421" w:rsidRDefault="00D92E30" w:rsidP="00D92E30">
      <w:pPr>
        <w:rPr>
          <w:rFonts w:cs="Open Sans"/>
          <w:lang w:val="nl-NL"/>
        </w:rPr>
      </w:pPr>
      <w:r w:rsidRPr="00803421">
        <w:rPr>
          <w:rFonts w:cs="Open Sans"/>
          <w:lang w:val="nl-NL"/>
        </w:rPr>
        <w:br w:type="page"/>
      </w:r>
    </w:p>
    <w:p w14:paraId="2A5C13A9" w14:textId="345E12CF" w:rsidR="0024596A" w:rsidRPr="00803421" w:rsidRDefault="00EF4CAD" w:rsidP="407556FB">
      <w:pPr>
        <w:spacing w:before="400" w:after="120"/>
        <w:rPr>
          <w:rFonts w:cs="Open Sans"/>
          <w:b/>
          <w:bCs/>
          <w:color w:val="36399D"/>
          <w:sz w:val="32"/>
          <w:szCs w:val="32"/>
          <w:lang w:val="nl-NL"/>
        </w:rPr>
      </w:pPr>
      <w:r w:rsidRPr="00803421">
        <w:rPr>
          <w:rFonts w:cs="Open Sans"/>
          <w:b/>
          <w:color w:val="2E3093"/>
          <w:sz w:val="32"/>
          <w:szCs w:val="32"/>
          <w:lang w:val="nl-NL"/>
        </w:rPr>
        <w:lastRenderedPageBreak/>
        <w:t>Inhoudsopgave</w:t>
      </w:r>
      <w:bookmarkEnd w:id="0"/>
    </w:p>
    <w:p w14:paraId="296AF6DD" w14:textId="77777777" w:rsidR="0024596A" w:rsidRPr="00803421" w:rsidRDefault="0024596A" w:rsidP="00E736C9">
      <w:pPr>
        <w:rPr>
          <w:rFonts w:cs="Open Sans"/>
          <w:lang w:val="nl-NL"/>
        </w:rPr>
      </w:pPr>
    </w:p>
    <w:sdt>
      <w:sdtPr>
        <w:rPr>
          <w:rFonts w:cs="Open Sans"/>
          <w:b w:val="0"/>
          <w:noProof w:val="0"/>
          <w:color w:val="auto"/>
          <w:lang w:val="nl-NL"/>
        </w:rPr>
        <w:id w:val="103538943"/>
        <w:docPartObj>
          <w:docPartGallery w:val="Table of Contents"/>
          <w:docPartUnique/>
        </w:docPartObj>
      </w:sdtPr>
      <w:sdtContent>
        <w:p w14:paraId="62F9D5CD" w14:textId="4DF35681" w:rsidR="00AB00E6" w:rsidRDefault="00EF4CAD">
          <w:pPr>
            <w:pStyle w:val="Inhopg1"/>
            <w:rPr>
              <w:rFonts w:asciiTheme="minorHAnsi" w:eastAsiaTheme="minorEastAsia" w:hAnsiTheme="minorHAnsi" w:cstheme="minorBidi"/>
              <w:b w:val="0"/>
              <w:color w:val="auto"/>
              <w:kern w:val="2"/>
              <w:sz w:val="24"/>
              <w:szCs w:val="24"/>
              <w:lang w:val="nl-NL"/>
              <w14:ligatures w14:val="standardContextual"/>
            </w:rPr>
          </w:pPr>
          <w:r w:rsidRPr="00803421">
            <w:rPr>
              <w:rFonts w:cs="Open Sans"/>
              <w:lang w:val="nl-NL"/>
            </w:rPr>
            <w:fldChar w:fldCharType="begin"/>
          </w:r>
          <w:r w:rsidRPr="00803421">
            <w:rPr>
              <w:rFonts w:cs="Open Sans"/>
              <w:lang w:val="nl-NL"/>
            </w:rPr>
            <w:instrText xml:space="preserve"> TOC \h \u \z </w:instrText>
          </w:r>
          <w:r w:rsidRPr="00803421">
            <w:rPr>
              <w:rFonts w:cs="Open Sans"/>
              <w:lang w:val="nl-NL"/>
            </w:rPr>
            <w:fldChar w:fldCharType="separate"/>
          </w:r>
          <w:hyperlink w:anchor="_Toc189242111" w:history="1">
            <w:r w:rsidR="00AB00E6" w:rsidRPr="0099073F">
              <w:rPr>
                <w:rStyle w:val="Hyperlink"/>
              </w:rPr>
              <w:t>1</w:t>
            </w:r>
            <w:r w:rsidR="00AB00E6">
              <w:rPr>
                <w:rFonts w:asciiTheme="minorHAnsi" w:eastAsiaTheme="minorEastAsia" w:hAnsiTheme="minorHAnsi" w:cstheme="minorBidi"/>
                <w:b w:val="0"/>
                <w:color w:val="auto"/>
                <w:kern w:val="2"/>
                <w:sz w:val="24"/>
                <w:szCs w:val="24"/>
                <w:lang w:val="nl-NL"/>
                <w14:ligatures w14:val="standardContextual"/>
              </w:rPr>
              <w:tab/>
            </w:r>
            <w:r w:rsidR="00AB00E6" w:rsidRPr="0099073F">
              <w:rPr>
                <w:rStyle w:val="Hyperlink"/>
                <w:rFonts w:cs="Open Sans"/>
              </w:rPr>
              <w:t>Inleiding</w:t>
            </w:r>
            <w:r w:rsidR="00AB00E6">
              <w:rPr>
                <w:webHidden/>
              </w:rPr>
              <w:tab/>
            </w:r>
            <w:r w:rsidR="00AB00E6">
              <w:rPr>
                <w:webHidden/>
              </w:rPr>
              <w:fldChar w:fldCharType="begin"/>
            </w:r>
            <w:r w:rsidR="00AB00E6">
              <w:rPr>
                <w:webHidden/>
              </w:rPr>
              <w:instrText xml:space="preserve"> PAGEREF _Toc189242111 \h </w:instrText>
            </w:r>
            <w:r w:rsidR="00AB00E6">
              <w:rPr>
                <w:webHidden/>
              </w:rPr>
            </w:r>
            <w:r w:rsidR="00AB00E6">
              <w:rPr>
                <w:webHidden/>
              </w:rPr>
              <w:fldChar w:fldCharType="separate"/>
            </w:r>
            <w:r w:rsidR="00AB00E6">
              <w:rPr>
                <w:webHidden/>
              </w:rPr>
              <w:t>5</w:t>
            </w:r>
            <w:r w:rsidR="00AB00E6">
              <w:rPr>
                <w:webHidden/>
              </w:rPr>
              <w:fldChar w:fldCharType="end"/>
            </w:r>
          </w:hyperlink>
        </w:p>
        <w:p w14:paraId="258BF6E9" w14:textId="0C40AF63" w:rsidR="00AB00E6" w:rsidRDefault="00AB00E6">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242112" w:history="1">
            <w:r w:rsidRPr="0099073F">
              <w:rPr>
                <w:rStyle w:val="Hyperlink"/>
                <w:rFonts w:cs="Open Sans"/>
              </w:rPr>
              <w:t>1.1</w:t>
            </w:r>
            <w:r>
              <w:rPr>
                <w:rFonts w:asciiTheme="minorHAnsi" w:eastAsiaTheme="minorEastAsia" w:hAnsiTheme="minorHAnsi" w:cstheme="minorBidi"/>
                <w:color w:val="auto"/>
                <w:kern w:val="2"/>
                <w:sz w:val="24"/>
                <w:szCs w:val="24"/>
                <w:lang w:val="nl-NL"/>
                <w14:ligatures w14:val="standardContextual"/>
              </w:rPr>
              <w:tab/>
            </w:r>
            <w:r w:rsidRPr="0099073F">
              <w:rPr>
                <w:rStyle w:val="Hyperlink"/>
                <w:rFonts w:cs="Open Sans"/>
              </w:rPr>
              <w:t>Wat is een beveiligingsincident en een datalek</w:t>
            </w:r>
            <w:r>
              <w:rPr>
                <w:webHidden/>
              </w:rPr>
              <w:tab/>
            </w:r>
            <w:r>
              <w:rPr>
                <w:webHidden/>
              </w:rPr>
              <w:fldChar w:fldCharType="begin"/>
            </w:r>
            <w:r>
              <w:rPr>
                <w:webHidden/>
              </w:rPr>
              <w:instrText xml:space="preserve"> PAGEREF _Toc189242112 \h </w:instrText>
            </w:r>
            <w:r>
              <w:rPr>
                <w:webHidden/>
              </w:rPr>
            </w:r>
            <w:r>
              <w:rPr>
                <w:webHidden/>
              </w:rPr>
              <w:fldChar w:fldCharType="separate"/>
            </w:r>
            <w:r>
              <w:rPr>
                <w:webHidden/>
              </w:rPr>
              <w:t>5</w:t>
            </w:r>
            <w:r>
              <w:rPr>
                <w:webHidden/>
              </w:rPr>
              <w:fldChar w:fldCharType="end"/>
            </w:r>
          </w:hyperlink>
        </w:p>
        <w:p w14:paraId="058C0F88" w14:textId="421C1B68" w:rsidR="00AB00E6" w:rsidRDefault="00AB00E6">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242113" w:history="1">
            <w:r w:rsidRPr="0099073F">
              <w:rPr>
                <w:rStyle w:val="Hyperlink"/>
                <w:rFonts w:cs="Open Sans"/>
              </w:rPr>
              <w:t>1.2</w:t>
            </w:r>
            <w:r>
              <w:rPr>
                <w:rFonts w:asciiTheme="minorHAnsi" w:eastAsiaTheme="minorEastAsia" w:hAnsiTheme="minorHAnsi" w:cstheme="minorBidi"/>
                <w:color w:val="auto"/>
                <w:kern w:val="2"/>
                <w:sz w:val="24"/>
                <w:szCs w:val="24"/>
                <w:lang w:val="nl-NL"/>
                <w14:ligatures w14:val="standardContextual"/>
              </w:rPr>
              <w:tab/>
            </w:r>
            <w:r w:rsidRPr="0099073F">
              <w:rPr>
                <w:rStyle w:val="Hyperlink"/>
                <w:rFonts w:cs="Open Sans"/>
              </w:rPr>
              <w:t>Reikwijdte</w:t>
            </w:r>
            <w:r>
              <w:rPr>
                <w:webHidden/>
              </w:rPr>
              <w:tab/>
            </w:r>
            <w:r>
              <w:rPr>
                <w:webHidden/>
              </w:rPr>
              <w:fldChar w:fldCharType="begin"/>
            </w:r>
            <w:r>
              <w:rPr>
                <w:webHidden/>
              </w:rPr>
              <w:instrText xml:space="preserve"> PAGEREF _Toc189242113 \h </w:instrText>
            </w:r>
            <w:r>
              <w:rPr>
                <w:webHidden/>
              </w:rPr>
            </w:r>
            <w:r>
              <w:rPr>
                <w:webHidden/>
              </w:rPr>
              <w:fldChar w:fldCharType="separate"/>
            </w:r>
            <w:r>
              <w:rPr>
                <w:webHidden/>
              </w:rPr>
              <w:t>5</w:t>
            </w:r>
            <w:r>
              <w:rPr>
                <w:webHidden/>
              </w:rPr>
              <w:fldChar w:fldCharType="end"/>
            </w:r>
          </w:hyperlink>
        </w:p>
        <w:p w14:paraId="693C8170" w14:textId="72CB2F9F" w:rsidR="00AB00E6" w:rsidRDefault="00AB00E6">
          <w:pPr>
            <w:pStyle w:val="Inhopg1"/>
            <w:rPr>
              <w:rFonts w:asciiTheme="minorHAnsi" w:eastAsiaTheme="minorEastAsia" w:hAnsiTheme="minorHAnsi" w:cstheme="minorBidi"/>
              <w:b w:val="0"/>
              <w:color w:val="auto"/>
              <w:kern w:val="2"/>
              <w:sz w:val="24"/>
              <w:szCs w:val="24"/>
              <w:lang w:val="nl-NL"/>
              <w14:ligatures w14:val="standardContextual"/>
            </w:rPr>
          </w:pPr>
          <w:hyperlink w:anchor="_Toc189242114" w:history="1">
            <w:r w:rsidRPr="0099073F">
              <w:rPr>
                <w:rStyle w:val="Hyperlink"/>
              </w:rPr>
              <w:t>2</w:t>
            </w:r>
            <w:r>
              <w:rPr>
                <w:rFonts w:asciiTheme="minorHAnsi" w:eastAsiaTheme="minorEastAsia" w:hAnsiTheme="minorHAnsi" w:cstheme="minorBidi"/>
                <w:b w:val="0"/>
                <w:color w:val="auto"/>
                <w:kern w:val="2"/>
                <w:sz w:val="24"/>
                <w:szCs w:val="24"/>
                <w:lang w:val="nl-NL"/>
                <w14:ligatures w14:val="standardContextual"/>
              </w:rPr>
              <w:tab/>
            </w:r>
            <w:r w:rsidRPr="0099073F">
              <w:rPr>
                <w:rStyle w:val="Hyperlink"/>
                <w:rFonts w:cs="Open Sans"/>
              </w:rPr>
              <w:t>Processtappen</w:t>
            </w:r>
            <w:r>
              <w:rPr>
                <w:webHidden/>
              </w:rPr>
              <w:tab/>
            </w:r>
            <w:r>
              <w:rPr>
                <w:webHidden/>
              </w:rPr>
              <w:fldChar w:fldCharType="begin"/>
            </w:r>
            <w:r>
              <w:rPr>
                <w:webHidden/>
              </w:rPr>
              <w:instrText xml:space="preserve"> PAGEREF _Toc189242114 \h </w:instrText>
            </w:r>
            <w:r>
              <w:rPr>
                <w:webHidden/>
              </w:rPr>
            </w:r>
            <w:r>
              <w:rPr>
                <w:webHidden/>
              </w:rPr>
              <w:fldChar w:fldCharType="separate"/>
            </w:r>
            <w:r>
              <w:rPr>
                <w:webHidden/>
              </w:rPr>
              <w:t>6</w:t>
            </w:r>
            <w:r>
              <w:rPr>
                <w:webHidden/>
              </w:rPr>
              <w:fldChar w:fldCharType="end"/>
            </w:r>
          </w:hyperlink>
        </w:p>
        <w:p w14:paraId="513E85E5" w14:textId="5CD20D21" w:rsidR="00AB00E6" w:rsidRDefault="00AB00E6">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242115" w:history="1">
            <w:r w:rsidRPr="0099073F">
              <w:rPr>
                <w:rStyle w:val="Hyperlink"/>
                <w:rFonts w:cs="Open Sans"/>
              </w:rPr>
              <w:t>2.1</w:t>
            </w:r>
            <w:r>
              <w:rPr>
                <w:rFonts w:asciiTheme="minorHAnsi" w:eastAsiaTheme="minorEastAsia" w:hAnsiTheme="minorHAnsi" w:cstheme="minorBidi"/>
                <w:color w:val="auto"/>
                <w:kern w:val="2"/>
                <w:sz w:val="24"/>
                <w:szCs w:val="24"/>
                <w:lang w:val="nl-NL"/>
                <w14:ligatures w14:val="standardContextual"/>
              </w:rPr>
              <w:tab/>
            </w:r>
            <w:r w:rsidRPr="0099073F">
              <w:rPr>
                <w:rStyle w:val="Hyperlink"/>
                <w:rFonts w:cs="Open Sans"/>
              </w:rPr>
              <w:t>Melding ontvangen en registeren</w:t>
            </w:r>
            <w:r>
              <w:rPr>
                <w:webHidden/>
              </w:rPr>
              <w:tab/>
            </w:r>
            <w:r>
              <w:rPr>
                <w:webHidden/>
              </w:rPr>
              <w:fldChar w:fldCharType="begin"/>
            </w:r>
            <w:r>
              <w:rPr>
                <w:webHidden/>
              </w:rPr>
              <w:instrText xml:space="preserve"> PAGEREF _Toc189242115 \h </w:instrText>
            </w:r>
            <w:r>
              <w:rPr>
                <w:webHidden/>
              </w:rPr>
            </w:r>
            <w:r>
              <w:rPr>
                <w:webHidden/>
              </w:rPr>
              <w:fldChar w:fldCharType="separate"/>
            </w:r>
            <w:r>
              <w:rPr>
                <w:webHidden/>
              </w:rPr>
              <w:t>6</w:t>
            </w:r>
            <w:r>
              <w:rPr>
                <w:webHidden/>
              </w:rPr>
              <w:fldChar w:fldCharType="end"/>
            </w:r>
          </w:hyperlink>
        </w:p>
        <w:p w14:paraId="66A384B8" w14:textId="5D8A9900" w:rsidR="00AB00E6" w:rsidRDefault="00AB00E6">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242116" w:history="1">
            <w:r w:rsidRPr="0099073F">
              <w:rPr>
                <w:rStyle w:val="Hyperlink"/>
                <w:rFonts w:cs="Open Sans"/>
              </w:rPr>
              <w:t>2.2</w:t>
            </w:r>
            <w:r>
              <w:rPr>
                <w:rFonts w:asciiTheme="minorHAnsi" w:eastAsiaTheme="minorEastAsia" w:hAnsiTheme="minorHAnsi" w:cstheme="minorBidi"/>
                <w:color w:val="auto"/>
                <w:kern w:val="2"/>
                <w:sz w:val="24"/>
                <w:szCs w:val="24"/>
                <w:lang w:val="nl-NL"/>
                <w14:ligatures w14:val="standardContextual"/>
              </w:rPr>
              <w:tab/>
            </w:r>
            <w:r w:rsidRPr="0099073F">
              <w:rPr>
                <w:rStyle w:val="Hyperlink"/>
                <w:rFonts w:cs="Open Sans"/>
              </w:rPr>
              <w:t>Incident classificeren en beoordelen</w:t>
            </w:r>
            <w:r>
              <w:rPr>
                <w:webHidden/>
              </w:rPr>
              <w:tab/>
            </w:r>
            <w:r>
              <w:rPr>
                <w:webHidden/>
              </w:rPr>
              <w:fldChar w:fldCharType="begin"/>
            </w:r>
            <w:r>
              <w:rPr>
                <w:webHidden/>
              </w:rPr>
              <w:instrText xml:space="preserve"> PAGEREF _Toc189242116 \h </w:instrText>
            </w:r>
            <w:r>
              <w:rPr>
                <w:webHidden/>
              </w:rPr>
            </w:r>
            <w:r>
              <w:rPr>
                <w:webHidden/>
              </w:rPr>
              <w:fldChar w:fldCharType="separate"/>
            </w:r>
            <w:r>
              <w:rPr>
                <w:webHidden/>
              </w:rPr>
              <w:t>7</w:t>
            </w:r>
            <w:r>
              <w:rPr>
                <w:webHidden/>
              </w:rPr>
              <w:fldChar w:fldCharType="end"/>
            </w:r>
          </w:hyperlink>
        </w:p>
        <w:p w14:paraId="2A278194" w14:textId="19F8AF44" w:rsidR="00AB00E6" w:rsidRDefault="00AB00E6">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242117" w:history="1">
            <w:r w:rsidRPr="0099073F">
              <w:rPr>
                <w:rStyle w:val="Hyperlink"/>
                <w:rFonts w:cs="Open Sans"/>
              </w:rPr>
              <w:t>2.3</w:t>
            </w:r>
            <w:r>
              <w:rPr>
                <w:rFonts w:asciiTheme="minorHAnsi" w:eastAsiaTheme="minorEastAsia" w:hAnsiTheme="minorHAnsi" w:cstheme="minorBidi"/>
                <w:color w:val="auto"/>
                <w:kern w:val="2"/>
                <w:sz w:val="24"/>
                <w:szCs w:val="24"/>
                <w:lang w:val="nl-NL"/>
                <w14:ligatures w14:val="standardContextual"/>
              </w:rPr>
              <w:tab/>
            </w:r>
            <w:r w:rsidRPr="0099073F">
              <w:rPr>
                <w:rStyle w:val="Hyperlink"/>
                <w:rFonts w:cs="Open Sans"/>
              </w:rPr>
              <w:t>Vervolgstappen bepalen</w:t>
            </w:r>
            <w:r>
              <w:rPr>
                <w:webHidden/>
              </w:rPr>
              <w:tab/>
            </w:r>
            <w:r>
              <w:rPr>
                <w:webHidden/>
              </w:rPr>
              <w:fldChar w:fldCharType="begin"/>
            </w:r>
            <w:r>
              <w:rPr>
                <w:webHidden/>
              </w:rPr>
              <w:instrText xml:space="preserve"> PAGEREF _Toc189242117 \h </w:instrText>
            </w:r>
            <w:r>
              <w:rPr>
                <w:webHidden/>
              </w:rPr>
            </w:r>
            <w:r>
              <w:rPr>
                <w:webHidden/>
              </w:rPr>
              <w:fldChar w:fldCharType="separate"/>
            </w:r>
            <w:r>
              <w:rPr>
                <w:webHidden/>
              </w:rPr>
              <w:t>8</w:t>
            </w:r>
            <w:r>
              <w:rPr>
                <w:webHidden/>
              </w:rPr>
              <w:fldChar w:fldCharType="end"/>
            </w:r>
          </w:hyperlink>
        </w:p>
        <w:p w14:paraId="48A2D279" w14:textId="6867DBD4" w:rsidR="00AB00E6" w:rsidRDefault="00AB00E6">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242118" w:history="1">
            <w:r w:rsidRPr="0099073F">
              <w:rPr>
                <w:rStyle w:val="Hyperlink"/>
              </w:rPr>
              <w:t>2.4</w:t>
            </w:r>
            <w:r>
              <w:rPr>
                <w:rFonts w:asciiTheme="minorHAnsi" w:eastAsiaTheme="minorEastAsia" w:hAnsiTheme="minorHAnsi" w:cstheme="minorBidi"/>
                <w:color w:val="auto"/>
                <w:kern w:val="2"/>
                <w:sz w:val="24"/>
                <w:szCs w:val="24"/>
                <w:lang w:val="nl-NL"/>
                <w14:ligatures w14:val="standardContextual"/>
              </w:rPr>
              <w:tab/>
            </w:r>
            <w:r w:rsidRPr="0099073F">
              <w:rPr>
                <w:rStyle w:val="Hyperlink"/>
              </w:rPr>
              <w:t>Incident oplossen</w:t>
            </w:r>
            <w:r>
              <w:rPr>
                <w:webHidden/>
              </w:rPr>
              <w:tab/>
            </w:r>
            <w:r>
              <w:rPr>
                <w:webHidden/>
              </w:rPr>
              <w:fldChar w:fldCharType="begin"/>
            </w:r>
            <w:r>
              <w:rPr>
                <w:webHidden/>
              </w:rPr>
              <w:instrText xml:space="preserve"> PAGEREF _Toc189242118 \h </w:instrText>
            </w:r>
            <w:r>
              <w:rPr>
                <w:webHidden/>
              </w:rPr>
            </w:r>
            <w:r>
              <w:rPr>
                <w:webHidden/>
              </w:rPr>
              <w:fldChar w:fldCharType="separate"/>
            </w:r>
            <w:r>
              <w:rPr>
                <w:webHidden/>
              </w:rPr>
              <w:t>9</w:t>
            </w:r>
            <w:r>
              <w:rPr>
                <w:webHidden/>
              </w:rPr>
              <w:fldChar w:fldCharType="end"/>
            </w:r>
          </w:hyperlink>
        </w:p>
        <w:p w14:paraId="29713F47" w14:textId="14E88D17" w:rsidR="00AB00E6" w:rsidRDefault="00AB00E6">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242119" w:history="1">
            <w:r w:rsidRPr="0099073F">
              <w:rPr>
                <w:rStyle w:val="Hyperlink"/>
              </w:rPr>
              <w:t>2.5</w:t>
            </w:r>
            <w:r>
              <w:rPr>
                <w:rFonts w:asciiTheme="minorHAnsi" w:eastAsiaTheme="minorEastAsia" w:hAnsiTheme="minorHAnsi" w:cstheme="minorBidi"/>
                <w:color w:val="auto"/>
                <w:kern w:val="2"/>
                <w:sz w:val="24"/>
                <w:szCs w:val="24"/>
                <w:lang w:val="nl-NL"/>
                <w14:ligatures w14:val="standardContextual"/>
              </w:rPr>
              <w:tab/>
            </w:r>
            <w:r w:rsidRPr="0099073F">
              <w:rPr>
                <w:rStyle w:val="Hyperlink"/>
              </w:rPr>
              <w:t>Incident vastleggen en afsluiten</w:t>
            </w:r>
            <w:r>
              <w:rPr>
                <w:webHidden/>
              </w:rPr>
              <w:tab/>
            </w:r>
            <w:r>
              <w:rPr>
                <w:webHidden/>
              </w:rPr>
              <w:fldChar w:fldCharType="begin"/>
            </w:r>
            <w:r>
              <w:rPr>
                <w:webHidden/>
              </w:rPr>
              <w:instrText xml:space="preserve"> PAGEREF _Toc189242119 \h </w:instrText>
            </w:r>
            <w:r>
              <w:rPr>
                <w:webHidden/>
              </w:rPr>
            </w:r>
            <w:r>
              <w:rPr>
                <w:webHidden/>
              </w:rPr>
              <w:fldChar w:fldCharType="separate"/>
            </w:r>
            <w:r>
              <w:rPr>
                <w:webHidden/>
              </w:rPr>
              <w:t>9</w:t>
            </w:r>
            <w:r>
              <w:rPr>
                <w:webHidden/>
              </w:rPr>
              <w:fldChar w:fldCharType="end"/>
            </w:r>
          </w:hyperlink>
        </w:p>
        <w:p w14:paraId="78956008" w14:textId="3BEE0EC1" w:rsidR="00AB00E6" w:rsidRDefault="00AB00E6">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242120" w:history="1">
            <w:r w:rsidRPr="0099073F">
              <w:rPr>
                <w:rStyle w:val="Hyperlink"/>
              </w:rPr>
              <w:t>2.6</w:t>
            </w:r>
            <w:r>
              <w:rPr>
                <w:rFonts w:asciiTheme="minorHAnsi" w:eastAsiaTheme="minorEastAsia" w:hAnsiTheme="minorHAnsi" w:cstheme="minorBidi"/>
                <w:color w:val="auto"/>
                <w:kern w:val="2"/>
                <w:sz w:val="24"/>
                <w:szCs w:val="24"/>
                <w:lang w:val="nl-NL"/>
                <w14:ligatures w14:val="standardContextual"/>
              </w:rPr>
              <w:tab/>
            </w:r>
            <w:r w:rsidRPr="0099073F">
              <w:rPr>
                <w:rStyle w:val="Hyperlink"/>
              </w:rPr>
              <w:t>Periodieke rapportage</w:t>
            </w:r>
            <w:r>
              <w:rPr>
                <w:webHidden/>
              </w:rPr>
              <w:tab/>
            </w:r>
            <w:r>
              <w:rPr>
                <w:webHidden/>
              </w:rPr>
              <w:fldChar w:fldCharType="begin"/>
            </w:r>
            <w:r>
              <w:rPr>
                <w:webHidden/>
              </w:rPr>
              <w:instrText xml:space="preserve"> PAGEREF _Toc189242120 \h </w:instrText>
            </w:r>
            <w:r>
              <w:rPr>
                <w:webHidden/>
              </w:rPr>
            </w:r>
            <w:r>
              <w:rPr>
                <w:webHidden/>
              </w:rPr>
              <w:fldChar w:fldCharType="separate"/>
            </w:r>
            <w:r>
              <w:rPr>
                <w:webHidden/>
              </w:rPr>
              <w:t>10</w:t>
            </w:r>
            <w:r>
              <w:rPr>
                <w:webHidden/>
              </w:rPr>
              <w:fldChar w:fldCharType="end"/>
            </w:r>
          </w:hyperlink>
        </w:p>
        <w:p w14:paraId="1591F990" w14:textId="1325409A" w:rsidR="00AB00E6" w:rsidRDefault="00AB00E6">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242121" w:history="1">
            <w:r w:rsidRPr="0099073F">
              <w:rPr>
                <w:rStyle w:val="Hyperlink"/>
              </w:rPr>
              <w:t>2.7</w:t>
            </w:r>
            <w:r>
              <w:rPr>
                <w:rFonts w:asciiTheme="minorHAnsi" w:eastAsiaTheme="minorEastAsia" w:hAnsiTheme="minorHAnsi" w:cstheme="minorBidi"/>
                <w:color w:val="auto"/>
                <w:kern w:val="2"/>
                <w:sz w:val="24"/>
                <w:szCs w:val="24"/>
                <w:lang w:val="nl-NL"/>
                <w14:ligatures w14:val="standardContextual"/>
              </w:rPr>
              <w:tab/>
            </w:r>
            <w:r w:rsidRPr="0099073F">
              <w:rPr>
                <w:rStyle w:val="Hyperlink"/>
              </w:rPr>
              <w:t>Evaluatie en preventie</w:t>
            </w:r>
            <w:r>
              <w:rPr>
                <w:webHidden/>
              </w:rPr>
              <w:tab/>
            </w:r>
            <w:r>
              <w:rPr>
                <w:webHidden/>
              </w:rPr>
              <w:fldChar w:fldCharType="begin"/>
            </w:r>
            <w:r>
              <w:rPr>
                <w:webHidden/>
              </w:rPr>
              <w:instrText xml:space="preserve"> PAGEREF _Toc189242121 \h </w:instrText>
            </w:r>
            <w:r>
              <w:rPr>
                <w:webHidden/>
              </w:rPr>
            </w:r>
            <w:r>
              <w:rPr>
                <w:webHidden/>
              </w:rPr>
              <w:fldChar w:fldCharType="separate"/>
            </w:r>
            <w:r>
              <w:rPr>
                <w:webHidden/>
              </w:rPr>
              <w:t>10</w:t>
            </w:r>
            <w:r>
              <w:rPr>
                <w:webHidden/>
              </w:rPr>
              <w:fldChar w:fldCharType="end"/>
            </w:r>
          </w:hyperlink>
        </w:p>
        <w:p w14:paraId="1C1FB6F2" w14:textId="2FFEA96A" w:rsidR="00AB00E6" w:rsidRDefault="00AB00E6">
          <w:pPr>
            <w:pStyle w:val="Inhopg1"/>
            <w:rPr>
              <w:rFonts w:asciiTheme="minorHAnsi" w:eastAsiaTheme="minorEastAsia" w:hAnsiTheme="minorHAnsi" w:cstheme="minorBidi"/>
              <w:b w:val="0"/>
              <w:color w:val="auto"/>
              <w:kern w:val="2"/>
              <w:sz w:val="24"/>
              <w:szCs w:val="24"/>
              <w:lang w:val="nl-NL"/>
              <w14:ligatures w14:val="standardContextual"/>
            </w:rPr>
          </w:pPr>
          <w:hyperlink w:anchor="_Toc189242122" w:history="1">
            <w:r w:rsidRPr="0099073F">
              <w:rPr>
                <w:rStyle w:val="Hyperlink"/>
              </w:rPr>
              <w:t>Bijlage A</w:t>
            </w:r>
            <w:r>
              <w:rPr>
                <w:webHidden/>
              </w:rPr>
              <w:tab/>
            </w:r>
            <w:r>
              <w:rPr>
                <w:webHidden/>
              </w:rPr>
              <w:fldChar w:fldCharType="begin"/>
            </w:r>
            <w:r>
              <w:rPr>
                <w:webHidden/>
              </w:rPr>
              <w:instrText xml:space="preserve"> PAGEREF _Toc189242122 \h </w:instrText>
            </w:r>
            <w:r>
              <w:rPr>
                <w:webHidden/>
              </w:rPr>
            </w:r>
            <w:r>
              <w:rPr>
                <w:webHidden/>
              </w:rPr>
              <w:fldChar w:fldCharType="separate"/>
            </w:r>
            <w:r>
              <w:rPr>
                <w:webHidden/>
              </w:rPr>
              <w:t>11</w:t>
            </w:r>
            <w:r>
              <w:rPr>
                <w:webHidden/>
              </w:rPr>
              <w:fldChar w:fldCharType="end"/>
            </w:r>
          </w:hyperlink>
        </w:p>
        <w:p w14:paraId="07BA2D25" w14:textId="72408360" w:rsidR="00AB00E6" w:rsidRDefault="00AB00E6">
          <w:pPr>
            <w:pStyle w:val="Inhopg2"/>
            <w:rPr>
              <w:rFonts w:asciiTheme="minorHAnsi" w:eastAsiaTheme="minorEastAsia" w:hAnsiTheme="minorHAnsi" w:cstheme="minorBidi"/>
              <w:color w:val="auto"/>
              <w:kern w:val="2"/>
              <w:sz w:val="24"/>
              <w:szCs w:val="24"/>
              <w:lang w:val="nl-NL"/>
              <w14:ligatures w14:val="standardContextual"/>
            </w:rPr>
          </w:pPr>
          <w:hyperlink w:anchor="_Toc189242123" w:history="1">
            <w:r w:rsidRPr="0099073F">
              <w:rPr>
                <w:rStyle w:val="Hyperlink"/>
              </w:rPr>
              <w:t>Soorten datalekken</w:t>
            </w:r>
            <w:r>
              <w:rPr>
                <w:webHidden/>
              </w:rPr>
              <w:tab/>
            </w:r>
            <w:r>
              <w:rPr>
                <w:webHidden/>
              </w:rPr>
              <w:fldChar w:fldCharType="begin"/>
            </w:r>
            <w:r>
              <w:rPr>
                <w:webHidden/>
              </w:rPr>
              <w:instrText xml:space="preserve"> PAGEREF _Toc189242123 \h </w:instrText>
            </w:r>
            <w:r>
              <w:rPr>
                <w:webHidden/>
              </w:rPr>
            </w:r>
            <w:r>
              <w:rPr>
                <w:webHidden/>
              </w:rPr>
              <w:fldChar w:fldCharType="separate"/>
            </w:r>
            <w:r>
              <w:rPr>
                <w:webHidden/>
              </w:rPr>
              <w:t>11</w:t>
            </w:r>
            <w:r>
              <w:rPr>
                <w:webHidden/>
              </w:rPr>
              <w:fldChar w:fldCharType="end"/>
            </w:r>
          </w:hyperlink>
        </w:p>
        <w:p w14:paraId="0C62A602" w14:textId="4D1896BA" w:rsidR="00AB00E6" w:rsidRDefault="00AB00E6">
          <w:pPr>
            <w:pStyle w:val="Inhopg1"/>
            <w:rPr>
              <w:rFonts w:asciiTheme="minorHAnsi" w:eastAsiaTheme="minorEastAsia" w:hAnsiTheme="minorHAnsi" w:cstheme="minorBidi"/>
              <w:b w:val="0"/>
              <w:color w:val="auto"/>
              <w:kern w:val="2"/>
              <w:sz w:val="24"/>
              <w:szCs w:val="24"/>
              <w:lang w:val="nl-NL"/>
              <w14:ligatures w14:val="standardContextual"/>
            </w:rPr>
          </w:pPr>
          <w:hyperlink w:anchor="_Toc189242124" w:history="1">
            <w:r w:rsidRPr="0099073F">
              <w:rPr>
                <w:rStyle w:val="Hyperlink"/>
              </w:rPr>
              <w:t>Bijlage B</w:t>
            </w:r>
            <w:r>
              <w:rPr>
                <w:webHidden/>
              </w:rPr>
              <w:tab/>
            </w:r>
            <w:r>
              <w:rPr>
                <w:webHidden/>
              </w:rPr>
              <w:fldChar w:fldCharType="begin"/>
            </w:r>
            <w:r>
              <w:rPr>
                <w:webHidden/>
              </w:rPr>
              <w:instrText xml:space="preserve"> PAGEREF _Toc189242124 \h </w:instrText>
            </w:r>
            <w:r>
              <w:rPr>
                <w:webHidden/>
              </w:rPr>
            </w:r>
            <w:r>
              <w:rPr>
                <w:webHidden/>
              </w:rPr>
              <w:fldChar w:fldCharType="separate"/>
            </w:r>
            <w:r>
              <w:rPr>
                <w:webHidden/>
              </w:rPr>
              <w:t>12</w:t>
            </w:r>
            <w:r>
              <w:rPr>
                <w:webHidden/>
              </w:rPr>
              <w:fldChar w:fldCharType="end"/>
            </w:r>
          </w:hyperlink>
        </w:p>
        <w:p w14:paraId="3F874BBB" w14:textId="56B5D913" w:rsidR="00AB00E6" w:rsidRDefault="00AB00E6">
          <w:pPr>
            <w:pStyle w:val="Inhopg2"/>
            <w:rPr>
              <w:rFonts w:asciiTheme="minorHAnsi" w:eastAsiaTheme="minorEastAsia" w:hAnsiTheme="minorHAnsi" w:cstheme="minorBidi"/>
              <w:color w:val="auto"/>
              <w:kern w:val="2"/>
              <w:sz w:val="24"/>
              <w:szCs w:val="24"/>
              <w:lang w:val="nl-NL"/>
              <w14:ligatures w14:val="standardContextual"/>
            </w:rPr>
          </w:pPr>
          <w:hyperlink w:anchor="_Toc189242125" w:history="1">
            <w:r w:rsidRPr="0099073F">
              <w:rPr>
                <w:rStyle w:val="Hyperlink"/>
              </w:rPr>
              <w:t>Beoordelen van een datalek</w:t>
            </w:r>
            <w:r>
              <w:rPr>
                <w:webHidden/>
              </w:rPr>
              <w:tab/>
            </w:r>
            <w:r>
              <w:rPr>
                <w:webHidden/>
              </w:rPr>
              <w:fldChar w:fldCharType="begin"/>
            </w:r>
            <w:r>
              <w:rPr>
                <w:webHidden/>
              </w:rPr>
              <w:instrText xml:space="preserve"> PAGEREF _Toc189242125 \h </w:instrText>
            </w:r>
            <w:r>
              <w:rPr>
                <w:webHidden/>
              </w:rPr>
            </w:r>
            <w:r>
              <w:rPr>
                <w:webHidden/>
              </w:rPr>
              <w:fldChar w:fldCharType="separate"/>
            </w:r>
            <w:r>
              <w:rPr>
                <w:webHidden/>
              </w:rPr>
              <w:t>12</w:t>
            </w:r>
            <w:r>
              <w:rPr>
                <w:webHidden/>
              </w:rPr>
              <w:fldChar w:fldCharType="end"/>
            </w:r>
          </w:hyperlink>
        </w:p>
        <w:p w14:paraId="447116D5" w14:textId="67BC16C1" w:rsidR="00AB00E6" w:rsidRDefault="00AB00E6">
          <w:pPr>
            <w:pStyle w:val="Inhopg1"/>
            <w:rPr>
              <w:rFonts w:asciiTheme="minorHAnsi" w:eastAsiaTheme="minorEastAsia" w:hAnsiTheme="minorHAnsi" w:cstheme="minorBidi"/>
              <w:b w:val="0"/>
              <w:color w:val="auto"/>
              <w:kern w:val="2"/>
              <w:sz w:val="24"/>
              <w:szCs w:val="24"/>
              <w:lang w:val="nl-NL"/>
              <w14:ligatures w14:val="standardContextual"/>
            </w:rPr>
          </w:pPr>
          <w:hyperlink w:anchor="_Toc189242126" w:history="1">
            <w:r w:rsidRPr="0099073F">
              <w:rPr>
                <w:rStyle w:val="Hyperlink"/>
              </w:rPr>
              <w:t>Bijlage C</w:t>
            </w:r>
            <w:r>
              <w:rPr>
                <w:webHidden/>
              </w:rPr>
              <w:tab/>
            </w:r>
            <w:r>
              <w:rPr>
                <w:webHidden/>
              </w:rPr>
              <w:fldChar w:fldCharType="begin"/>
            </w:r>
            <w:r>
              <w:rPr>
                <w:webHidden/>
              </w:rPr>
              <w:instrText xml:space="preserve"> PAGEREF _Toc189242126 \h </w:instrText>
            </w:r>
            <w:r>
              <w:rPr>
                <w:webHidden/>
              </w:rPr>
            </w:r>
            <w:r>
              <w:rPr>
                <w:webHidden/>
              </w:rPr>
              <w:fldChar w:fldCharType="separate"/>
            </w:r>
            <w:r>
              <w:rPr>
                <w:webHidden/>
              </w:rPr>
              <w:t>14</w:t>
            </w:r>
            <w:r>
              <w:rPr>
                <w:webHidden/>
              </w:rPr>
              <w:fldChar w:fldCharType="end"/>
            </w:r>
          </w:hyperlink>
        </w:p>
        <w:p w14:paraId="4185B14F" w14:textId="14797128" w:rsidR="00AB00E6" w:rsidRDefault="00AB00E6">
          <w:pPr>
            <w:pStyle w:val="Inhopg2"/>
            <w:rPr>
              <w:rFonts w:asciiTheme="minorHAnsi" w:eastAsiaTheme="minorEastAsia" w:hAnsiTheme="minorHAnsi" w:cstheme="minorBidi"/>
              <w:color w:val="auto"/>
              <w:kern w:val="2"/>
              <w:sz w:val="24"/>
              <w:szCs w:val="24"/>
              <w:lang w:val="nl-NL"/>
              <w14:ligatures w14:val="standardContextual"/>
            </w:rPr>
          </w:pPr>
          <w:hyperlink w:anchor="_Toc189242127" w:history="1">
            <w:r w:rsidRPr="0099073F">
              <w:rPr>
                <w:rStyle w:val="Hyperlink"/>
              </w:rPr>
              <w:t>Template melding datalek aan betrokkene(n)</w:t>
            </w:r>
            <w:r>
              <w:rPr>
                <w:webHidden/>
              </w:rPr>
              <w:tab/>
            </w:r>
            <w:r>
              <w:rPr>
                <w:webHidden/>
              </w:rPr>
              <w:fldChar w:fldCharType="begin"/>
            </w:r>
            <w:r>
              <w:rPr>
                <w:webHidden/>
              </w:rPr>
              <w:instrText xml:space="preserve"> PAGEREF _Toc189242127 \h </w:instrText>
            </w:r>
            <w:r>
              <w:rPr>
                <w:webHidden/>
              </w:rPr>
            </w:r>
            <w:r>
              <w:rPr>
                <w:webHidden/>
              </w:rPr>
              <w:fldChar w:fldCharType="separate"/>
            </w:r>
            <w:r>
              <w:rPr>
                <w:webHidden/>
              </w:rPr>
              <w:t>14</w:t>
            </w:r>
            <w:r>
              <w:rPr>
                <w:webHidden/>
              </w:rPr>
              <w:fldChar w:fldCharType="end"/>
            </w:r>
          </w:hyperlink>
        </w:p>
        <w:p w14:paraId="52141D48" w14:textId="40F00BED" w:rsidR="009A1615" w:rsidRPr="00803421" w:rsidRDefault="00EF4CAD" w:rsidP="006C5D61">
          <w:pPr>
            <w:jc w:val="right"/>
            <w:rPr>
              <w:rFonts w:cs="Open Sans"/>
              <w:lang w:val="nl-NL"/>
            </w:rPr>
          </w:pPr>
          <w:r w:rsidRPr="00803421">
            <w:rPr>
              <w:rFonts w:cs="Open Sans"/>
              <w:lang w:val="nl-NL"/>
            </w:rPr>
            <w:fldChar w:fldCharType="end"/>
          </w:r>
        </w:p>
      </w:sdtContent>
    </w:sdt>
    <w:p w14:paraId="68B42580" w14:textId="77777777" w:rsidR="00BD3B5B" w:rsidRPr="00803421" w:rsidRDefault="00BD3B5B" w:rsidP="009A1615">
      <w:pPr>
        <w:rPr>
          <w:rFonts w:cs="Open Sans"/>
          <w:lang w:val="nl-NL"/>
        </w:rPr>
      </w:pPr>
    </w:p>
    <w:p w14:paraId="61D7EF7E" w14:textId="50E8AB9B" w:rsidR="00B46D18" w:rsidRPr="00803421" w:rsidRDefault="00142F52" w:rsidP="000D0A75">
      <w:pPr>
        <w:spacing w:line="240" w:lineRule="auto"/>
        <w:rPr>
          <w:rFonts w:cs="Open Sans"/>
          <w:lang w:val="nl-NL"/>
        </w:rPr>
      </w:pPr>
      <w:r w:rsidRPr="00803421">
        <w:rPr>
          <w:rFonts w:cs="Open Sans"/>
          <w:lang w:val="nl-NL"/>
        </w:rPr>
        <w:br w:type="page"/>
      </w:r>
    </w:p>
    <w:p w14:paraId="63B51713" w14:textId="4AB8AA3E" w:rsidR="00B46D18" w:rsidRPr="00803421" w:rsidRDefault="00B46D18" w:rsidP="00B46D18">
      <w:pPr>
        <w:pStyle w:val="Kop1"/>
        <w:numPr>
          <w:ilvl w:val="0"/>
          <w:numId w:val="4"/>
        </w:numPr>
        <w:rPr>
          <w:rFonts w:cs="Open Sans"/>
        </w:rPr>
      </w:pPr>
      <w:bookmarkStart w:id="2" w:name="_Toc189242111"/>
      <w:r w:rsidRPr="00803421">
        <w:rPr>
          <w:rFonts w:cs="Open Sans"/>
        </w:rPr>
        <w:lastRenderedPageBreak/>
        <w:t>Inleiding</w:t>
      </w:r>
      <w:bookmarkEnd w:id="2"/>
    </w:p>
    <w:p w14:paraId="6D76039D" w14:textId="37FCE3CC" w:rsidR="002F7278" w:rsidRPr="00803421" w:rsidRDefault="002F7278" w:rsidP="002F7278">
      <w:pPr>
        <w:rPr>
          <w:rFonts w:cs="Open Sans"/>
          <w:lang w:val="nl-NL"/>
        </w:rPr>
      </w:pPr>
      <w:r w:rsidRPr="00803421">
        <w:rPr>
          <w:rFonts w:cs="Open Sans"/>
          <w:lang w:val="nl-NL"/>
        </w:rPr>
        <w:t>Een incidentmanagementproces zorgt ervoor dat we snel en effectief reageren op incidenten om schade te beperken en problemen te voorkomen. Dat doen we door incidenten te melden, herkennen</w:t>
      </w:r>
      <w:r w:rsidRPr="00803421" w:rsidDel="007D481C">
        <w:rPr>
          <w:rFonts w:cs="Open Sans"/>
          <w:lang w:val="nl-NL"/>
        </w:rPr>
        <w:t xml:space="preserve"> </w:t>
      </w:r>
      <w:r w:rsidRPr="00803421">
        <w:rPr>
          <w:rFonts w:cs="Open Sans"/>
          <w:lang w:val="nl-NL"/>
        </w:rPr>
        <w:t xml:space="preserve">en registreren, de impact te bepalen en het probleem zo snel mogelijk op te lossen. Daarna bekijken we wat er is gebeurd en leren ervan om herhaling te voorkomen. Dit document beschrijft hoe het incidentmanagementproces wordt uitgevoerd binnen </w:t>
      </w:r>
      <w:r w:rsidRPr="00803421">
        <w:rPr>
          <w:rFonts w:cs="Open Sans"/>
          <w:highlight w:val="yellow"/>
          <w:lang w:val="nl-NL"/>
        </w:rPr>
        <w:t>&lt;vul naam organisatie in&gt;</w:t>
      </w:r>
      <w:r w:rsidRPr="00803421">
        <w:rPr>
          <w:rFonts w:cs="Open Sans"/>
          <w:lang w:val="nl-NL"/>
        </w:rPr>
        <w:t xml:space="preserve">. Het is bedoeld voor alle medewerkers, inclusief de privacy </w:t>
      </w:r>
      <w:proofErr w:type="spellStart"/>
      <w:r w:rsidRPr="00803421">
        <w:rPr>
          <w:rFonts w:cs="Open Sans"/>
          <w:lang w:val="nl-NL"/>
        </w:rPr>
        <w:t>officer</w:t>
      </w:r>
      <w:proofErr w:type="spellEnd"/>
      <w:r w:rsidRPr="00803421">
        <w:rPr>
          <w:rFonts w:cs="Open Sans"/>
          <w:lang w:val="nl-NL"/>
        </w:rPr>
        <w:t xml:space="preserve"> en/of de functionaris gegevensbescherming en de </w:t>
      </w:r>
      <w:proofErr w:type="spellStart"/>
      <w:r w:rsidRPr="00803421">
        <w:rPr>
          <w:rFonts w:cs="Open Sans"/>
          <w:lang w:val="nl-NL"/>
        </w:rPr>
        <w:t>IBP</w:t>
      </w:r>
      <w:r w:rsidRPr="00803421">
        <w:rPr>
          <w:rFonts w:cs="Open Sans"/>
          <w:lang w:val="nl-NL"/>
        </w:rPr>
        <w:t>’</w:t>
      </w:r>
      <w:r w:rsidRPr="00803421">
        <w:rPr>
          <w:rFonts w:cs="Open Sans"/>
          <w:lang w:val="nl-NL"/>
        </w:rPr>
        <w:t>er</w:t>
      </w:r>
      <w:proofErr w:type="spellEnd"/>
      <w:r w:rsidRPr="00803421">
        <w:rPr>
          <w:rFonts w:cs="Open Sans"/>
          <w:lang w:val="nl-NL"/>
        </w:rPr>
        <w:t>.</w:t>
      </w:r>
    </w:p>
    <w:p w14:paraId="725A51CF" w14:textId="430D1B72" w:rsidR="002F7278" w:rsidRPr="00803421" w:rsidRDefault="002F7278" w:rsidP="002F7278">
      <w:pPr>
        <w:pStyle w:val="Kop2"/>
        <w:rPr>
          <w:rFonts w:cs="Open Sans"/>
        </w:rPr>
      </w:pPr>
      <w:bookmarkStart w:id="3" w:name="_Toc189242112"/>
      <w:r w:rsidRPr="00803421">
        <w:rPr>
          <w:rFonts w:cs="Open Sans"/>
        </w:rPr>
        <w:t>Wat is</w:t>
      </w:r>
      <w:r w:rsidRPr="00803421">
        <w:rPr>
          <w:rFonts w:cs="Open Sans"/>
        </w:rPr>
        <w:t xml:space="preserve"> een beveiligingsincident en een </w:t>
      </w:r>
      <w:proofErr w:type="spellStart"/>
      <w:r w:rsidRPr="00803421">
        <w:rPr>
          <w:rFonts w:cs="Open Sans"/>
        </w:rPr>
        <w:t>datalek</w:t>
      </w:r>
      <w:bookmarkEnd w:id="3"/>
      <w:proofErr w:type="spellEnd"/>
    </w:p>
    <w:p w14:paraId="5FE2BBAD" w14:textId="1700079D" w:rsidR="002F7278" w:rsidRPr="00803421" w:rsidRDefault="002F7278" w:rsidP="002F7278">
      <w:pPr>
        <w:rPr>
          <w:rFonts w:cs="Open Sans"/>
        </w:rPr>
      </w:pPr>
      <w:r w:rsidRPr="00803421">
        <w:rPr>
          <w:rFonts w:cs="Open Sans"/>
          <w:lang w:val="nl-NL"/>
        </w:rPr>
        <w:t xml:space="preserve">Bij een beveiligingsincident is de normale werking van de ICT-omgeving verstoort. Het is dus niet alleen een dreiging of een zwakke plek in de beveiliging, maar er is daadwerkelijk een probleem ontstaan. Zijn er door een beveiligingsincident ongewenst persoonsgegevens verloren gegaan? Of heeft iemand door een beveiligingsincident ongewenst toegang gekregen tot persoonsgegevens? </w:t>
      </w:r>
      <w:r w:rsidRPr="00803421">
        <w:rPr>
          <w:rFonts w:cs="Open Sans"/>
        </w:rPr>
        <w:t xml:space="preserve">Dan is er </w:t>
      </w:r>
      <w:proofErr w:type="spellStart"/>
      <w:r w:rsidRPr="00803421">
        <w:rPr>
          <w:rFonts w:cs="Open Sans"/>
        </w:rPr>
        <w:t>sprake</w:t>
      </w:r>
      <w:proofErr w:type="spellEnd"/>
      <w:r w:rsidRPr="00803421">
        <w:rPr>
          <w:rFonts w:cs="Open Sans"/>
        </w:rPr>
        <w:t xml:space="preserve"> van </w:t>
      </w:r>
      <w:proofErr w:type="spellStart"/>
      <w:r w:rsidRPr="00803421">
        <w:rPr>
          <w:rFonts w:cs="Open Sans"/>
        </w:rPr>
        <w:t>een</w:t>
      </w:r>
      <w:proofErr w:type="spellEnd"/>
      <w:r w:rsidRPr="00803421">
        <w:rPr>
          <w:rFonts w:cs="Open Sans"/>
        </w:rPr>
        <w:t xml:space="preserve"> </w:t>
      </w:r>
      <w:proofErr w:type="spellStart"/>
      <w:r w:rsidRPr="00803421">
        <w:rPr>
          <w:rFonts w:cs="Open Sans"/>
        </w:rPr>
        <w:t>datalek</w:t>
      </w:r>
      <w:proofErr w:type="spellEnd"/>
      <w:r w:rsidRPr="00803421">
        <w:rPr>
          <w:rFonts w:cs="Open Sans"/>
        </w:rPr>
        <w:t xml:space="preserve">. </w:t>
      </w:r>
    </w:p>
    <w:p w14:paraId="41773F58" w14:textId="77777777" w:rsidR="00AB00E6" w:rsidRDefault="002F7278" w:rsidP="00AB00E6">
      <w:pPr>
        <w:pStyle w:val="Kop2"/>
        <w:rPr>
          <w:rFonts w:cs="Open Sans"/>
        </w:rPr>
      </w:pPr>
      <w:bookmarkStart w:id="4" w:name="_Toc189242113"/>
      <w:r w:rsidRPr="00803421">
        <w:rPr>
          <w:rFonts w:cs="Open Sans"/>
        </w:rPr>
        <w:t>Reikwijdte</w:t>
      </w:r>
      <w:bookmarkStart w:id="5" w:name="_Toc188902183"/>
      <w:bookmarkEnd w:id="4"/>
    </w:p>
    <w:p w14:paraId="4A92D7C3" w14:textId="1FC77243" w:rsidR="002F7278" w:rsidRPr="00AB00E6" w:rsidRDefault="002F7278" w:rsidP="00AB00E6">
      <w:pPr>
        <w:rPr>
          <w:rFonts w:cs="Open Sans"/>
        </w:rPr>
      </w:pPr>
      <w:r w:rsidRPr="00AB00E6">
        <w:t>Binnen het</w:t>
      </w:r>
      <w:r w:rsidRPr="00AB00E6" w:rsidDel="00FB1F43">
        <w:t xml:space="preserve"> </w:t>
      </w:r>
      <w:r w:rsidRPr="00AB00E6">
        <w:t>incidentmanagementproces vallen alle problemen die de beschikbaarheid, integriteit en vertrouwelijkheid van informatie verstoren. Er kunnen veel oorzaken zijn voor zulke problemen. Denk bijvoorbeeld aan:</w:t>
      </w:r>
    </w:p>
    <w:p w14:paraId="7223F5F8" w14:textId="77777777" w:rsidR="00AB00E6" w:rsidRPr="00803421" w:rsidRDefault="00AB00E6" w:rsidP="00AB00E6">
      <w:pPr>
        <w:rPr>
          <w:lang w:val="nl-NL"/>
        </w:rPr>
      </w:pPr>
    </w:p>
    <w:p w14:paraId="7E6C2189" w14:textId="77777777" w:rsidR="002F7278" w:rsidRPr="00803421" w:rsidRDefault="002F7278" w:rsidP="002F7278">
      <w:pPr>
        <w:numPr>
          <w:ilvl w:val="0"/>
          <w:numId w:val="27"/>
        </w:numPr>
        <w:rPr>
          <w:rFonts w:eastAsia="Times New Roman" w:cs="Open Sans"/>
          <w:color w:val="000000" w:themeColor="text1"/>
        </w:rPr>
      </w:pPr>
      <w:proofErr w:type="spellStart"/>
      <w:r w:rsidRPr="00803421">
        <w:rPr>
          <w:rFonts w:eastAsia="Times New Roman" w:cs="Open Sans"/>
          <w:color w:val="000000" w:themeColor="text1"/>
        </w:rPr>
        <w:t>Stroomstoringen</w:t>
      </w:r>
      <w:proofErr w:type="spellEnd"/>
    </w:p>
    <w:p w14:paraId="154F92D6" w14:textId="77777777" w:rsidR="002F7278" w:rsidRPr="00803421" w:rsidRDefault="002F7278" w:rsidP="002F7278">
      <w:pPr>
        <w:numPr>
          <w:ilvl w:val="0"/>
          <w:numId w:val="27"/>
        </w:numPr>
        <w:rPr>
          <w:rFonts w:eastAsia="Times New Roman" w:cs="Open Sans"/>
          <w:color w:val="000000" w:themeColor="text1"/>
        </w:rPr>
      </w:pPr>
      <w:proofErr w:type="spellStart"/>
      <w:r w:rsidRPr="00803421">
        <w:rPr>
          <w:rFonts w:eastAsia="Times New Roman" w:cs="Open Sans"/>
          <w:color w:val="000000" w:themeColor="text1"/>
        </w:rPr>
        <w:t>Geen</w:t>
      </w:r>
      <w:proofErr w:type="spellEnd"/>
      <w:r w:rsidRPr="00803421">
        <w:rPr>
          <w:rFonts w:eastAsia="Times New Roman" w:cs="Open Sans"/>
          <w:color w:val="000000" w:themeColor="text1"/>
        </w:rPr>
        <w:t xml:space="preserve"> back-up </w:t>
      </w:r>
      <w:proofErr w:type="spellStart"/>
      <w:r w:rsidRPr="00803421">
        <w:rPr>
          <w:rFonts w:eastAsia="Times New Roman" w:cs="Open Sans"/>
          <w:color w:val="000000" w:themeColor="text1"/>
        </w:rPr>
        <w:t>hebben</w:t>
      </w:r>
      <w:proofErr w:type="spellEnd"/>
      <w:r w:rsidRPr="00803421">
        <w:rPr>
          <w:rFonts w:eastAsia="Times New Roman" w:cs="Open Sans"/>
          <w:color w:val="000000" w:themeColor="text1"/>
        </w:rPr>
        <w:t xml:space="preserve"> of </w:t>
      </w:r>
      <w:proofErr w:type="spellStart"/>
      <w:r w:rsidRPr="00803421">
        <w:rPr>
          <w:rFonts w:eastAsia="Times New Roman" w:cs="Open Sans"/>
          <w:color w:val="000000" w:themeColor="text1"/>
        </w:rPr>
        <w:t>een</w:t>
      </w:r>
      <w:proofErr w:type="spellEnd"/>
      <w:r w:rsidRPr="00803421">
        <w:rPr>
          <w:rFonts w:eastAsia="Times New Roman" w:cs="Open Sans"/>
          <w:color w:val="000000" w:themeColor="text1"/>
        </w:rPr>
        <w:t xml:space="preserve"> </w:t>
      </w:r>
      <w:proofErr w:type="spellStart"/>
      <w:r w:rsidRPr="00803421">
        <w:rPr>
          <w:rFonts w:eastAsia="Times New Roman" w:cs="Open Sans"/>
          <w:color w:val="000000" w:themeColor="text1"/>
        </w:rPr>
        <w:t>fout</w:t>
      </w:r>
      <w:proofErr w:type="spellEnd"/>
      <w:r w:rsidRPr="00803421">
        <w:rPr>
          <w:rFonts w:eastAsia="Times New Roman" w:cs="Open Sans"/>
          <w:color w:val="000000" w:themeColor="text1"/>
        </w:rPr>
        <w:t xml:space="preserve"> in de back-up</w:t>
      </w:r>
    </w:p>
    <w:p w14:paraId="28C0DE35" w14:textId="77777777" w:rsidR="002F7278" w:rsidRPr="00803421" w:rsidRDefault="002F7278" w:rsidP="002F7278">
      <w:pPr>
        <w:numPr>
          <w:ilvl w:val="0"/>
          <w:numId w:val="27"/>
        </w:numPr>
        <w:rPr>
          <w:rFonts w:eastAsia="Times New Roman" w:cs="Open Sans"/>
          <w:color w:val="000000" w:themeColor="text1"/>
          <w:lang w:val="nl-NL"/>
        </w:rPr>
      </w:pPr>
      <w:r w:rsidRPr="00803421">
        <w:rPr>
          <w:rFonts w:eastAsia="Times New Roman" w:cs="Open Sans"/>
          <w:color w:val="000000" w:themeColor="text1"/>
          <w:lang w:val="nl-NL"/>
        </w:rPr>
        <w:t>Verlies van een USB-stick, harde schijf of andere gegevensdrager</w:t>
      </w:r>
    </w:p>
    <w:p w14:paraId="0A194F27" w14:textId="77777777" w:rsidR="002F7278" w:rsidRPr="00803421" w:rsidRDefault="002F7278" w:rsidP="002F7278">
      <w:pPr>
        <w:numPr>
          <w:ilvl w:val="0"/>
          <w:numId w:val="27"/>
        </w:numPr>
        <w:rPr>
          <w:rFonts w:eastAsia="Times New Roman" w:cs="Open Sans"/>
          <w:color w:val="000000" w:themeColor="text1"/>
          <w:lang w:val="nl-NL"/>
        </w:rPr>
      </w:pPr>
      <w:r w:rsidRPr="00803421">
        <w:rPr>
          <w:rFonts w:eastAsia="Times New Roman" w:cs="Open Sans"/>
          <w:color w:val="000000" w:themeColor="text1"/>
          <w:lang w:val="nl-NL"/>
        </w:rPr>
        <w:t>Een vertrouwelijk document bij de printer laten liggen</w:t>
      </w:r>
    </w:p>
    <w:p w14:paraId="6D67A5A8" w14:textId="3A183CC5" w:rsidR="002F7278" w:rsidRPr="00803421" w:rsidRDefault="002F7278" w:rsidP="002F7278">
      <w:pPr>
        <w:numPr>
          <w:ilvl w:val="0"/>
          <w:numId w:val="27"/>
        </w:numPr>
        <w:rPr>
          <w:rFonts w:cs="Open Sans"/>
          <w:lang w:val="nl-NL"/>
        </w:rPr>
      </w:pPr>
      <w:r w:rsidRPr="00803421">
        <w:rPr>
          <w:rFonts w:eastAsia="Times New Roman" w:cs="Open Sans"/>
          <w:color w:val="000000" w:themeColor="text1"/>
          <w:lang w:val="nl-NL"/>
        </w:rPr>
        <w:t xml:space="preserve">Cyberaanvallen zoals </w:t>
      </w:r>
      <w:proofErr w:type="spellStart"/>
      <w:r w:rsidRPr="00803421">
        <w:rPr>
          <w:rFonts w:eastAsia="Times New Roman" w:cs="Open Sans"/>
          <w:color w:val="000000" w:themeColor="text1"/>
          <w:lang w:val="nl-NL"/>
        </w:rPr>
        <w:t>phishing</w:t>
      </w:r>
      <w:proofErr w:type="spellEnd"/>
      <w:r w:rsidRPr="00803421">
        <w:rPr>
          <w:rFonts w:eastAsia="Times New Roman" w:cs="Open Sans"/>
          <w:color w:val="000000" w:themeColor="text1"/>
          <w:lang w:val="nl-NL"/>
        </w:rPr>
        <w:t>, virussen of DDoS-aanvallen</w:t>
      </w:r>
      <w:bookmarkEnd w:id="5"/>
    </w:p>
    <w:p w14:paraId="75C0B1E3" w14:textId="77777777" w:rsidR="003526F1" w:rsidRPr="00803421" w:rsidRDefault="003526F1">
      <w:pPr>
        <w:spacing w:line="240" w:lineRule="auto"/>
        <w:rPr>
          <w:rFonts w:cs="Open Sans"/>
          <w:b/>
          <w:bCs/>
          <w:color w:val="2E3093"/>
          <w:sz w:val="32"/>
          <w:szCs w:val="32"/>
          <w:lang w:val="nl-NL"/>
        </w:rPr>
      </w:pPr>
      <w:r w:rsidRPr="00803421">
        <w:rPr>
          <w:rFonts w:cs="Open Sans"/>
        </w:rPr>
        <w:br w:type="page"/>
      </w:r>
    </w:p>
    <w:p w14:paraId="51B6E1B3" w14:textId="6658BFBD" w:rsidR="00B46D18" w:rsidRPr="00803421" w:rsidRDefault="00B46D18" w:rsidP="002F7278">
      <w:pPr>
        <w:pStyle w:val="Kop1"/>
        <w:numPr>
          <w:ilvl w:val="0"/>
          <w:numId w:val="4"/>
        </w:numPr>
        <w:rPr>
          <w:rFonts w:cs="Open Sans"/>
        </w:rPr>
      </w:pPr>
      <w:bookmarkStart w:id="6" w:name="_Toc189242114"/>
      <w:r w:rsidRPr="00803421">
        <w:rPr>
          <w:rFonts w:cs="Open Sans"/>
        </w:rPr>
        <w:lastRenderedPageBreak/>
        <w:t>Processtappen</w:t>
      </w:r>
      <w:bookmarkEnd w:id="6"/>
    </w:p>
    <w:p w14:paraId="7EA8C7BC" w14:textId="59FF6A9B" w:rsidR="002F7278" w:rsidRPr="00803421" w:rsidRDefault="002F7278" w:rsidP="003526F1">
      <w:pPr>
        <w:rPr>
          <w:rFonts w:cs="Open Sans"/>
          <w:lang w:val="nl-NL"/>
        </w:rPr>
      </w:pPr>
      <w:r w:rsidRPr="00803421">
        <w:rPr>
          <w:rFonts w:cs="Open Sans"/>
          <w:lang w:val="nl-NL"/>
        </w:rPr>
        <w:t>Het incidentmanagementproces bestaat uit 7 stappen.</w:t>
      </w:r>
    </w:p>
    <w:p w14:paraId="1D5980E3" w14:textId="77777777" w:rsidR="003526F1" w:rsidRPr="00803421" w:rsidRDefault="003526F1" w:rsidP="003526F1">
      <w:pPr>
        <w:rPr>
          <w:rFonts w:cs="Open Sans"/>
          <w:lang w:val="nl-NL"/>
        </w:rPr>
      </w:pPr>
    </w:p>
    <w:p w14:paraId="687B17FB" w14:textId="5553DCA9" w:rsidR="003526F1" w:rsidRPr="00803421" w:rsidRDefault="003526F1" w:rsidP="003526F1">
      <w:pPr>
        <w:rPr>
          <w:rFonts w:cs="Open Sans"/>
          <w:lang w:val="nl-NL"/>
        </w:rPr>
      </w:pPr>
      <w:r w:rsidRPr="00803421">
        <w:rPr>
          <w:rFonts w:cs="Open Sans"/>
          <w:noProof/>
        </w:rPr>
        <w:drawing>
          <wp:inline distT="0" distB="0" distL="0" distR="0" wp14:anchorId="3CB69444" wp14:editId="42EE4C04">
            <wp:extent cx="4526280" cy="4349162"/>
            <wp:effectExtent l="0" t="0" r="0" b="0"/>
            <wp:docPr id="1260002850" name="Afbeelding 1" descr="Afbeelding met tekst, schermopname, Lettertyp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002850" name="Afbeelding 1" descr="Afbeelding met tekst, schermopname, Lettertype, ontwerp&#10;&#10;Door AI gegenereerde inhoud is mogelijk onjuist."/>
                    <pic:cNvPicPr/>
                  </pic:nvPicPr>
                  <pic:blipFill>
                    <a:blip r:embed="rId23"/>
                    <a:stretch>
                      <a:fillRect/>
                    </a:stretch>
                  </pic:blipFill>
                  <pic:spPr>
                    <a:xfrm>
                      <a:off x="0" y="0"/>
                      <a:ext cx="4671114" cy="4488329"/>
                    </a:xfrm>
                    <a:prstGeom prst="rect">
                      <a:avLst/>
                    </a:prstGeom>
                  </pic:spPr>
                </pic:pic>
              </a:graphicData>
            </a:graphic>
          </wp:inline>
        </w:drawing>
      </w:r>
    </w:p>
    <w:p w14:paraId="03A0B93F" w14:textId="16EB34D7" w:rsidR="00B46D18" w:rsidRPr="00803421" w:rsidRDefault="003526F1" w:rsidP="00B46D18">
      <w:pPr>
        <w:pStyle w:val="Kop2"/>
        <w:rPr>
          <w:rFonts w:cs="Open Sans"/>
        </w:rPr>
      </w:pPr>
      <w:bookmarkStart w:id="7" w:name="_Toc189242115"/>
      <w:r w:rsidRPr="00803421">
        <w:rPr>
          <w:rFonts w:cs="Open Sans"/>
        </w:rPr>
        <w:t>Melding ontvangen en registeren</w:t>
      </w:r>
      <w:bookmarkEnd w:id="7"/>
    </w:p>
    <w:p w14:paraId="173DC76C" w14:textId="77777777" w:rsidR="000D0A75" w:rsidRPr="00803421" w:rsidRDefault="000D0A75" w:rsidP="000D0A75">
      <w:pPr>
        <w:widowControl w:val="0"/>
        <w:rPr>
          <w:rFonts w:cs="Open Sans"/>
          <w:b/>
          <w:bCs/>
          <w:i/>
          <w:iCs/>
          <w:color w:val="2E3093"/>
          <w:lang w:val="nl-NL"/>
        </w:rPr>
      </w:pPr>
      <w:r w:rsidRPr="00803421">
        <w:rPr>
          <w:rFonts w:cs="Open Sans"/>
          <w:b/>
          <w:bCs/>
          <w:i/>
          <w:iCs/>
          <w:color w:val="2E3093"/>
          <w:lang w:val="nl-NL"/>
        </w:rPr>
        <w:t>Toelichting</w:t>
      </w:r>
    </w:p>
    <w:p w14:paraId="2DBECEA7" w14:textId="2508A540" w:rsidR="003526F1" w:rsidRPr="00803421" w:rsidRDefault="000D0A75" w:rsidP="003526F1">
      <w:pPr>
        <w:rPr>
          <w:rFonts w:cs="Open Sans"/>
          <w:i/>
          <w:iCs/>
          <w:color w:val="2E3093"/>
          <w:lang w:val="nl-NL"/>
        </w:rPr>
      </w:pPr>
      <w:r w:rsidRPr="00803421">
        <w:rPr>
          <w:rFonts w:cs="Open Sans"/>
          <w:i/>
          <w:iCs/>
          <w:color w:val="2E3093"/>
          <w:lang w:val="nl-NL"/>
        </w:rPr>
        <w:t xml:space="preserve"> </w:t>
      </w:r>
      <w:r w:rsidR="003526F1" w:rsidRPr="00803421">
        <w:rPr>
          <w:rFonts w:cs="Open Sans"/>
          <w:i/>
          <w:iCs/>
          <w:color w:val="2E3093"/>
          <w:lang w:val="nl-NL"/>
        </w:rPr>
        <w:t xml:space="preserve">Je geeft bij deze stap aan op welke manier meldingen opgenomen worden in het incidentmanagementproces van de organisatie en wie hiervoor verantwoordelijk is. </w:t>
      </w:r>
    </w:p>
    <w:p w14:paraId="270E40BE" w14:textId="77777777" w:rsidR="003526F1" w:rsidRPr="00803421" w:rsidRDefault="003526F1" w:rsidP="003526F1">
      <w:pPr>
        <w:widowControl w:val="0"/>
        <w:spacing w:line="240" w:lineRule="auto"/>
        <w:rPr>
          <w:rFonts w:cs="Open Sans"/>
          <w:i/>
          <w:iCs/>
          <w:color w:val="2E3093"/>
          <w:lang w:val="nl-NL"/>
        </w:rPr>
      </w:pPr>
    </w:p>
    <w:p w14:paraId="54D4BDD7" w14:textId="56DAE84A" w:rsidR="003526F1" w:rsidRPr="00803421" w:rsidRDefault="003526F1" w:rsidP="003526F1">
      <w:pPr>
        <w:widowControl w:val="0"/>
        <w:spacing w:line="240" w:lineRule="auto"/>
        <w:rPr>
          <w:rFonts w:cs="Open Sans"/>
          <w:lang w:val="nl-NL"/>
        </w:rPr>
      </w:pPr>
      <w:r w:rsidRPr="00803421">
        <w:rPr>
          <w:rFonts w:cs="Open Sans"/>
          <w:lang w:val="nl-NL"/>
        </w:rPr>
        <w:t xml:space="preserve">Het ontvangen van meldingen van incidenten en het registreren ervan valt uiteen in een aantal taken: </w:t>
      </w:r>
    </w:p>
    <w:p w14:paraId="6AC85E95" w14:textId="32D4E762" w:rsidR="000D0A75" w:rsidRPr="00803421" w:rsidRDefault="000D0A75" w:rsidP="00820529">
      <w:pPr>
        <w:pStyle w:val="Subkopje"/>
        <w:rPr>
          <w:rFonts w:cs="Open Sans"/>
          <w:lang w:val="nl-NL"/>
        </w:rPr>
      </w:pPr>
      <w:r w:rsidRPr="00803421">
        <w:rPr>
          <w:rFonts w:cs="Open Sans"/>
          <w:lang w:val="nl-NL"/>
        </w:rPr>
        <w:t xml:space="preserve">A. </w:t>
      </w:r>
      <w:r w:rsidR="003526F1" w:rsidRPr="00803421">
        <w:rPr>
          <w:rFonts w:cs="Open Sans"/>
          <w:lang w:val="nl-NL"/>
        </w:rPr>
        <w:t>Ontvang de melding en verzamel de juiste informatie</w:t>
      </w:r>
    </w:p>
    <w:p w14:paraId="6DBF9121" w14:textId="77777777" w:rsidR="003526F1" w:rsidRPr="00803421" w:rsidRDefault="003526F1" w:rsidP="003526F1">
      <w:pPr>
        <w:spacing w:line="240" w:lineRule="auto"/>
        <w:rPr>
          <w:rFonts w:cs="Open Sans"/>
          <w:lang w:val="nl-NL"/>
        </w:rPr>
      </w:pPr>
      <w:r w:rsidRPr="00803421">
        <w:rPr>
          <w:rFonts w:eastAsia="Times New Roman" w:cs="Open Sans"/>
          <w:color w:val="000000" w:themeColor="text1"/>
          <w:lang w:val="nl-NL"/>
        </w:rPr>
        <w:t>Incidenten kunnen worden gemeld door medewerkers, leerlingen, ouders, leveranciers of mensen van buiten de organisatie. Het</w:t>
      </w:r>
      <w:r w:rsidRPr="00803421">
        <w:rPr>
          <w:rFonts w:cs="Open Sans"/>
          <w:color w:val="000000" w:themeColor="text1"/>
          <w:lang w:val="nl-NL"/>
        </w:rPr>
        <w:t xml:space="preserve"> </w:t>
      </w:r>
      <w:r w:rsidRPr="00803421">
        <w:rPr>
          <w:rFonts w:cs="Open Sans"/>
          <w:lang w:val="nl-NL"/>
        </w:rPr>
        <w:t>indienen en registreren van een melding vindt plaats door:</w:t>
      </w:r>
    </w:p>
    <w:p w14:paraId="692F935A" w14:textId="77777777" w:rsidR="003526F1" w:rsidRPr="00803421" w:rsidRDefault="003526F1" w:rsidP="003526F1">
      <w:pPr>
        <w:spacing w:line="240" w:lineRule="auto"/>
        <w:rPr>
          <w:rFonts w:cs="Open Sans"/>
          <w:lang w:val="nl-NL"/>
        </w:rPr>
      </w:pPr>
    </w:p>
    <w:p w14:paraId="6134C0FB" w14:textId="77777777" w:rsidR="003526F1" w:rsidRPr="00803421" w:rsidRDefault="003526F1" w:rsidP="003526F1">
      <w:pPr>
        <w:numPr>
          <w:ilvl w:val="0"/>
          <w:numId w:val="29"/>
        </w:numPr>
        <w:pBdr>
          <w:top w:val="nil"/>
          <w:left w:val="nil"/>
          <w:bottom w:val="nil"/>
          <w:right w:val="nil"/>
          <w:between w:val="nil"/>
        </w:pBdr>
        <w:spacing w:line="240" w:lineRule="auto"/>
        <w:rPr>
          <w:rFonts w:cs="Open Sans"/>
          <w:color w:val="000000"/>
          <w:lang w:val="nl-NL"/>
        </w:rPr>
      </w:pPr>
      <w:r w:rsidRPr="00803421">
        <w:rPr>
          <w:rFonts w:cs="Open Sans"/>
          <w:color w:val="000000"/>
          <w:lang w:val="nl-NL"/>
        </w:rPr>
        <w:t>Melding per E-mail naar: &lt;vul het e-mailadres in waar incidenten kunnen worden gemeld</w:t>
      </w:r>
      <w:r w:rsidRPr="00803421" w:rsidDel="00AA1AAC">
        <w:rPr>
          <w:rFonts w:cs="Open Sans"/>
          <w:color w:val="000000"/>
          <w:lang w:val="nl-NL"/>
        </w:rPr>
        <w:t>&gt;</w:t>
      </w:r>
    </w:p>
    <w:p w14:paraId="3FDC3C7E" w14:textId="77777777" w:rsidR="003526F1" w:rsidRPr="00803421" w:rsidRDefault="003526F1" w:rsidP="003526F1">
      <w:pPr>
        <w:numPr>
          <w:ilvl w:val="0"/>
          <w:numId w:val="29"/>
        </w:numPr>
        <w:pBdr>
          <w:top w:val="nil"/>
          <w:left w:val="nil"/>
          <w:bottom w:val="nil"/>
          <w:right w:val="nil"/>
          <w:between w:val="nil"/>
        </w:pBdr>
        <w:spacing w:line="240" w:lineRule="auto"/>
        <w:rPr>
          <w:rFonts w:cs="Open Sans"/>
          <w:lang w:val="nl-NL"/>
        </w:rPr>
      </w:pPr>
      <w:r w:rsidRPr="00803421">
        <w:rPr>
          <w:rFonts w:cs="Open Sans"/>
          <w:color w:val="000000"/>
          <w:lang w:val="nl-NL"/>
        </w:rPr>
        <w:t xml:space="preserve">Telefonische of mondelinge melding naar </w:t>
      </w:r>
      <w:r w:rsidRPr="00803421">
        <w:rPr>
          <w:rFonts w:cs="Open Sans"/>
          <w:color w:val="000000"/>
          <w:highlight w:val="yellow"/>
          <w:lang w:val="nl-NL"/>
        </w:rPr>
        <w:t>&lt;naam&gt;</w:t>
      </w:r>
      <w:r w:rsidRPr="00803421">
        <w:rPr>
          <w:rFonts w:cs="Open Sans"/>
          <w:color w:val="000000"/>
          <w:lang w:val="nl-NL"/>
        </w:rPr>
        <w:t xml:space="preserve"> </w:t>
      </w:r>
      <w:r w:rsidRPr="00803421">
        <w:rPr>
          <w:rFonts w:cs="Open Sans"/>
          <w:color w:val="000000"/>
          <w:highlight w:val="yellow"/>
          <w:lang w:val="nl-NL"/>
        </w:rPr>
        <w:t>&lt;telefoonnummer&gt;</w:t>
      </w:r>
      <w:r w:rsidRPr="00803421">
        <w:rPr>
          <w:rFonts w:cs="Open Sans"/>
          <w:color w:val="000000"/>
          <w:lang w:val="nl-NL"/>
        </w:rPr>
        <w:t xml:space="preserve"> </w:t>
      </w:r>
    </w:p>
    <w:p w14:paraId="7F098968" w14:textId="77777777" w:rsidR="003526F1" w:rsidRPr="00803421" w:rsidRDefault="003526F1" w:rsidP="003526F1">
      <w:pPr>
        <w:spacing w:line="240" w:lineRule="auto"/>
        <w:rPr>
          <w:rFonts w:cs="Open Sans"/>
          <w:lang w:val="nl-NL"/>
        </w:rPr>
      </w:pPr>
    </w:p>
    <w:p w14:paraId="2BE9609B" w14:textId="77777777" w:rsidR="003526F1" w:rsidRPr="00803421" w:rsidRDefault="003526F1" w:rsidP="003526F1">
      <w:pPr>
        <w:spacing w:line="240" w:lineRule="auto"/>
        <w:rPr>
          <w:rFonts w:cs="Open Sans"/>
          <w:lang w:val="nl-NL"/>
        </w:rPr>
      </w:pPr>
      <w:r w:rsidRPr="00803421">
        <w:rPr>
          <w:rFonts w:cs="Open Sans"/>
          <w:lang w:val="nl-NL"/>
        </w:rPr>
        <w:t xml:space="preserve">Van elk incident wordt ten minste de volgende informatie verzameld: </w:t>
      </w:r>
    </w:p>
    <w:p w14:paraId="332BDD85" w14:textId="77777777" w:rsidR="003526F1" w:rsidRPr="00803421" w:rsidRDefault="003526F1" w:rsidP="003526F1">
      <w:pPr>
        <w:spacing w:line="240" w:lineRule="auto"/>
        <w:rPr>
          <w:rFonts w:cs="Open Sans"/>
          <w:lang w:val="nl-NL"/>
        </w:rPr>
      </w:pPr>
    </w:p>
    <w:p w14:paraId="34DE0E89" w14:textId="77777777" w:rsidR="003526F1" w:rsidRPr="00803421" w:rsidRDefault="003526F1" w:rsidP="003526F1">
      <w:pPr>
        <w:numPr>
          <w:ilvl w:val="0"/>
          <w:numId w:val="28"/>
        </w:numPr>
        <w:pBdr>
          <w:top w:val="nil"/>
          <w:left w:val="nil"/>
          <w:bottom w:val="nil"/>
          <w:right w:val="nil"/>
          <w:between w:val="nil"/>
        </w:pBdr>
        <w:spacing w:line="240" w:lineRule="auto"/>
        <w:rPr>
          <w:rFonts w:cs="Open Sans"/>
        </w:rPr>
      </w:pPr>
      <w:proofErr w:type="spellStart"/>
      <w:r w:rsidRPr="00803421">
        <w:rPr>
          <w:rFonts w:cs="Open Sans"/>
          <w:color w:val="000000"/>
        </w:rPr>
        <w:t>Contactgegevens</w:t>
      </w:r>
      <w:proofErr w:type="spellEnd"/>
      <w:r w:rsidRPr="00803421">
        <w:rPr>
          <w:rFonts w:cs="Open Sans"/>
          <w:color w:val="000000"/>
        </w:rPr>
        <w:t xml:space="preserve"> melder</w:t>
      </w:r>
    </w:p>
    <w:p w14:paraId="45E061BB" w14:textId="77777777" w:rsidR="003526F1" w:rsidRPr="00803421" w:rsidRDefault="003526F1" w:rsidP="003526F1">
      <w:pPr>
        <w:numPr>
          <w:ilvl w:val="0"/>
          <w:numId w:val="28"/>
        </w:numPr>
        <w:pBdr>
          <w:top w:val="nil"/>
          <w:left w:val="nil"/>
          <w:bottom w:val="nil"/>
          <w:right w:val="nil"/>
          <w:between w:val="nil"/>
        </w:pBdr>
        <w:spacing w:line="240" w:lineRule="auto"/>
        <w:rPr>
          <w:rFonts w:cs="Open Sans"/>
        </w:rPr>
      </w:pPr>
      <w:proofErr w:type="spellStart"/>
      <w:r w:rsidRPr="00803421">
        <w:rPr>
          <w:rFonts w:cs="Open Sans"/>
          <w:color w:val="000000"/>
        </w:rPr>
        <w:t>Beschrijving</w:t>
      </w:r>
      <w:proofErr w:type="spellEnd"/>
      <w:r w:rsidRPr="00803421">
        <w:rPr>
          <w:rFonts w:cs="Open Sans"/>
          <w:color w:val="000000"/>
        </w:rPr>
        <w:t xml:space="preserve"> incident</w:t>
      </w:r>
    </w:p>
    <w:p w14:paraId="4C12131B" w14:textId="77777777" w:rsidR="003526F1" w:rsidRPr="00803421" w:rsidRDefault="003526F1" w:rsidP="003526F1">
      <w:pPr>
        <w:numPr>
          <w:ilvl w:val="0"/>
          <w:numId w:val="28"/>
        </w:numPr>
        <w:pBdr>
          <w:top w:val="nil"/>
          <w:left w:val="nil"/>
          <w:bottom w:val="nil"/>
          <w:right w:val="nil"/>
          <w:between w:val="nil"/>
        </w:pBdr>
        <w:spacing w:line="240" w:lineRule="auto"/>
        <w:rPr>
          <w:rFonts w:cs="Open Sans"/>
        </w:rPr>
      </w:pPr>
      <w:r w:rsidRPr="00803421">
        <w:rPr>
          <w:rFonts w:cs="Open Sans"/>
          <w:color w:val="000000"/>
        </w:rPr>
        <w:lastRenderedPageBreak/>
        <w:t>Datum/</w:t>
      </w:r>
      <w:proofErr w:type="spellStart"/>
      <w:r w:rsidRPr="00803421">
        <w:rPr>
          <w:rFonts w:cs="Open Sans"/>
          <w:color w:val="000000"/>
        </w:rPr>
        <w:t>tijdstip</w:t>
      </w:r>
      <w:proofErr w:type="spellEnd"/>
      <w:r w:rsidRPr="00803421">
        <w:rPr>
          <w:rFonts w:cs="Open Sans"/>
          <w:color w:val="000000"/>
        </w:rPr>
        <w:t xml:space="preserve"> van </w:t>
      </w:r>
      <w:proofErr w:type="spellStart"/>
      <w:r w:rsidRPr="00803421">
        <w:rPr>
          <w:rFonts w:cs="Open Sans"/>
          <w:color w:val="000000"/>
        </w:rPr>
        <w:t>constatering</w:t>
      </w:r>
      <w:proofErr w:type="spellEnd"/>
      <w:r w:rsidRPr="00803421">
        <w:rPr>
          <w:rFonts w:cs="Open Sans"/>
          <w:color w:val="000000"/>
        </w:rPr>
        <w:t xml:space="preserve"> incident</w:t>
      </w:r>
    </w:p>
    <w:p w14:paraId="0E27FC17" w14:textId="33E38C25" w:rsidR="000D0A75" w:rsidRPr="00803421" w:rsidDel="004B2820" w:rsidRDefault="000D0A75" w:rsidP="00820529">
      <w:pPr>
        <w:pStyle w:val="Subkopje"/>
        <w:rPr>
          <w:rFonts w:cs="Open Sans"/>
          <w:lang w:val="nl-NL"/>
        </w:rPr>
      </w:pPr>
      <w:r w:rsidRPr="00803421">
        <w:rPr>
          <w:rFonts w:cs="Open Sans"/>
          <w:lang w:val="nl-NL"/>
        </w:rPr>
        <w:t xml:space="preserve">B. </w:t>
      </w:r>
      <w:r w:rsidR="003526F1" w:rsidRPr="00803421">
        <w:rPr>
          <w:rFonts w:cs="Open Sans"/>
          <w:lang w:val="nl-NL"/>
        </w:rPr>
        <w:t>Registreer de melding</w:t>
      </w:r>
    </w:p>
    <w:p w14:paraId="59F4ADE8" w14:textId="77777777" w:rsidR="003526F1" w:rsidRPr="00803421" w:rsidRDefault="003526F1" w:rsidP="003526F1">
      <w:pPr>
        <w:spacing w:line="240" w:lineRule="auto"/>
        <w:rPr>
          <w:rFonts w:eastAsiaTheme="minorHAnsi" w:cs="Open Sans"/>
          <w:kern w:val="2"/>
          <w:lang w:val="nl-NL" w:eastAsia="en-US"/>
          <w14:ligatures w14:val="standardContextual"/>
        </w:rPr>
      </w:pPr>
      <w:r w:rsidRPr="00803421">
        <w:rPr>
          <w:rFonts w:eastAsiaTheme="minorHAnsi" w:cs="Open Sans"/>
          <w:kern w:val="2"/>
          <w:lang w:val="nl-NL" w:eastAsia="en-US"/>
          <w14:ligatures w14:val="standardContextual"/>
        </w:rPr>
        <w:t xml:space="preserve">De incidentmanager of proceseigenaar registreert de melding in </w:t>
      </w:r>
      <w:r w:rsidRPr="00803421">
        <w:rPr>
          <w:rFonts w:eastAsiaTheme="minorHAnsi" w:cs="Open Sans"/>
          <w:kern w:val="2"/>
          <w:highlight w:val="yellow"/>
          <w:lang w:val="nl-NL" w:eastAsia="en-US"/>
          <w14:ligatures w14:val="standardContextual"/>
        </w:rPr>
        <w:t>&lt;naam systeem of incidentregister&gt;</w:t>
      </w:r>
      <w:r w:rsidRPr="00803421">
        <w:rPr>
          <w:rFonts w:eastAsiaTheme="minorHAnsi" w:cs="Open Sans"/>
          <w:kern w:val="2"/>
          <w:lang w:val="nl-NL" w:eastAsia="en-US"/>
          <w14:ligatures w14:val="standardContextual"/>
        </w:rPr>
        <w:t>.</w:t>
      </w:r>
    </w:p>
    <w:p w14:paraId="0F6F4470" w14:textId="5E34DE17" w:rsidR="000D0A75" w:rsidRPr="00803421" w:rsidRDefault="003526F1" w:rsidP="00800474">
      <w:pPr>
        <w:pStyle w:val="Kop2"/>
        <w:rPr>
          <w:rFonts w:cs="Open Sans"/>
        </w:rPr>
      </w:pPr>
      <w:bookmarkStart w:id="8" w:name="_Toc189242116"/>
      <w:r w:rsidRPr="00803421">
        <w:rPr>
          <w:rFonts w:cs="Open Sans"/>
        </w:rPr>
        <w:t>Incident classificeren en beoordelen</w:t>
      </w:r>
      <w:bookmarkEnd w:id="8"/>
    </w:p>
    <w:p w14:paraId="2D1B1E4F" w14:textId="5A78BE76" w:rsidR="003526F1" w:rsidRPr="003526F1" w:rsidRDefault="003526F1" w:rsidP="003526F1">
      <w:pPr>
        <w:pStyle w:val="Subkopje"/>
        <w:rPr>
          <w:rFonts w:cs="Open Sans"/>
          <w:b/>
          <w:bCs w:val="0"/>
          <w:i/>
          <w:color w:val="2E3093"/>
          <w:lang w:val="nl-NL"/>
        </w:rPr>
      </w:pPr>
      <w:r w:rsidRPr="00803421">
        <w:rPr>
          <w:rFonts w:cs="Open Sans"/>
          <w:b/>
          <w:bCs w:val="0"/>
          <w:i/>
          <w:color w:val="2E3093"/>
          <w:lang w:val="nl-NL"/>
        </w:rPr>
        <w:t>Toelichting:</w:t>
      </w:r>
      <w:r w:rsidRPr="00803421">
        <w:rPr>
          <w:rFonts w:cs="Open Sans"/>
          <w:b/>
          <w:bCs w:val="0"/>
          <w:i/>
          <w:color w:val="2E3093"/>
          <w:lang w:val="nl-NL"/>
        </w:rPr>
        <w:br/>
      </w:r>
      <w:r w:rsidRPr="003526F1">
        <w:rPr>
          <w:rFonts w:cs="Open Sans"/>
          <w:i/>
          <w:color w:val="2E3093"/>
          <w:lang w:val="nl-NL"/>
        </w:rPr>
        <w:t>Bij deze stap wordt het incident geclassificeerd op basis van ernst en impact. Daarna wordt geïnventariseerd hoe groot de schade is en hoe snel er actie nodig is aan de hand van de</w:t>
      </w:r>
      <w:r w:rsidRPr="003526F1" w:rsidDel="00391FE5">
        <w:rPr>
          <w:rFonts w:cs="Open Sans"/>
          <w:i/>
          <w:color w:val="2E3093"/>
          <w:lang w:val="nl-NL"/>
        </w:rPr>
        <w:t xml:space="preserve"> </w:t>
      </w:r>
      <w:r w:rsidRPr="003526F1">
        <w:rPr>
          <w:rFonts w:cs="Open Sans"/>
          <w:i/>
          <w:color w:val="2E3093"/>
          <w:lang w:val="nl-NL"/>
        </w:rPr>
        <w:t>doorlooptijden voor het oplossen van het incident</w:t>
      </w:r>
      <w:r w:rsidRPr="003526F1" w:rsidDel="006F072E">
        <w:rPr>
          <w:rFonts w:cs="Open Sans"/>
          <w:i/>
          <w:color w:val="2E3093"/>
          <w:lang w:val="nl-NL"/>
        </w:rPr>
        <w:t>.</w:t>
      </w:r>
      <w:r w:rsidRPr="003526F1" w:rsidDel="00EC475B">
        <w:rPr>
          <w:rFonts w:cs="Open Sans"/>
          <w:i/>
          <w:color w:val="2E3093"/>
          <w:lang w:val="nl-NL"/>
        </w:rPr>
        <w:t xml:space="preserve"> </w:t>
      </w:r>
    </w:p>
    <w:p w14:paraId="669326C0" w14:textId="70FA935C" w:rsidR="000D0A75" w:rsidRPr="00803421" w:rsidRDefault="000D0A75" w:rsidP="00820529">
      <w:pPr>
        <w:pStyle w:val="Subkopje"/>
        <w:rPr>
          <w:rFonts w:cs="Open Sans"/>
          <w:lang w:val="nl-NL"/>
        </w:rPr>
      </w:pPr>
      <w:r w:rsidRPr="00803421">
        <w:rPr>
          <w:rFonts w:cs="Open Sans"/>
          <w:lang w:val="nl-NL"/>
        </w:rPr>
        <w:t xml:space="preserve">A. </w:t>
      </w:r>
      <w:r w:rsidR="003526F1" w:rsidRPr="00803421">
        <w:rPr>
          <w:rFonts w:cs="Open Sans"/>
          <w:lang w:val="nl-NL"/>
        </w:rPr>
        <w:t xml:space="preserve">Beoordeel of het incident ook een </w:t>
      </w:r>
      <w:proofErr w:type="spellStart"/>
      <w:r w:rsidR="003526F1" w:rsidRPr="00803421">
        <w:rPr>
          <w:rFonts w:cs="Open Sans"/>
          <w:lang w:val="nl-NL"/>
        </w:rPr>
        <w:t>datalek</w:t>
      </w:r>
      <w:proofErr w:type="spellEnd"/>
      <w:r w:rsidR="003526F1" w:rsidRPr="00803421">
        <w:rPr>
          <w:rFonts w:cs="Open Sans"/>
          <w:lang w:val="nl-NL"/>
        </w:rPr>
        <w:t xml:space="preserve"> is</w:t>
      </w:r>
    </w:p>
    <w:p w14:paraId="4369EEB3" w14:textId="1AE11163" w:rsidR="003526F1" w:rsidRPr="00803421" w:rsidRDefault="003526F1" w:rsidP="00820529">
      <w:pPr>
        <w:pStyle w:val="Subkopje"/>
        <w:rPr>
          <w:rFonts w:cs="Open Sans"/>
          <w:lang w:val="nl-NL"/>
        </w:rPr>
      </w:pPr>
      <w:r w:rsidRPr="00803421">
        <w:rPr>
          <w:rFonts w:eastAsia="Times New Roman" w:cs="Open Sans"/>
          <w:noProof/>
          <w:color w:val="FF0000"/>
        </w:rPr>
        <w:drawing>
          <wp:inline distT="0" distB="0" distL="0" distR="0" wp14:anchorId="4764B89D" wp14:editId="7E0B3AF8">
            <wp:extent cx="4918134" cy="2120630"/>
            <wp:effectExtent l="0" t="0" r="0" b="635"/>
            <wp:docPr id="172017553" name="Afbeelding 1" descr="Afbeelding met tekst, schermopname, diagram,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17553" name="Afbeelding 1" descr="Afbeelding met tekst, schermopname, diagram, lijn&#10;&#10;Door AI gegenereerde inhoud is mogelijk onjuist."/>
                    <pic:cNvPicPr/>
                  </pic:nvPicPr>
                  <pic:blipFill rotWithShape="1">
                    <a:blip r:embed="rId24"/>
                    <a:srcRect t="10304" b="15413"/>
                    <a:stretch/>
                  </pic:blipFill>
                  <pic:spPr bwMode="auto">
                    <a:xfrm>
                      <a:off x="0" y="0"/>
                      <a:ext cx="4950750" cy="2134693"/>
                    </a:xfrm>
                    <a:prstGeom prst="rect">
                      <a:avLst/>
                    </a:prstGeom>
                    <a:ln>
                      <a:noFill/>
                    </a:ln>
                    <a:extLst>
                      <a:ext uri="{53640926-AAD7-44D8-BBD7-CCE9431645EC}">
                        <a14:shadowObscured xmlns:a14="http://schemas.microsoft.com/office/drawing/2010/main"/>
                      </a:ext>
                    </a:extLst>
                  </pic:spPr>
                </pic:pic>
              </a:graphicData>
            </a:graphic>
          </wp:inline>
        </w:drawing>
      </w:r>
    </w:p>
    <w:p w14:paraId="6471E8B2" w14:textId="0F4F0072" w:rsidR="003526F1" w:rsidRPr="00803421" w:rsidRDefault="003526F1" w:rsidP="003526F1">
      <w:pPr>
        <w:spacing w:line="240" w:lineRule="auto"/>
        <w:rPr>
          <w:rFonts w:cs="Open Sans"/>
          <w:lang w:val="nl-NL"/>
        </w:rPr>
      </w:pPr>
      <w:r w:rsidRPr="00803421">
        <w:rPr>
          <w:rFonts w:cs="Open Sans"/>
          <w:lang w:val="nl-NL"/>
        </w:rPr>
        <w:t xml:space="preserve">Niet elk incident is een </w:t>
      </w:r>
      <w:proofErr w:type="spellStart"/>
      <w:r w:rsidRPr="00803421">
        <w:rPr>
          <w:rFonts w:cs="Open Sans"/>
          <w:lang w:val="nl-NL"/>
        </w:rPr>
        <w:t>datalek</w:t>
      </w:r>
      <w:proofErr w:type="spellEnd"/>
      <w:r w:rsidRPr="00803421">
        <w:rPr>
          <w:rFonts w:cs="Open Sans"/>
          <w:lang w:val="nl-NL"/>
        </w:rPr>
        <w:t xml:space="preserve">, maar elk </w:t>
      </w:r>
      <w:proofErr w:type="spellStart"/>
      <w:r w:rsidRPr="00803421">
        <w:rPr>
          <w:rFonts w:cs="Open Sans"/>
          <w:lang w:val="nl-NL"/>
        </w:rPr>
        <w:t>datalek</w:t>
      </w:r>
      <w:proofErr w:type="spellEnd"/>
      <w:r w:rsidRPr="00803421">
        <w:rPr>
          <w:rFonts w:cs="Open Sans"/>
          <w:lang w:val="nl-NL"/>
        </w:rPr>
        <w:t xml:space="preserve"> is wel een incident. De privacy </w:t>
      </w:r>
      <w:proofErr w:type="spellStart"/>
      <w:r w:rsidRPr="00803421">
        <w:rPr>
          <w:rFonts w:cs="Open Sans"/>
          <w:lang w:val="nl-NL"/>
        </w:rPr>
        <w:t>officer</w:t>
      </w:r>
      <w:proofErr w:type="spellEnd"/>
      <w:r w:rsidRPr="00803421">
        <w:rPr>
          <w:rFonts w:cs="Open Sans"/>
          <w:lang w:val="nl-NL"/>
        </w:rPr>
        <w:t xml:space="preserve"> of functionaris gegevensbescherming beoordeelt of er sprake is van een </w:t>
      </w:r>
      <w:proofErr w:type="spellStart"/>
      <w:r w:rsidRPr="00803421">
        <w:rPr>
          <w:rFonts w:cs="Open Sans"/>
          <w:lang w:val="nl-NL"/>
        </w:rPr>
        <w:t>datalek</w:t>
      </w:r>
      <w:proofErr w:type="spellEnd"/>
      <w:r w:rsidRPr="00803421">
        <w:rPr>
          <w:rFonts w:cs="Open Sans"/>
          <w:lang w:val="nl-NL"/>
        </w:rPr>
        <w:t xml:space="preserve"> en bepaalt wat er moet gebeuren</w:t>
      </w:r>
    </w:p>
    <w:p w14:paraId="15495164" w14:textId="581E8AA9" w:rsidR="0067624C" w:rsidRPr="00803421" w:rsidRDefault="003526F1" w:rsidP="003526F1">
      <w:pPr>
        <w:pStyle w:val="Subkopje"/>
        <w:rPr>
          <w:rFonts w:cs="Open Sans"/>
          <w:bCs w:val="0"/>
          <w:iCs w:val="0"/>
          <w:color w:val="auto"/>
          <w:lang w:val="nl-NL"/>
        </w:rPr>
      </w:pPr>
      <w:r w:rsidRPr="00803421">
        <w:rPr>
          <w:rFonts w:cs="Open Sans"/>
          <w:lang w:val="nl-NL"/>
        </w:rPr>
        <w:t>B. Bepaal de impact en urgentie van het incident</w:t>
      </w:r>
      <w:r w:rsidRPr="00803421">
        <w:rPr>
          <w:rFonts w:cs="Open Sans"/>
          <w:lang w:val="nl-NL"/>
        </w:rPr>
        <w:br/>
      </w:r>
      <w:r w:rsidRPr="00803421">
        <w:rPr>
          <w:rFonts w:cs="Open Sans"/>
          <w:bCs w:val="0"/>
          <w:iCs w:val="0"/>
          <w:color w:val="auto"/>
          <w:lang w:val="nl-NL"/>
        </w:rPr>
        <w:t>Bepaal de impact en de urgentie van het incident volgens de criteria in onderstaand schema. Dit bepaalt de prioriteit.</w:t>
      </w:r>
      <w:r w:rsidR="0067624C" w:rsidRPr="00803421">
        <w:rPr>
          <w:rFonts w:cs="Open Sans"/>
          <w:bCs w:val="0"/>
          <w:iCs w:val="0"/>
          <w:color w:val="auto"/>
          <w:lang w:val="nl-NL"/>
        </w:rPr>
        <w:br/>
      </w:r>
    </w:p>
    <w:tbl>
      <w:tblPr>
        <w:tblW w:w="90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CellMar>
          <w:left w:w="85" w:type="dxa"/>
          <w:right w:w="0" w:type="dxa"/>
        </w:tblCellMar>
        <w:tblLook w:val="04A0" w:firstRow="1" w:lastRow="0" w:firstColumn="1" w:lastColumn="0" w:noHBand="0" w:noVBand="1"/>
      </w:tblPr>
      <w:tblGrid>
        <w:gridCol w:w="995"/>
        <w:gridCol w:w="1003"/>
        <w:gridCol w:w="1697"/>
        <w:gridCol w:w="1800"/>
        <w:gridCol w:w="1877"/>
        <w:gridCol w:w="1695"/>
      </w:tblGrid>
      <w:tr w:rsidR="0067624C" w:rsidRPr="00803421" w14:paraId="3A1C0B89" w14:textId="77777777" w:rsidTr="0067624C">
        <w:trPr>
          <w:trHeight w:val="397"/>
        </w:trPr>
        <w:tc>
          <w:tcPr>
            <w:tcW w:w="3695" w:type="dxa"/>
            <w:gridSpan w:val="3"/>
            <w:vMerge w:val="restart"/>
            <w:tcBorders>
              <w:left w:val="single" w:sz="4" w:space="0" w:color="000000" w:themeColor="text1"/>
              <w:bottom w:val="single" w:sz="4" w:space="0" w:color="000000" w:themeColor="text1"/>
              <w:right w:val="single" w:sz="4" w:space="0" w:color="000000" w:themeColor="text1"/>
            </w:tcBorders>
            <w:shd w:val="clear" w:color="auto" w:fill="E1E8F2"/>
            <w:vAlign w:val="center"/>
            <w:hideMark/>
          </w:tcPr>
          <w:p w14:paraId="308A8B79" w14:textId="7FEEB2A3" w:rsidR="0067624C" w:rsidRPr="00803421" w:rsidRDefault="0067624C" w:rsidP="0067624C">
            <w:pPr>
              <w:jc w:val="center"/>
              <w:rPr>
                <w:rFonts w:cs="Open Sans"/>
                <w:b/>
                <w:bCs/>
                <w:lang w:val="nl-NL"/>
              </w:rPr>
            </w:pPr>
            <w:r w:rsidRPr="00803421">
              <w:rPr>
                <w:rFonts w:cs="Open Sans"/>
                <w:b/>
                <w:bCs/>
                <w:lang w:val="nl-NL"/>
              </w:rPr>
              <w:t>Prioritering</w:t>
            </w:r>
          </w:p>
        </w:tc>
        <w:tc>
          <w:tcPr>
            <w:tcW w:w="5372" w:type="dxa"/>
            <w:gridSpan w:val="3"/>
            <w:tcBorders>
              <w:top w:val="single" w:sz="4" w:space="0" w:color="000000" w:themeColor="text1"/>
              <w:left w:val="single" w:sz="4" w:space="0" w:color="000000" w:themeColor="text1"/>
              <w:bottom w:val="single" w:sz="6" w:space="0" w:color="000000" w:themeColor="text1"/>
            </w:tcBorders>
            <w:shd w:val="clear" w:color="auto" w:fill="2D3093"/>
            <w:hideMark/>
          </w:tcPr>
          <w:p w14:paraId="03ED1A71" w14:textId="49E591B1" w:rsidR="0067624C" w:rsidRPr="00803421" w:rsidRDefault="0067624C" w:rsidP="00C1781B">
            <w:pPr>
              <w:jc w:val="center"/>
              <w:rPr>
                <w:rFonts w:cs="Open Sans"/>
                <w:b/>
                <w:bCs/>
                <w:lang w:val="nl-NL"/>
              </w:rPr>
            </w:pPr>
            <w:r w:rsidRPr="00803421">
              <w:rPr>
                <w:rFonts w:cs="Open Sans"/>
                <w:b/>
                <w:bCs/>
                <w:lang w:val="nl-NL"/>
              </w:rPr>
              <w:t>Urgentie</w:t>
            </w:r>
          </w:p>
        </w:tc>
      </w:tr>
      <w:tr w:rsidR="0067624C" w:rsidRPr="00803421" w14:paraId="5A064393" w14:textId="77777777" w:rsidTr="0067624C">
        <w:trPr>
          <w:trHeight w:val="300"/>
        </w:trPr>
        <w:tc>
          <w:tcPr>
            <w:tcW w:w="3695" w:type="dxa"/>
            <w:gridSpan w:val="3"/>
            <w:vMerge/>
            <w:tcBorders>
              <w:left w:val="single" w:sz="4" w:space="0" w:color="000000" w:themeColor="text1"/>
              <w:bottom w:val="single" w:sz="4" w:space="0" w:color="000000" w:themeColor="text1"/>
              <w:right w:val="single" w:sz="4" w:space="0" w:color="000000" w:themeColor="text1"/>
            </w:tcBorders>
            <w:shd w:val="clear" w:color="auto" w:fill="E1E8F2"/>
          </w:tcPr>
          <w:p w14:paraId="15F24C5B" w14:textId="77777777" w:rsidR="0067624C" w:rsidRPr="00803421" w:rsidRDefault="0067624C" w:rsidP="0067624C">
            <w:pPr>
              <w:jc w:val="center"/>
              <w:rPr>
                <w:rFonts w:cs="Open Sans"/>
                <w:lang w:val="nl-NL"/>
              </w:rPr>
            </w:pPr>
          </w:p>
        </w:tc>
        <w:tc>
          <w:tcPr>
            <w:tcW w:w="1800" w:type="dxa"/>
            <w:tcBorders>
              <w:top w:val="single" w:sz="6" w:space="0" w:color="000000" w:themeColor="text1"/>
              <w:left w:val="single" w:sz="4" w:space="0" w:color="000000" w:themeColor="text1"/>
            </w:tcBorders>
            <w:shd w:val="clear" w:color="auto" w:fill="auto"/>
          </w:tcPr>
          <w:p w14:paraId="0B68057F" w14:textId="0F553192" w:rsidR="0067624C" w:rsidRPr="00803421" w:rsidRDefault="0067624C" w:rsidP="0067624C">
            <w:pPr>
              <w:jc w:val="center"/>
              <w:rPr>
                <w:rFonts w:cs="Open Sans"/>
                <w:b/>
                <w:bCs/>
                <w:sz w:val="18"/>
                <w:szCs w:val="18"/>
                <w:lang w:val="nl-NL"/>
              </w:rPr>
            </w:pPr>
            <w:r w:rsidRPr="00803421">
              <w:rPr>
                <w:rFonts w:cs="Open Sans"/>
                <w:b/>
                <w:bCs/>
                <w:sz w:val="18"/>
                <w:szCs w:val="18"/>
                <w:lang w:val="nl-NL"/>
              </w:rPr>
              <w:t>Hoog</w:t>
            </w:r>
          </w:p>
        </w:tc>
        <w:tc>
          <w:tcPr>
            <w:tcW w:w="1877" w:type="dxa"/>
            <w:tcBorders>
              <w:top w:val="single" w:sz="6" w:space="0" w:color="000000" w:themeColor="text1"/>
            </w:tcBorders>
            <w:shd w:val="clear" w:color="auto" w:fill="auto"/>
          </w:tcPr>
          <w:p w14:paraId="30A782B9" w14:textId="525B608A" w:rsidR="0067624C" w:rsidRPr="00803421" w:rsidRDefault="0067624C" w:rsidP="0067624C">
            <w:pPr>
              <w:jc w:val="center"/>
              <w:rPr>
                <w:rFonts w:cs="Open Sans"/>
                <w:b/>
                <w:bCs/>
                <w:sz w:val="18"/>
                <w:szCs w:val="18"/>
                <w:lang w:val="nl-NL"/>
              </w:rPr>
            </w:pPr>
            <w:r w:rsidRPr="00803421">
              <w:rPr>
                <w:rFonts w:cs="Open Sans"/>
                <w:b/>
                <w:bCs/>
                <w:sz w:val="18"/>
                <w:szCs w:val="18"/>
                <w:lang w:val="nl-NL"/>
              </w:rPr>
              <w:t>Midden</w:t>
            </w:r>
          </w:p>
        </w:tc>
        <w:tc>
          <w:tcPr>
            <w:tcW w:w="1695" w:type="dxa"/>
            <w:tcBorders>
              <w:top w:val="single" w:sz="6" w:space="0" w:color="000000" w:themeColor="text1"/>
            </w:tcBorders>
            <w:shd w:val="clear" w:color="auto" w:fill="auto"/>
          </w:tcPr>
          <w:p w14:paraId="254EC5C8" w14:textId="1693784F" w:rsidR="0067624C" w:rsidRPr="00803421" w:rsidRDefault="0067624C" w:rsidP="0067624C">
            <w:pPr>
              <w:jc w:val="center"/>
              <w:rPr>
                <w:rFonts w:cs="Open Sans"/>
                <w:b/>
                <w:bCs/>
                <w:sz w:val="18"/>
                <w:szCs w:val="18"/>
                <w:lang w:val="nl-NL"/>
              </w:rPr>
            </w:pPr>
            <w:r w:rsidRPr="00803421">
              <w:rPr>
                <w:rFonts w:cs="Open Sans"/>
                <w:b/>
                <w:bCs/>
                <w:sz w:val="18"/>
                <w:szCs w:val="18"/>
                <w:lang w:val="nl-NL"/>
              </w:rPr>
              <w:t>Laag</w:t>
            </w:r>
          </w:p>
        </w:tc>
      </w:tr>
      <w:tr w:rsidR="00B813A7" w:rsidRPr="00803421" w14:paraId="34331C4B" w14:textId="77777777" w:rsidTr="0067624C">
        <w:trPr>
          <w:trHeight w:val="300"/>
        </w:trPr>
        <w:tc>
          <w:tcPr>
            <w:tcW w:w="3695" w:type="dxa"/>
            <w:gridSpan w:val="3"/>
            <w:vMerge/>
            <w:tcBorders>
              <w:left w:val="single" w:sz="4" w:space="0" w:color="000000" w:themeColor="text1"/>
              <w:bottom w:val="single" w:sz="4" w:space="0" w:color="000000" w:themeColor="text1"/>
              <w:right w:val="single" w:sz="4" w:space="0" w:color="000000" w:themeColor="text1"/>
            </w:tcBorders>
            <w:shd w:val="clear" w:color="auto" w:fill="E1E8F2"/>
          </w:tcPr>
          <w:p w14:paraId="276E344C" w14:textId="77777777" w:rsidR="00B813A7" w:rsidRPr="00803421" w:rsidRDefault="00B813A7" w:rsidP="00C1781B">
            <w:pPr>
              <w:jc w:val="center"/>
              <w:rPr>
                <w:rFonts w:cs="Open Sans"/>
                <w:lang w:val="nl-NL"/>
              </w:rPr>
            </w:pPr>
          </w:p>
        </w:tc>
        <w:tc>
          <w:tcPr>
            <w:tcW w:w="1800" w:type="dxa"/>
            <w:tcBorders>
              <w:top w:val="single" w:sz="4" w:space="0" w:color="000000" w:themeColor="text1"/>
              <w:left w:val="single" w:sz="4" w:space="0" w:color="000000" w:themeColor="text1"/>
            </w:tcBorders>
            <w:shd w:val="clear" w:color="auto" w:fill="auto"/>
          </w:tcPr>
          <w:p w14:paraId="0D99AABD" w14:textId="4E156FC8" w:rsidR="00B813A7" w:rsidRPr="00803421" w:rsidRDefault="00B813A7" w:rsidP="00B813A7">
            <w:pPr>
              <w:jc w:val="center"/>
              <w:rPr>
                <w:rFonts w:cs="Open Sans"/>
                <w:sz w:val="16"/>
                <w:szCs w:val="16"/>
                <w:lang w:val="nl-NL"/>
              </w:rPr>
            </w:pPr>
            <w:r w:rsidRPr="00803421">
              <w:rPr>
                <w:rFonts w:cs="Open Sans"/>
                <w:sz w:val="16"/>
                <w:szCs w:val="16"/>
                <w:lang w:val="nl-NL"/>
              </w:rPr>
              <w:t>Kan niet werken</w:t>
            </w:r>
          </w:p>
        </w:tc>
        <w:tc>
          <w:tcPr>
            <w:tcW w:w="1877" w:type="dxa"/>
            <w:tcBorders>
              <w:top w:val="single" w:sz="4" w:space="0" w:color="000000" w:themeColor="text1"/>
            </w:tcBorders>
            <w:shd w:val="clear" w:color="auto" w:fill="auto"/>
          </w:tcPr>
          <w:p w14:paraId="5B37CA3C" w14:textId="7896BE2F" w:rsidR="00B813A7" w:rsidRPr="00803421" w:rsidRDefault="00B813A7" w:rsidP="00B813A7">
            <w:pPr>
              <w:jc w:val="center"/>
              <w:rPr>
                <w:rFonts w:cs="Open Sans"/>
                <w:sz w:val="16"/>
                <w:szCs w:val="16"/>
                <w:lang w:val="nl-NL"/>
              </w:rPr>
            </w:pPr>
            <w:r w:rsidRPr="00803421">
              <w:rPr>
                <w:rFonts w:cs="Open Sans"/>
                <w:sz w:val="16"/>
                <w:szCs w:val="16"/>
                <w:lang w:val="nl-NL"/>
              </w:rPr>
              <w:t>Kan deels werken</w:t>
            </w:r>
          </w:p>
        </w:tc>
        <w:tc>
          <w:tcPr>
            <w:tcW w:w="1695" w:type="dxa"/>
            <w:tcBorders>
              <w:top w:val="single" w:sz="4" w:space="0" w:color="000000" w:themeColor="text1"/>
            </w:tcBorders>
            <w:shd w:val="clear" w:color="auto" w:fill="auto"/>
          </w:tcPr>
          <w:p w14:paraId="065634C5" w14:textId="5C2A9707" w:rsidR="00B813A7" w:rsidRPr="00803421" w:rsidRDefault="00B813A7" w:rsidP="00B813A7">
            <w:pPr>
              <w:jc w:val="center"/>
              <w:rPr>
                <w:rFonts w:cs="Open Sans"/>
                <w:sz w:val="16"/>
                <w:szCs w:val="16"/>
                <w:lang w:val="nl-NL"/>
              </w:rPr>
            </w:pPr>
            <w:r w:rsidRPr="00803421">
              <w:rPr>
                <w:rFonts w:cs="Open Sans"/>
                <w:sz w:val="16"/>
                <w:szCs w:val="16"/>
                <w:lang w:val="nl-NL"/>
              </w:rPr>
              <w:t>Kan werken</w:t>
            </w:r>
          </w:p>
        </w:tc>
      </w:tr>
      <w:tr w:rsidR="00B813A7" w:rsidRPr="00803421" w14:paraId="35A7A6E5" w14:textId="77777777" w:rsidTr="00AB00E6">
        <w:trPr>
          <w:trHeight w:val="465"/>
        </w:trPr>
        <w:tc>
          <w:tcPr>
            <w:tcW w:w="995" w:type="dxa"/>
            <w:vMerge w:val="restart"/>
            <w:tcBorders>
              <w:top w:val="single" w:sz="4" w:space="0" w:color="000000" w:themeColor="text1"/>
            </w:tcBorders>
            <w:shd w:val="clear" w:color="auto" w:fill="2E3093"/>
            <w:vAlign w:val="center"/>
            <w:hideMark/>
          </w:tcPr>
          <w:p w14:paraId="60F3603B" w14:textId="4AD6050F" w:rsidR="00B813A7" w:rsidRPr="00803421" w:rsidRDefault="00B813A7" w:rsidP="0067624C">
            <w:pPr>
              <w:spacing w:line="240" w:lineRule="auto"/>
              <w:ind w:left="105" w:right="105"/>
              <w:jc w:val="center"/>
              <w:textAlignment w:val="baseline"/>
              <w:rPr>
                <w:rFonts w:eastAsia="Times New Roman" w:cs="Open Sans"/>
                <w:sz w:val="18"/>
                <w:szCs w:val="18"/>
                <w:lang w:val="nl-NL"/>
              </w:rPr>
            </w:pPr>
            <w:r w:rsidRPr="00803421">
              <w:rPr>
                <w:rFonts w:cs="Open Sans"/>
                <w:b/>
                <w:bCs/>
                <w:color w:val="FFFFFF" w:themeColor="background1"/>
                <w:lang w:val="nl-NL"/>
              </w:rPr>
              <w:t>Impact</w:t>
            </w:r>
          </w:p>
        </w:tc>
        <w:tc>
          <w:tcPr>
            <w:tcW w:w="1003" w:type="dxa"/>
            <w:tcBorders>
              <w:top w:val="single" w:sz="4" w:space="0" w:color="000000" w:themeColor="text1"/>
            </w:tcBorders>
            <w:shd w:val="clear" w:color="auto" w:fill="auto"/>
            <w:vAlign w:val="center"/>
            <w:hideMark/>
          </w:tcPr>
          <w:p w14:paraId="73BFB2FD" w14:textId="4EDF34F2" w:rsidR="00B813A7" w:rsidRPr="00803421" w:rsidRDefault="00B813A7" w:rsidP="0067624C">
            <w:pPr>
              <w:spacing w:line="240" w:lineRule="auto"/>
              <w:jc w:val="center"/>
              <w:textAlignment w:val="baseline"/>
              <w:rPr>
                <w:rFonts w:eastAsia="Times New Roman" w:cs="Open Sans"/>
                <w:sz w:val="18"/>
                <w:szCs w:val="18"/>
                <w:lang w:val="nl-NL"/>
              </w:rPr>
            </w:pPr>
            <w:r w:rsidRPr="00803421">
              <w:rPr>
                <w:rFonts w:eastAsia="Times New Roman" w:cs="Open Sans"/>
                <w:b/>
                <w:bCs/>
                <w:sz w:val="18"/>
                <w:szCs w:val="18"/>
                <w:lang w:val="nl-NL"/>
              </w:rPr>
              <w:t>Hoog</w:t>
            </w:r>
          </w:p>
        </w:tc>
        <w:tc>
          <w:tcPr>
            <w:tcW w:w="1697" w:type="dxa"/>
            <w:tcBorders>
              <w:top w:val="single" w:sz="4" w:space="0" w:color="000000" w:themeColor="text1"/>
            </w:tcBorders>
          </w:tcPr>
          <w:p w14:paraId="2513E1EF" w14:textId="7209D946" w:rsidR="00B813A7" w:rsidRPr="00803421" w:rsidRDefault="00B813A7" w:rsidP="00B813A7">
            <w:pPr>
              <w:rPr>
                <w:rFonts w:cs="Open Sans"/>
                <w:sz w:val="16"/>
                <w:szCs w:val="16"/>
                <w:lang w:val="nl-NL"/>
              </w:rPr>
            </w:pPr>
            <w:r w:rsidRPr="00803421">
              <w:rPr>
                <w:rFonts w:cs="Open Sans"/>
                <w:sz w:val="16"/>
                <w:szCs w:val="16"/>
                <w:lang w:val="nl-NL"/>
              </w:rPr>
              <w:t>Hele organisatie/ school/primair onderwijsproces</w:t>
            </w:r>
          </w:p>
        </w:tc>
        <w:tc>
          <w:tcPr>
            <w:tcW w:w="1800" w:type="dxa"/>
            <w:shd w:val="clear" w:color="auto" w:fill="F79646" w:themeFill="accent6"/>
            <w:vAlign w:val="center"/>
            <w:hideMark/>
          </w:tcPr>
          <w:p w14:paraId="1C4281E8" w14:textId="28C2F3E4" w:rsidR="00B813A7" w:rsidRPr="00803421" w:rsidRDefault="00B813A7" w:rsidP="0067624C">
            <w:pPr>
              <w:jc w:val="center"/>
              <w:rPr>
                <w:rFonts w:cs="Open Sans"/>
                <w:sz w:val="18"/>
                <w:szCs w:val="18"/>
                <w:lang w:val="nl-NL"/>
              </w:rPr>
            </w:pPr>
            <w:r w:rsidRPr="00803421">
              <w:rPr>
                <w:rFonts w:cs="Open Sans"/>
                <w:sz w:val="18"/>
                <w:szCs w:val="18"/>
                <w:lang w:val="nl-NL"/>
              </w:rPr>
              <w:t>1</w:t>
            </w:r>
            <w:r w:rsidR="00803421" w:rsidRPr="00803421">
              <w:rPr>
                <w:rFonts w:cs="Open Sans"/>
                <w:sz w:val="18"/>
                <w:szCs w:val="18"/>
                <w:lang w:val="nl-NL"/>
              </w:rPr>
              <w:t xml:space="preserve"> -</w:t>
            </w:r>
            <w:r w:rsidRPr="00803421">
              <w:rPr>
                <w:rFonts w:cs="Open Sans"/>
                <w:sz w:val="18"/>
                <w:szCs w:val="18"/>
                <w:lang w:val="nl-NL"/>
              </w:rPr>
              <w:t xml:space="preserve"> Calamiteit</w:t>
            </w:r>
          </w:p>
        </w:tc>
        <w:tc>
          <w:tcPr>
            <w:tcW w:w="1877" w:type="dxa"/>
            <w:shd w:val="clear" w:color="auto" w:fill="FFC000"/>
            <w:vAlign w:val="center"/>
            <w:hideMark/>
          </w:tcPr>
          <w:p w14:paraId="3E7E6DA2" w14:textId="6228B441" w:rsidR="00B813A7" w:rsidRPr="00803421" w:rsidRDefault="00B813A7" w:rsidP="0067624C">
            <w:pPr>
              <w:jc w:val="center"/>
              <w:rPr>
                <w:rFonts w:cs="Open Sans"/>
                <w:sz w:val="18"/>
                <w:szCs w:val="18"/>
                <w:lang w:val="nl-NL"/>
              </w:rPr>
            </w:pPr>
            <w:r w:rsidRPr="00803421">
              <w:rPr>
                <w:rFonts w:cs="Open Sans"/>
                <w:sz w:val="18"/>
                <w:szCs w:val="18"/>
                <w:lang w:val="nl-NL"/>
              </w:rPr>
              <w:t>2</w:t>
            </w:r>
            <w:r w:rsidR="00803421" w:rsidRPr="00803421">
              <w:rPr>
                <w:rFonts w:cs="Open Sans"/>
                <w:sz w:val="18"/>
                <w:szCs w:val="18"/>
                <w:lang w:val="nl-NL"/>
              </w:rPr>
              <w:t xml:space="preserve"> - </w:t>
            </w:r>
            <w:r w:rsidRPr="00803421">
              <w:rPr>
                <w:rFonts w:cs="Open Sans"/>
                <w:sz w:val="18"/>
                <w:szCs w:val="18"/>
                <w:lang w:val="nl-NL"/>
              </w:rPr>
              <w:t>Hoog</w:t>
            </w:r>
          </w:p>
        </w:tc>
        <w:tc>
          <w:tcPr>
            <w:tcW w:w="1695" w:type="dxa"/>
            <w:shd w:val="clear" w:color="auto" w:fill="CDE4F4"/>
            <w:vAlign w:val="center"/>
            <w:hideMark/>
          </w:tcPr>
          <w:p w14:paraId="1340BD37" w14:textId="3B0E9ADA" w:rsidR="00B813A7" w:rsidRPr="00803421" w:rsidRDefault="00B813A7" w:rsidP="0067624C">
            <w:pPr>
              <w:jc w:val="center"/>
              <w:rPr>
                <w:rFonts w:cs="Open Sans"/>
                <w:sz w:val="18"/>
                <w:szCs w:val="18"/>
                <w:lang w:val="nl-NL"/>
              </w:rPr>
            </w:pPr>
            <w:r w:rsidRPr="00803421">
              <w:rPr>
                <w:rFonts w:cs="Open Sans"/>
                <w:sz w:val="18"/>
                <w:szCs w:val="18"/>
                <w:lang w:val="nl-NL"/>
              </w:rPr>
              <w:t xml:space="preserve">3 </w:t>
            </w:r>
            <w:r w:rsidR="00803421" w:rsidRPr="00803421">
              <w:rPr>
                <w:rFonts w:cs="Open Sans"/>
                <w:sz w:val="18"/>
                <w:szCs w:val="18"/>
                <w:lang w:val="nl-NL"/>
              </w:rPr>
              <w:t xml:space="preserve">- </w:t>
            </w:r>
            <w:r w:rsidRPr="00803421">
              <w:rPr>
                <w:rFonts w:cs="Open Sans"/>
                <w:sz w:val="18"/>
                <w:szCs w:val="18"/>
                <w:lang w:val="nl-NL"/>
              </w:rPr>
              <w:t>Midden</w:t>
            </w:r>
          </w:p>
        </w:tc>
      </w:tr>
      <w:tr w:rsidR="0067624C" w:rsidRPr="00803421" w14:paraId="643A1783" w14:textId="77777777" w:rsidTr="00066B43">
        <w:trPr>
          <w:trHeight w:val="759"/>
        </w:trPr>
        <w:tc>
          <w:tcPr>
            <w:tcW w:w="0" w:type="auto"/>
            <w:vMerge/>
            <w:shd w:val="clear" w:color="auto" w:fill="2E3093"/>
            <w:hideMark/>
          </w:tcPr>
          <w:p w14:paraId="7BBA76B4" w14:textId="77777777" w:rsidR="00B813A7" w:rsidRPr="00803421" w:rsidRDefault="00B813A7" w:rsidP="00B813A7">
            <w:pPr>
              <w:spacing w:line="240" w:lineRule="auto"/>
              <w:rPr>
                <w:rFonts w:eastAsia="Times New Roman" w:cs="Open Sans"/>
                <w:sz w:val="18"/>
                <w:szCs w:val="18"/>
                <w:lang w:val="nl-NL"/>
              </w:rPr>
            </w:pPr>
          </w:p>
        </w:tc>
        <w:tc>
          <w:tcPr>
            <w:tcW w:w="1003" w:type="dxa"/>
            <w:shd w:val="clear" w:color="auto" w:fill="auto"/>
            <w:vAlign w:val="center"/>
            <w:hideMark/>
          </w:tcPr>
          <w:p w14:paraId="3B68DD96" w14:textId="63FF0E57" w:rsidR="00B813A7" w:rsidRPr="00803421" w:rsidRDefault="00B813A7" w:rsidP="0067624C">
            <w:pPr>
              <w:spacing w:line="240" w:lineRule="auto"/>
              <w:jc w:val="center"/>
              <w:textAlignment w:val="baseline"/>
              <w:rPr>
                <w:rFonts w:eastAsia="Times New Roman" w:cs="Open Sans"/>
                <w:sz w:val="18"/>
                <w:szCs w:val="18"/>
                <w:lang w:val="nl-NL"/>
              </w:rPr>
            </w:pPr>
            <w:r w:rsidRPr="00803421">
              <w:rPr>
                <w:rFonts w:eastAsia="Times New Roman" w:cs="Open Sans"/>
                <w:b/>
                <w:bCs/>
                <w:sz w:val="18"/>
                <w:szCs w:val="18"/>
                <w:lang w:val="nl-NL"/>
              </w:rPr>
              <w:t>Midden</w:t>
            </w:r>
          </w:p>
        </w:tc>
        <w:tc>
          <w:tcPr>
            <w:tcW w:w="1697" w:type="dxa"/>
          </w:tcPr>
          <w:p w14:paraId="587353DC" w14:textId="4AFF955A" w:rsidR="00B813A7" w:rsidRPr="00803421" w:rsidRDefault="00B813A7" w:rsidP="00B813A7">
            <w:pPr>
              <w:rPr>
                <w:rFonts w:cs="Open Sans"/>
                <w:sz w:val="16"/>
                <w:szCs w:val="16"/>
                <w:lang w:val="nl-NL"/>
              </w:rPr>
            </w:pPr>
            <w:r w:rsidRPr="00803421">
              <w:rPr>
                <w:rFonts w:cs="Open Sans"/>
                <w:sz w:val="16"/>
                <w:szCs w:val="16"/>
              </w:rPr>
              <w:br/>
            </w:r>
            <w:r w:rsidRPr="00803421">
              <w:rPr>
                <w:rFonts w:cs="Open Sans"/>
                <w:sz w:val="16"/>
                <w:szCs w:val="16"/>
              </w:rPr>
              <w:t>Team/</w:t>
            </w:r>
            <w:proofErr w:type="spellStart"/>
            <w:r w:rsidRPr="00803421">
              <w:rPr>
                <w:rFonts w:cs="Open Sans"/>
                <w:sz w:val="16"/>
                <w:szCs w:val="16"/>
              </w:rPr>
              <w:t>afdeling</w:t>
            </w:r>
            <w:proofErr w:type="spellEnd"/>
          </w:p>
        </w:tc>
        <w:tc>
          <w:tcPr>
            <w:tcW w:w="1800" w:type="dxa"/>
            <w:shd w:val="clear" w:color="auto" w:fill="FFC000"/>
            <w:vAlign w:val="center"/>
            <w:hideMark/>
          </w:tcPr>
          <w:p w14:paraId="4109A99F" w14:textId="2C5709D4" w:rsidR="00B813A7" w:rsidRPr="00803421" w:rsidRDefault="00B813A7" w:rsidP="0067624C">
            <w:pPr>
              <w:jc w:val="center"/>
              <w:rPr>
                <w:rFonts w:cs="Open Sans"/>
                <w:sz w:val="18"/>
                <w:szCs w:val="18"/>
                <w:lang w:val="nl-NL"/>
              </w:rPr>
            </w:pPr>
            <w:r w:rsidRPr="00803421">
              <w:rPr>
                <w:rFonts w:cs="Open Sans"/>
                <w:sz w:val="18"/>
                <w:szCs w:val="18"/>
                <w:lang w:val="nl-NL"/>
              </w:rPr>
              <w:t xml:space="preserve">2 </w:t>
            </w:r>
            <w:r w:rsidR="00803421" w:rsidRPr="00803421">
              <w:rPr>
                <w:rFonts w:cs="Open Sans"/>
                <w:sz w:val="18"/>
                <w:szCs w:val="18"/>
                <w:lang w:val="nl-NL"/>
              </w:rPr>
              <w:t xml:space="preserve">- </w:t>
            </w:r>
            <w:r w:rsidRPr="00803421">
              <w:rPr>
                <w:rFonts w:cs="Open Sans"/>
                <w:sz w:val="18"/>
                <w:szCs w:val="18"/>
                <w:lang w:val="nl-NL"/>
              </w:rPr>
              <w:t>Hoog</w:t>
            </w:r>
          </w:p>
        </w:tc>
        <w:tc>
          <w:tcPr>
            <w:tcW w:w="1877" w:type="dxa"/>
            <w:shd w:val="clear" w:color="auto" w:fill="CDE4F4"/>
            <w:vAlign w:val="center"/>
            <w:hideMark/>
          </w:tcPr>
          <w:p w14:paraId="2ABD0258" w14:textId="1C5E4459" w:rsidR="00B813A7" w:rsidRPr="00803421" w:rsidRDefault="00B813A7" w:rsidP="0067624C">
            <w:pPr>
              <w:jc w:val="center"/>
              <w:rPr>
                <w:rFonts w:cs="Open Sans"/>
                <w:sz w:val="18"/>
                <w:szCs w:val="18"/>
                <w:lang w:val="nl-NL"/>
              </w:rPr>
            </w:pPr>
            <w:r w:rsidRPr="00803421">
              <w:rPr>
                <w:rFonts w:cs="Open Sans"/>
                <w:sz w:val="18"/>
                <w:szCs w:val="18"/>
                <w:lang w:val="nl-NL"/>
              </w:rPr>
              <w:t xml:space="preserve">3 </w:t>
            </w:r>
            <w:r w:rsidR="00803421" w:rsidRPr="00803421">
              <w:rPr>
                <w:rFonts w:cs="Open Sans"/>
                <w:sz w:val="18"/>
                <w:szCs w:val="18"/>
                <w:lang w:val="nl-NL"/>
              </w:rPr>
              <w:t xml:space="preserve">- </w:t>
            </w:r>
            <w:r w:rsidRPr="00803421">
              <w:rPr>
                <w:rFonts w:cs="Open Sans"/>
                <w:sz w:val="18"/>
                <w:szCs w:val="18"/>
                <w:lang w:val="nl-NL"/>
              </w:rPr>
              <w:t>Midden</w:t>
            </w:r>
          </w:p>
        </w:tc>
        <w:tc>
          <w:tcPr>
            <w:tcW w:w="1695" w:type="dxa"/>
            <w:shd w:val="clear" w:color="auto" w:fill="C2D69B" w:themeFill="accent3" w:themeFillTint="99"/>
            <w:vAlign w:val="center"/>
            <w:hideMark/>
          </w:tcPr>
          <w:p w14:paraId="300FABAF" w14:textId="47509385" w:rsidR="00B813A7" w:rsidRPr="00803421" w:rsidRDefault="00B813A7" w:rsidP="0067624C">
            <w:pPr>
              <w:jc w:val="center"/>
              <w:rPr>
                <w:rFonts w:cs="Open Sans"/>
                <w:sz w:val="18"/>
                <w:szCs w:val="18"/>
                <w:lang w:val="nl-NL"/>
              </w:rPr>
            </w:pPr>
            <w:r w:rsidRPr="00803421">
              <w:rPr>
                <w:rFonts w:cs="Open Sans"/>
                <w:sz w:val="18"/>
                <w:szCs w:val="18"/>
                <w:lang w:val="nl-NL"/>
              </w:rPr>
              <w:t xml:space="preserve">4 </w:t>
            </w:r>
            <w:r w:rsidR="00803421" w:rsidRPr="00803421">
              <w:rPr>
                <w:rFonts w:cs="Open Sans"/>
                <w:sz w:val="18"/>
                <w:szCs w:val="18"/>
                <w:lang w:val="nl-NL"/>
              </w:rPr>
              <w:t xml:space="preserve">- </w:t>
            </w:r>
            <w:r w:rsidRPr="00803421">
              <w:rPr>
                <w:rFonts w:cs="Open Sans"/>
                <w:sz w:val="18"/>
                <w:szCs w:val="18"/>
                <w:lang w:val="nl-NL"/>
              </w:rPr>
              <w:t>Laag</w:t>
            </w:r>
          </w:p>
        </w:tc>
      </w:tr>
      <w:tr w:rsidR="0067624C" w:rsidRPr="00803421" w14:paraId="4D709D26" w14:textId="77777777" w:rsidTr="00AB00E6">
        <w:trPr>
          <w:trHeight w:val="827"/>
        </w:trPr>
        <w:tc>
          <w:tcPr>
            <w:tcW w:w="0" w:type="auto"/>
            <w:vMerge/>
            <w:shd w:val="clear" w:color="auto" w:fill="2E3093"/>
            <w:hideMark/>
          </w:tcPr>
          <w:p w14:paraId="23A4EC9C" w14:textId="77777777" w:rsidR="00B813A7" w:rsidRPr="00803421" w:rsidRDefault="00B813A7" w:rsidP="00B813A7">
            <w:pPr>
              <w:spacing w:line="240" w:lineRule="auto"/>
              <w:rPr>
                <w:rFonts w:eastAsia="Times New Roman" w:cs="Open Sans"/>
                <w:sz w:val="18"/>
                <w:szCs w:val="18"/>
                <w:lang w:val="nl-NL"/>
              </w:rPr>
            </w:pPr>
          </w:p>
        </w:tc>
        <w:tc>
          <w:tcPr>
            <w:tcW w:w="1003" w:type="dxa"/>
            <w:shd w:val="clear" w:color="auto" w:fill="auto"/>
            <w:vAlign w:val="center"/>
            <w:hideMark/>
          </w:tcPr>
          <w:p w14:paraId="0915E55B" w14:textId="26C08D88" w:rsidR="00B813A7" w:rsidRPr="00803421" w:rsidRDefault="00B813A7" w:rsidP="0067624C">
            <w:pPr>
              <w:spacing w:line="240" w:lineRule="auto"/>
              <w:jc w:val="center"/>
              <w:textAlignment w:val="baseline"/>
              <w:rPr>
                <w:rFonts w:eastAsia="Times New Roman" w:cs="Open Sans"/>
                <w:sz w:val="18"/>
                <w:szCs w:val="18"/>
                <w:lang w:val="nl-NL"/>
              </w:rPr>
            </w:pPr>
            <w:r w:rsidRPr="00803421">
              <w:rPr>
                <w:rFonts w:eastAsia="Times New Roman" w:cs="Open Sans"/>
                <w:b/>
                <w:bCs/>
                <w:sz w:val="18"/>
                <w:szCs w:val="18"/>
                <w:lang w:val="nl-NL"/>
              </w:rPr>
              <w:t>Laag</w:t>
            </w:r>
          </w:p>
        </w:tc>
        <w:tc>
          <w:tcPr>
            <w:tcW w:w="1697" w:type="dxa"/>
          </w:tcPr>
          <w:p w14:paraId="4BBC419B" w14:textId="1C0F5D67" w:rsidR="00B813A7" w:rsidRPr="00803421" w:rsidRDefault="00B813A7" w:rsidP="00B813A7">
            <w:pPr>
              <w:rPr>
                <w:rFonts w:cs="Open Sans"/>
                <w:sz w:val="16"/>
                <w:szCs w:val="16"/>
                <w:lang w:val="nl-NL"/>
              </w:rPr>
            </w:pPr>
            <w:r w:rsidRPr="00803421">
              <w:rPr>
                <w:rFonts w:cs="Open Sans"/>
                <w:sz w:val="16"/>
                <w:szCs w:val="16"/>
                <w:lang w:val="nl-NL"/>
              </w:rPr>
              <w:t xml:space="preserve">Eén of een </w:t>
            </w:r>
            <w:r w:rsidR="0067624C" w:rsidRPr="00803421">
              <w:rPr>
                <w:rFonts w:cs="Open Sans"/>
                <w:sz w:val="16"/>
                <w:szCs w:val="16"/>
                <w:lang w:val="nl-NL"/>
              </w:rPr>
              <w:br/>
            </w:r>
            <w:r w:rsidRPr="00803421">
              <w:rPr>
                <w:rFonts w:cs="Open Sans"/>
                <w:sz w:val="16"/>
                <w:szCs w:val="16"/>
                <w:lang w:val="nl-NL"/>
              </w:rPr>
              <w:t>beperkt aantal eindgebruikers</w:t>
            </w:r>
          </w:p>
        </w:tc>
        <w:tc>
          <w:tcPr>
            <w:tcW w:w="1800" w:type="dxa"/>
            <w:shd w:val="clear" w:color="auto" w:fill="CDE4F4"/>
            <w:vAlign w:val="center"/>
            <w:hideMark/>
          </w:tcPr>
          <w:p w14:paraId="280C8EE1" w14:textId="0DDB5494" w:rsidR="00B813A7" w:rsidRPr="00803421" w:rsidRDefault="00803421" w:rsidP="00803421">
            <w:pPr>
              <w:pStyle w:val="Lijstalinea"/>
              <w:numPr>
                <w:ilvl w:val="0"/>
                <w:numId w:val="0"/>
              </w:numPr>
              <w:ind w:left="432"/>
              <w:rPr>
                <w:rFonts w:cs="Open Sans"/>
                <w:sz w:val="18"/>
                <w:szCs w:val="18"/>
                <w:lang w:val="nl-NL"/>
              </w:rPr>
            </w:pPr>
            <w:r w:rsidRPr="00803421">
              <w:rPr>
                <w:rFonts w:cs="Open Sans"/>
                <w:sz w:val="18"/>
                <w:szCs w:val="18"/>
                <w:lang w:val="nl-NL"/>
              </w:rPr>
              <w:t xml:space="preserve">3 - </w:t>
            </w:r>
            <w:r w:rsidR="00B813A7" w:rsidRPr="00803421">
              <w:rPr>
                <w:rFonts w:cs="Open Sans"/>
                <w:sz w:val="18"/>
                <w:szCs w:val="18"/>
                <w:lang w:val="nl-NL"/>
              </w:rPr>
              <w:t>Midden</w:t>
            </w:r>
          </w:p>
        </w:tc>
        <w:tc>
          <w:tcPr>
            <w:tcW w:w="1877" w:type="dxa"/>
            <w:shd w:val="clear" w:color="auto" w:fill="C2D69B" w:themeFill="accent3" w:themeFillTint="99"/>
            <w:vAlign w:val="center"/>
            <w:hideMark/>
          </w:tcPr>
          <w:p w14:paraId="04D217C5" w14:textId="6C6D9183" w:rsidR="00B813A7" w:rsidRPr="00803421" w:rsidRDefault="00803421" w:rsidP="00803421">
            <w:pPr>
              <w:pStyle w:val="Lijstalinea"/>
              <w:numPr>
                <w:ilvl w:val="0"/>
                <w:numId w:val="0"/>
              </w:numPr>
              <w:ind w:left="432"/>
              <w:rPr>
                <w:rFonts w:cs="Open Sans"/>
                <w:sz w:val="18"/>
                <w:szCs w:val="18"/>
                <w:lang w:val="nl-NL"/>
              </w:rPr>
            </w:pPr>
            <w:r w:rsidRPr="00803421">
              <w:rPr>
                <w:rFonts w:cs="Open Sans"/>
                <w:sz w:val="18"/>
                <w:szCs w:val="18"/>
                <w:lang w:val="nl-NL"/>
              </w:rPr>
              <w:t xml:space="preserve">3 - </w:t>
            </w:r>
            <w:r w:rsidR="00B813A7" w:rsidRPr="00803421">
              <w:rPr>
                <w:rFonts w:cs="Open Sans"/>
                <w:sz w:val="18"/>
                <w:szCs w:val="18"/>
                <w:lang w:val="nl-NL"/>
              </w:rPr>
              <w:t>Laag</w:t>
            </w:r>
          </w:p>
        </w:tc>
        <w:tc>
          <w:tcPr>
            <w:tcW w:w="1695" w:type="dxa"/>
            <w:shd w:val="clear" w:color="auto" w:fill="C2D69B" w:themeFill="accent3" w:themeFillTint="99"/>
            <w:vAlign w:val="center"/>
            <w:hideMark/>
          </w:tcPr>
          <w:p w14:paraId="0AE6A5BB" w14:textId="7CFFB17B" w:rsidR="00B813A7" w:rsidRPr="00803421" w:rsidRDefault="0067624C" w:rsidP="00803421">
            <w:pPr>
              <w:jc w:val="center"/>
              <w:rPr>
                <w:rFonts w:cs="Open Sans"/>
                <w:sz w:val="18"/>
                <w:szCs w:val="18"/>
                <w:lang w:val="nl-NL"/>
              </w:rPr>
            </w:pPr>
            <w:r w:rsidRPr="00803421">
              <w:rPr>
                <w:rFonts w:cs="Open Sans"/>
                <w:sz w:val="18"/>
                <w:szCs w:val="18"/>
                <w:lang w:val="nl-NL"/>
              </w:rPr>
              <w:t xml:space="preserve">4 </w:t>
            </w:r>
            <w:r w:rsidR="00803421" w:rsidRPr="00803421">
              <w:rPr>
                <w:rFonts w:cs="Open Sans"/>
                <w:sz w:val="18"/>
                <w:szCs w:val="18"/>
                <w:lang w:val="nl-NL"/>
              </w:rPr>
              <w:t xml:space="preserve">- </w:t>
            </w:r>
            <w:r w:rsidR="00B813A7" w:rsidRPr="00803421">
              <w:rPr>
                <w:rFonts w:cs="Open Sans"/>
                <w:sz w:val="18"/>
                <w:szCs w:val="18"/>
                <w:lang w:val="nl-NL"/>
              </w:rPr>
              <w:t>Laag</w:t>
            </w:r>
          </w:p>
        </w:tc>
      </w:tr>
    </w:tbl>
    <w:p w14:paraId="4B4142E5" w14:textId="77777777" w:rsidR="0067624C" w:rsidRPr="00803421" w:rsidRDefault="0067624C" w:rsidP="0067624C">
      <w:pPr>
        <w:pStyle w:val="Subkopje"/>
        <w:rPr>
          <w:rFonts w:cs="Open Sans"/>
        </w:rPr>
      </w:pPr>
    </w:p>
    <w:p w14:paraId="01584ACA" w14:textId="77777777" w:rsidR="0067624C" w:rsidRPr="00803421" w:rsidRDefault="0067624C" w:rsidP="0067624C">
      <w:pPr>
        <w:spacing w:line="240" w:lineRule="auto"/>
        <w:rPr>
          <w:rFonts w:cs="Open Sans"/>
          <w:lang w:val="nl-NL"/>
        </w:rPr>
      </w:pPr>
      <w:r w:rsidRPr="00803421">
        <w:rPr>
          <w:rFonts w:cs="Open Sans"/>
          <w:lang w:val="nl-NL"/>
        </w:rPr>
        <w:lastRenderedPageBreak/>
        <w:t xml:space="preserve">Binnen </w:t>
      </w:r>
      <w:r w:rsidRPr="00803421">
        <w:rPr>
          <w:rFonts w:cs="Open Sans"/>
          <w:highlight w:val="yellow"/>
          <w:lang w:val="nl-NL"/>
        </w:rPr>
        <w:t>&lt;naam schoolbestuur&gt;</w:t>
      </w:r>
      <w:r w:rsidRPr="00803421">
        <w:rPr>
          <w:rFonts w:cs="Open Sans"/>
          <w:lang w:val="nl-NL"/>
        </w:rPr>
        <w:t xml:space="preserve"> gelden de volgende doorlooptijden voor het afhandelen van incidenten:</w:t>
      </w:r>
    </w:p>
    <w:p w14:paraId="3D6C1963" w14:textId="77777777" w:rsidR="0067624C" w:rsidRPr="00803421" w:rsidRDefault="0067624C" w:rsidP="0067624C">
      <w:pPr>
        <w:spacing w:line="240" w:lineRule="auto"/>
        <w:rPr>
          <w:rFonts w:cs="Open Sans"/>
          <w:b/>
          <w:lang w:val="nl-NL"/>
        </w:rPr>
      </w:pPr>
    </w:p>
    <w:p w14:paraId="3339E666" w14:textId="77777777" w:rsidR="0067624C" w:rsidRPr="00803421" w:rsidRDefault="0067624C" w:rsidP="0067624C">
      <w:pPr>
        <w:pStyle w:val="Lijstalinea"/>
        <w:numPr>
          <w:ilvl w:val="0"/>
          <w:numId w:val="31"/>
        </w:numPr>
        <w:rPr>
          <w:rFonts w:cs="Open Sans"/>
          <w:lang w:val="nl-NL"/>
        </w:rPr>
      </w:pPr>
      <w:r w:rsidRPr="00803421">
        <w:rPr>
          <w:rFonts w:cs="Open Sans"/>
          <w:b/>
          <w:bCs/>
          <w:color w:val="000000"/>
          <w:lang w:val="nl-NL"/>
        </w:rPr>
        <w:t>Calamiteit</w:t>
      </w:r>
      <w:r w:rsidRPr="00803421">
        <w:rPr>
          <w:rFonts w:cs="Open Sans"/>
          <w:color w:val="000000"/>
          <w:lang w:val="nl-NL"/>
        </w:rPr>
        <w:t>: Zo snel mogelijk. Te bepalen door crisismanagementteam.</w:t>
      </w:r>
    </w:p>
    <w:p w14:paraId="4F48A7AE" w14:textId="77777777" w:rsidR="0067624C" w:rsidRPr="00803421" w:rsidRDefault="0067624C" w:rsidP="0067624C">
      <w:pPr>
        <w:pStyle w:val="Lijstalinea"/>
        <w:numPr>
          <w:ilvl w:val="0"/>
          <w:numId w:val="31"/>
        </w:numPr>
        <w:rPr>
          <w:rFonts w:cs="Open Sans"/>
          <w:color w:val="000000" w:themeColor="text1"/>
        </w:rPr>
      </w:pPr>
      <w:r w:rsidRPr="00803421">
        <w:rPr>
          <w:rFonts w:cs="Open Sans"/>
          <w:b/>
          <w:color w:val="000000" w:themeColor="text1"/>
        </w:rPr>
        <w:t>Hoog</w:t>
      </w:r>
      <w:r w:rsidRPr="00803421">
        <w:rPr>
          <w:rFonts w:cs="Open Sans"/>
          <w:color w:val="000000" w:themeColor="text1"/>
        </w:rPr>
        <w:t xml:space="preserve">: </w:t>
      </w:r>
      <w:r w:rsidRPr="00803421">
        <w:rPr>
          <w:rFonts w:cs="Open Sans"/>
          <w:color w:val="000000" w:themeColor="text1"/>
          <w:highlight w:val="yellow"/>
        </w:rPr>
        <w:t>&lt;</w:t>
      </w:r>
      <w:proofErr w:type="spellStart"/>
      <w:r w:rsidRPr="00803421">
        <w:rPr>
          <w:rFonts w:cs="Open Sans"/>
          <w:color w:val="000000" w:themeColor="text1"/>
          <w:highlight w:val="yellow"/>
        </w:rPr>
        <w:t>bijvoorbeeld</w:t>
      </w:r>
      <w:proofErr w:type="spellEnd"/>
      <w:r w:rsidRPr="00803421">
        <w:rPr>
          <w:rFonts w:cs="Open Sans"/>
          <w:color w:val="000000" w:themeColor="text1"/>
          <w:highlight w:val="yellow"/>
        </w:rPr>
        <w:t xml:space="preserve">, 8 </w:t>
      </w:r>
      <w:proofErr w:type="spellStart"/>
      <w:r w:rsidRPr="00803421">
        <w:rPr>
          <w:rFonts w:cs="Open Sans"/>
          <w:color w:val="000000" w:themeColor="text1"/>
          <w:highlight w:val="yellow"/>
        </w:rPr>
        <w:t>uur</w:t>
      </w:r>
      <w:proofErr w:type="spellEnd"/>
      <w:r w:rsidRPr="00803421">
        <w:rPr>
          <w:rFonts w:cs="Open Sans"/>
          <w:color w:val="000000" w:themeColor="text1"/>
          <w:highlight w:val="yellow"/>
        </w:rPr>
        <w:t>&gt;</w:t>
      </w:r>
    </w:p>
    <w:p w14:paraId="31558E46" w14:textId="77777777" w:rsidR="0067624C" w:rsidRPr="00803421" w:rsidRDefault="0067624C" w:rsidP="0067624C">
      <w:pPr>
        <w:pStyle w:val="Lijstalinea"/>
        <w:numPr>
          <w:ilvl w:val="0"/>
          <w:numId w:val="31"/>
        </w:numPr>
        <w:rPr>
          <w:rFonts w:cs="Open Sans"/>
          <w:color w:val="000000" w:themeColor="text1"/>
        </w:rPr>
      </w:pPr>
      <w:r w:rsidRPr="00803421">
        <w:rPr>
          <w:rFonts w:cs="Open Sans"/>
          <w:b/>
          <w:color w:val="000000" w:themeColor="text1"/>
        </w:rPr>
        <w:t>Midden</w:t>
      </w:r>
      <w:r w:rsidRPr="00803421">
        <w:rPr>
          <w:rFonts w:cs="Open Sans"/>
          <w:color w:val="000000" w:themeColor="text1"/>
        </w:rPr>
        <w:t xml:space="preserve"> </w:t>
      </w:r>
      <w:r w:rsidRPr="00803421">
        <w:rPr>
          <w:rFonts w:cs="Open Sans"/>
          <w:color w:val="000000" w:themeColor="text1"/>
          <w:highlight w:val="yellow"/>
        </w:rPr>
        <w:t>&lt;</w:t>
      </w:r>
      <w:proofErr w:type="spellStart"/>
      <w:r w:rsidRPr="00803421">
        <w:rPr>
          <w:rFonts w:cs="Open Sans"/>
          <w:color w:val="000000" w:themeColor="text1"/>
          <w:highlight w:val="yellow"/>
        </w:rPr>
        <w:t>bijvoorbeeld</w:t>
      </w:r>
      <w:proofErr w:type="spellEnd"/>
      <w:r w:rsidRPr="00803421">
        <w:rPr>
          <w:rFonts w:cs="Open Sans"/>
          <w:color w:val="000000" w:themeColor="text1"/>
          <w:highlight w:val="yellow"/>
        </w:rPr>
        <w:t xml:space="preserve">, 3 </w:t>
      </w:r>
      <w:proofErr w:type="spellStart"/>
      <w:r w:rsidRPr="00803421">
        <w:rPr>
          <w:rFonts w:cs="Open Sans"/>
          <w:color w:val="000000" w:themeColor="text1"/>
          <w:highlight w:val="yellow"/>
        </w:rPr>
        <w:t>werkdagen</w:t>
      </w:r>
      <w:proofErr w:type="spellEnd"/>
      <w:r w:rsidRPr="00803421">
        <w:rPr>
          <w:rFonts w:cs="Open Sans"/>
          <w:color w:val="000000" w:themeColor="text1"/>
          <w:highlight w:val="yellow"/>
        </w:rPr>
        <w:t>&gt;</w:t>
      </w:r>
    </w:p>
    <w:p w14:paraId="3A3FDD4F" w14:textId="77777777" w:rsidR="0067624C" w:rsidRPr="00803421" w:rsidRDefault="0067624C" w:rsidP="0067624C">
      <w:pPr>
        <w:pStyle w:val="Lijstalinea"/>
        <w:numPr>
          <w:ilvl w:val="0"/>
          <w:numId w:val="31"/>
        </w:numPr>
        <w:rPr>
          <w:rFonts w:cs="Open Sans"/>
          <w:color w:val="000000" w:themeColor="text1"/>
        </w:rPr>
      </w:pPr>
      <w:proofErr w:type="spellStart"/>
      <w:r w:rsidRPr="00803421">
        <w:rPr>
          <w:rFonts w:cs="Open Sans"/>
          <w:b/>
          <w:color w:val="000000" w:themeColor="text1"/>
        </w:rPr>
        <w:t>Laag</w:t>
      </w:r>
      <w:proofErr w:type="spellEnd"/>
      <w:r w:rsidRPr="00803421">
        <w:rPr>
          <w:rFonts w:cs="Open Sans"/>
          <w:color w:val="000000" w:themeColor="text1"/>
        </w:rPr>
        <w:t xml:space="preserve">: </w:t>
      </w:r>
      <w:r w:rsidRPr="00803421">
        <w:rPr>
          <w:rFonts w:cs="Open Sans"/>
          <w:color w:val="000000" w:themeColor="text1"/>
          <w:highlight w:val="yellow"/>
        </w:rPr>
        <w:t>&lt;</w:t>
      </w:r>
      <w:proofErr w:type="spellStart"/>
      <w:r w:rsidRPr="00803421">
        <w:rPr>
          <w:rFonts w:cs="Open Sans"/>
          <w:color w:val="000000" w:themeColor="text1"/>
          <w:highlight w:val="yellow"/>
        </w:rPr>
        <w:t>bijvoorbeeld</w:t>
      </w:r>
      <w:proofErr w:type="spellEnd"/>
      <w:r w:rsidRPr="00803421">
        <w:rPr>
          <w:rFonts w:cs="Open Sans"/>
          <w:color w:val="000000" w:themeColor="text1"/>
          <w:highlight w:val="yellow"/>
        </w:rPr>
        <w:t xml:space="preserve">, 5 </w:t>
      </w:r>
      <w:proofErr w:type="spellStart"/>
      <w:r w:rsidRPr="00803421">
        <w:rPr>
          <w:rFonts w:cs="Open Sans"/>
          <w:color w:val="000000" w:themeColor="text1"/>
          <w:highlight w:val="yellow"/>
        </w:rPr>
        <w:t>werkdagen</w:t>
      </w:r>
      <w:proofErr w:type="spellEnd"/>
      <w:r w:rsidRPr="00803421">
        <w:rPr>
          <w:rFonts w:cs="Open Sans"/>
          <w:color w:val="000000" w:themeColor="text1"/>
          <w:highlight w:val="yellow"/>
        </w:rPr>
        <w:t>&gt;</w:t>
      </w:r>
    </w:p>
    <w:p w14:paraId="3F6F05AC" w14:textId="77777777" w:rsidR="0067624C" w:rsidRPr="00803421" w:rsidRDefault="0067624C" w:rsidP="0067624C">
      <w:pPr>
        <w:pStyle w:val="Lijstalinea"/>
        <w:numPr>
          <w:ilvl w:val="0"/>
          <w:numId w:val="0"/>
        </w:numPr>
        <w:ind w:left="1080"/>
        <w:rPr>
          <w:rFonts w:cs="Open Sans"/>
          <w:color w:val="000000" w:themeColor="text1"/>
        </w:rPr>
      </w:pPr>
    </w:p>
    <w:p w14:paraId="76263557" w14:textId="625AA61F" w:rsidR="0067624C" w:rsidRPr="00803421" w:rsidRDefault="0067624C" w:rsidP="0067624C">
      <w:pPr>
        <w:spacing w:line="240" w:lineRule="auto"/>
        <w:rPr>
          <w:rFonts w:cs="Open Sans"/>
          <w:lang w:val="nl-NL"/>
        </w:rPr>
      </w:pPr>
      <w:r w:rsidRPr="00803421">
        <w:rPr>
          <w:rFonts w:cs="Open Sans"/>
          <w:lang w:val="nl-NL"/>
        </w:rPr>
        <w:t>De doorlooptijden van openstaande incidenten worden bewaakt door de incidentmanager of proceseigenaar en bij overschrijding geëscaleerd naar behandelaren en/of leveranciers of het schoolbestuur. Overschrijding van de doorlooptijden kan leiden tot aanpassing van de prioriteit en daarmee tot escalatie naar het schoolbestuur of het crisismanagementteam.</w:t>
      </w:r>
      <w:r w:rsidRPr="00803421">
        <w:rPr>
          <w:rFonts w:cs="Open Sans"/>
          <w:lang w:val="nl-NL"/>
        </w:rPr>
        <w:br/>
      </w:r>
    </w:p>
    <w:tbl>
      <w:tblPr>
        <w:tblStyle w:val="Kader"/>
        <w:tblpPr w:leftFromText="141" w:rightFromText="141" w:vertAnchor="text" w:horzAnchor="margin" w:tblpY="13"/>
        <w:tblW w:w="0" w:type="auto"/>
        <w:tblCellMar>
          <w:left w:w="170" w:type="dxa"/>
          <w:bottom w:w="170" w:type="dxa"/>
          <w:right w:w="170" w:type="dxa"/>
        </w:tblCellMar>
        <w:tblLook w:val="04A0" w:firstRow="1" w:lastRow="0" w:firstColumn="1" w:lastColumn="0" w:noHBand="0" w:noVBand="1"/>
      </w:tblPr>
      <w:tblGrid>
        <w:gridCol w:w="9651"/>
      </w:tblGrid>
      <w:tr w:rsidR="0067624C" w:rsidRPr="00803421" w14:paraId="673F62DD" w14:textId="77777777" w:rsidTr="0067624C">
        <w:tc>
          <w:tcPr>
            <w:tcW w:w="9651" w:type="dxa"/>
          </w:tcPr>
          <w:p w14:paraId="549B5CAE" w14:textId="5EC6E41C" w:rsidR="0067624C" w:rsidRPr="00803421" w:rsidRDefault="0067624C" w:rsidP="0067624C">
            <w:pPr>
              <w:pStyle w:val="BasistekstSURF"/>
              <w:spacing w:line="240" w:lineRule="auto"/>
              <w:rPr>
                <w:rFonts w:ascii="Open Sans" w:hAnsi="Open Sans" w:cs="Open Sans"/>
                <w:color w:val="auto"/>
                <w:szCs w:val="22"/>
              </w:rPr>
            </w:pPr>
            <w:r w:rsidRPr="00803421">
              <w:rPr>
                <w:rFonts w:ascii="Open Sans" w:hAnsi="Open Sans" w:cs="Open Sans"/>
                <w:b/>
                <w:color w:val="auto"/>
                <w:szCs w:val="22"/>
              </w:rPr>
              <w:t>Let op</w:t>
            </w:r>
            <w:r w:rsidRPr="00803421">
              <w:rPr>
                <w:rFonts w:ascii="Open Sans" w:hAnsi="Open Sans" w:cs="Open Sans"/>
                <w:color w:val="auto"/>
                <w:szCs w:val="22"/>
              </w:rPr>
              <w:t xml:space="preserve">: de doorlooptijden gelden niet voor datalekken waar melding van gemaakt moet worden bij de Autoriteit Persoonsgegevens. Vanaf het moment van ontdekking heb je daarvoor </w:t>
            </w:r>
            <w:r w:rsidRPr="00803421">
              <w:rPr>
                <w:rFonts w:ascii="Open Sans" w:hAnsi="Open Sans" w:cs="Open Sans"/>
                <w:b/>
                <w:bCs/>
                <w:color w:val="auto"/>
                <w:szCs w:val="22"/>
              </w:rPr>
              <w:t>72 uur</w:t>
            </w:r>
            <w:r w:rsidRPr="00803421">
              <w:rPr>
                <w:rFonts w:ascii="Open Sans" w:hAnsi="Open Sans" w:cs="Open Sans"/>
                <w:color w:val="auto"/>
                <w:szCs w:val="22"/>
              </w:rPr>
              <w:t xml:space="preserve"> de tijd. </w:t>
            </w:r>
          </w:p>
        </w:tc>
      </w:tr>
    </w:tbl>
    <w:p w14:paraId="7C9A0FBC" w14:textId="77777777" w:rsidR="0067624C" w:rsidRPr="00803421" w:rsidRDefault="0067624C" w:rsidP="0067624C">
      <w:pPr>
        <w:spacing w:line="240" w:lineRule="auto"/>
        <w:rPr>
          <w:rFonts w:cs="Open Sans"/>
          <w:b/>
          <w:bCs/>
          <w:color w:val="000000" w:themeColor="text1"/>
        </w:rPr>
      </w:pPr>
    </w:p>
    <w:p w14:paraId="63EB84F1" w14:textId="335FC875" w:rsidR="0067624C" w:rsidRPr="00803421" w:rsidRDefault="0067624C" w:rsidP="0067624C">
      <w:pPr>
        <w:pStyle w:val="Subkopje"/>
        <w:rPr>
          <w:rFonts w:cs="Open Sans"/>
          <w:lang w:val="nl-NL"/>
        </w:rPr>
      </w:pPr>
      <w:r w:rsidRPr="00803421">
        <w:rPr>
          <w:rFonts w:cs="Open Sans"/>
          <w:lang w:val="nl-NL"/>
        </w:rPr>
        <w:t xml:space="preserve">C. Hoe bepaal je de ernst van en kans op een </w:t>
      </w:r>
      <w:proofErr w:type="spellStart"/>
      <w:r w:rsidRPr="00803421">
        <w:rPr>
          <w:rFonts w:cs="Open Sans"/>
          <w:lang w:val="nl-NL"/>
        </w:rPr>
        <w:t>datalek</w:t>
      </w:r>
      <w:proofErr w:type="spellEnd"/>
      <w:r w:rsidRPr="00803421">
        <w:rPr>
          <w:rFonts w:cs="Open Sans"/>
          <w:lang w:val="nl-NL"/>
        </w:rPr>
        <w:t>?</w:t>
      </w:r>
    </w:p>
    <w:p w14:paraId="5D580D7B" w14:textId="77777777" w:rsidR="0067624C" w:rsidRPr="00803421" w:rsidRDefault="0067624C" w:rsidP="0067624C">
      <w:pPr>
        <w:spacing w:line="240" w:lineRule="auto"/>
        <w:rPr>
          <w:rFonts w:cs="Open Sans"/>
          <w:color w:val="000000" w:themeColor="text1"/>
          <w:lang w:val="nl-NL"/>
        </w:rPr>
      </w:pPr>
      <w:r w:rsidRPr="00803421">
        <w:rPr>
          <w:rFonts w:cs="Open Sans"/>
          <w:color w:val="000000" w:themeColor="text1"/>
          <w:lang w:val="nl-NL"/>
        </w:rPr>
        <w:t xml:space="preserve">Hoe groot de gevolgen van een </w:t>
      </w:r>
      <w:proofErr w:type="spellStart"/>
      <w:r w:rsidRPr="00803421">
        <w:rPr>
          <w:rFonts w:cs="Open Sans"/>
          <w:color w:val="000000" w:themeColor="text1"/>
          <w:lang w:val="nl-NL"/>
        </w:rPr>
        <w:t>datalek</w:t>
      </w:r>
      <w:proofErr w:type="spellEnd"/>
      <w:r w:rsidRPr="00803421">
        <w:rPr>
          <w:rFonts w:cs="Open Sans"/>
          <w:color w:val="000000" w:themeColor="text1"/>
          <w:lang w:val="nl-NL"/>
        </w:rPr>
        <w:t xml:space="preserve"> zijn, wordt bepaald door twee belangrijke factoren:</w:t>
      </w:r>
    </w:p>
    <w:p w14:paraId="58BC68E3" w14:textId="77777777" w:rsidR="00803421" w:rsidRPr="00803421" w:rsidRDefault="00803421" w:rsidP="0067624C">
      <w:pPr>
        <w:spacing w:line="240" w:lineRule="auto"/>
        <w:rPr>
          <w:rFonts w:cs="Open Sans"/>
          <w:color w:val="000000" w:themeColor="text1"/>
          <w:lang w:val="nl-NL"/>
        </w:rPr>
      </w:pPr>
    </w:p>
    <w:p w14:paraId="160A1229" w14:textId="77777777" w:rsidR="0067624C" w:rsidRPr="00803421" w:rsidRDefault="0067624C" w:rsidP="0067624C">
      <w:pPr>
        <w:numPr>
          <w:ilvl w:val="0"/>
          <w:numId w:val="32"/>
        </w:numPr>
        <w:spacing w:line="240" w:lineRule="auto"/>
        <w:rPr>
          <w:rFonts w:cs="Open Sans"/>
          <w:color w:val="000000" w:themeColor="text1"/>
          <w:lang w:val="nl-NL"/>
        </w:rPr>
      </w:pPr>
      <w:r w:rsidRPr="00803421">
        <w:rPr>
          <w:rFonts w:cs="Open Sans"/>
          <w:color w:val="000000" w:themeColor="text1"/>
          <w:lang w:val="nl-NL"/>
        </w:rPr>
        <w:t>De ernst van de gevolgen:</w:t>
      </w:r>
    </w:p>
    <w:p w14:paraId="1B6766A5" w14:textId="77777777" w:rsidR="0067624C" w:rsidRPr="00803421" w:rsidRDefault="0067624C" w:rsidP="0067624C">
      <w:pPr>
        <w:numPr>
          <w:ilvl w:val="1"/>
          <w:numId w:val="32"/>
        </w:numPr>
        <w:spacing w:line="240" w:lineRule="auto"/>
        <w:rPr>
          <w:rFonts w:cs="Open Sans"/>
          <w:color w:val="000000" w:themeColor="text1"/>
          <w:lang w:val="nl-NL"/>
        </w:rPr>
      </w:pPr>
      <w:r w:rsidRPr="00803421">
        <w:rPr>
          <w:rFonts w:cs="Open Sans"/>
          <w:color w:val="000000" w:themeColor="text1"/>
          <w:lang w:val="nl-NL"/>
        </w:rPr>
        <w:t>Kan het lek bijvoorbeeld leiden tot identiteitsdiefstal, fraude, reputatieschade, discriminatie of financiële schade?</w:t>
      </w:r>
    </w:p>
    <w:p w14:paraId="68D980CF" w14:textId="77777777" w:rsidR="0067624C" w:rsidRPr="00803421" w:rsidRDefault="0067624C" w:rsidP="0067624C">
      <w:pPr>
        <w:numPr>
          <w:ilvl w:val="1"/>
          <w:numId w:val="32"/>
        </w:numPr>
        <w:spacing w:line="240" w:lineRule="auto"/>
        <w:rPr>
          <w:rFonts w:cs="Open Sans"/>
          <w:color w:val="000000" w:themeColor="text1"/>
          <w:lang w:val="nl-NL"/>
        </w:rPr>
      </w:pPr>
      <w:r w:rsidRPr="00803421">
        <w:rPr>
          <w:rFonts w:cs="Open Sans"/>
          <w:color w:val="000000" w:themeColor="text1"/>
          <w:lang w:val="nl-NL"/>
        </w:rPr>
        <w:t>Zijn gevoelige gegevens betrokken, zoals medische informatie, strafrechtelijke gegevens of persoonsgegevens van kwetsbare groepen zoals leerlingen?</w:t>
      </w:r>
    </w:p>
    <w:p w14:paraId="7B2F803A" w14:textId="77777777" w:rsidR="0067624C" w:rsidRPr="00803421" w:rsidRDefault="0067624C" w:rsidP="0067624C">
      <w:pPr>
        <w:numPr>
          <w:ilvl w:val="0"/>
          <w:numId w:val="32"/>
        </w:numPr>
        <w:spacing w:line="240" w:lineRule="auto"/>
        <w:rPr>
          <w:rFonts w:cs="Open Sans"/>
          <w:color w:val="000000" w:themeColor="text1"/>
        </w:rPr>
      </w:pPr>
      <w:r w:rsidRPr="00803421">
        <w:rPr>
          <w:rFonts w:cs="Open Sans"/>
          <w:color w:val="000000" w:themeColor="text1"/>
        </w:rPr>
        <w:t xml:space="preserve">De </w:t>
      </w:r>
      <w:proofErr w:type="spellStart"/>
      <w:r w:rsidRPr="00803421">
        <w:rPr>
          <w:rFonts w:cs="Open Sans"/>
          <w:color w:val="000000" w:themeColor="text1"/>
        </w:rPr>
        <w:t>kans</w:t>
      </w:r>
      <w:proofErr w:type="spellEnd"/>
      <w:r w:rsidRPr="00803421">
        <w:rPr>
          <w:rFonts w:cs="Open Sans"/>
          <w:color w:val="000000" w:themeColor="text1"/>
        </w:rPr>
        <w:t xml:space="preserve"> </w:t>
      </w:r>
      <w:proofErr w:type="spellStart"/>
      <w:r w:rsidRPr="00803421">
        <w:rPr>
          <w:rFonts w:cs="Open Sans"/>
          <w:color w:val="000000" w:themeColor="text1"/>
        </w:rPr>
        <w:t>schade</w:t>
      </w:r>
      <w:proofErr w:type="spellEnd"/>
      <w:r w:rsidRPr="00803421">
        <w:rPr>
          <w:rFonts w:cs="Open Sans"/>
          <w:color w:val="000000" w:themeColor="text1"/>
        </w:rPr>
        <w:t xml:space="preserve"> </w:t>
      </w:r>
      <w:proofErr w:type="spellStart"/>
      <w:r w:rsidRPr="00803421">
        <w:rPr>
          <w:rFonts w:cs="Open Sans"/>
          <w:color w:val="000000" w:themeColor="text1"/>
        </w:rPr>
        <w:t>optreedt</w:t>
      </w:r>
      <w:proofErr w:type="spellEnd"/>
      <w:r w:rsidRPr="00803421">
        <w:rPr>
          <w:rFonts w:cs="Open Sans"/>
          <w:color w:val="000000" w:themeColor="text1"/>
        </w:rPr>
        <w:t>:</w:t>
      </w:r>
    </w:p>
    <w:p w14:paraId="68573B03" w14:textId="77777777" w:rsidR="0067624C" w:rsidRPr="00803421" w:rsidRDefault="0067624C" w:rsidP="0067624C">
      <w:pPr>
        <w:numPr>
          <w:ilvl w:val="1"/>
          <w:numId w:val="32"/>
        </w:numPr>
        <w:spacing w:line="240" w:lineRule="auto"/>
        <w:rPr>
          <w:rFonts w:cs="Open Sans"/>
          <w:color w:val="000000" w:themeColor="text1"/>
          <w:lang w:val="nl-NL"/>
        </w:rPr>
      </w:pPr>
      <w:r w:rsidRPr="00803421">
        <w:rPr>
          <w:rFonts w:cs="Open Sans"/>
          <w:color w:val="000000" w:themeColor="text1"/>
          <w:lang w:val="nl-NL"/>
        </w:rPr>
        <w:t>Zijn de gegevens al in verkeerde handen gevallen of is dat waarschijnlijk?</w:t>
      </w:r>
    </w:p>
    <w:p w14:paraId="757FCB5C" w14:textId="77777777" w:rsidR="0067624C" w:rsidRPr="00803421" w:rsidRDefault="0067624C" w:rsidP="0067624C">
      <w:pPr>
        <w:numPr>
          <w:ilvl w:val="1"/>
          <w:numId w:val="32"/>
        </w:numPr>
        <w:spacing w:line="240" w:lineRule="auto"/>
        <w:rPr>
          <w:rFonts w:cs="Open Sans"/>
          <w:color w:val="000000" w:themeColor="text1"/>
          <w:lang w:val="nl-NL"/>
        </w:rPr>
      </w:pPr>
      <w:r w:rsidRPr="00803421">
        <w:rPr>
          <w:rFonts w:cs="Open Sans"/>
          <w:color w:val="000000" w:themeColor="text1"/>
          <w:lang w:val="nl-NL"/>
        </w:rPr>
        <w:t>Zijn de gegevens versleuteld of beschermd of kunnen ze eenvoudig worden misbruikt?</w:t>
      </w:r>
    </w:p>
    <w:p w14:paraId="5060A69F" w14:textId="77777777" w:rsidR="00803421" w:rsidRPr="00803421" w:rsidRDefault="00803421" w:rsidP="00803421">
      <w:pPr>
        <w:spacing w:line="240" w:lineRule="auto"/>
        <w:ind w:left="1440"/>
        <w:rPr>
          <w:rFonts w:cs="Open Sans"/>
          <w:color w:val="000000" w:themeColor="text1"/>
          <w:lang w:val="nl-NL"/>
        </w:rPr>
      </w:pPr>
    </w:p>
    <w:p w14:paraId="19AD5D23" w14:textId="77777777" w:rsidR="00803421" w:rsidRPr="00803421" w:rsidRDefault="0067624C">
      <w:pPr>
        <w:spacing w:line="240" w:lineRule="auto"/>
        <w:rPr>
          <w:rFonts w:cs="Open Sans"/>
          <w:lang w:val="nl-NL"/>
        </w:rPr>
      </w:pPr>
      <w:r w:rsidRPr="00803421">
        <w:rPr>
          <w:rFonts w:cs="Open Sans"/>
          <w:lang w:val="nl-NL"/>
        </w:rPr>
        <w:t>Snelle actie is nodig als de ernst van de gevolgen groot is, de kans op misbruik hoog is of bij twijfel om verdere schade te voorkomen.</w:t>
      </w:r>
    </w:p>
    <w:p w14:paraId="554C3130" w14:textId="4410E599" w:rsidR="00803421" w:rsidRPr="00803421" w:rsidRDefault="00803421" w:rsidP="00803421">
      <w:pPr>
        <w:pStyle w:val="Kop2"/>
        <w:rPr>
          <w:rFonts w:cs="Open Sans"/>
        </w:rPr>
      </w:pPr>
      <w:bookmarkStart w:id="9" w:name="_Toc189242117"/>
      <w:r w:rsidRPr="00803421">
        <w:rPr>
          <w:rFonts w:cs="Open Sans"/>
        </w:rPr>
        <w:t>Vervolgstappen bepalen</w:t>
      </w:r>
      <w:bookmarkEnd w:id="9"/>
    </w:p>
    <w:p w14:paraId="11C4BC80" w14:textId="56129CC0" w:rsidR="00803421" w:rsidRPr="00803421" w:rsidRDefault="00803421" w:rsidP="00803421">
      <w:pPr>
        <w:spacing w:line="240" w:lineRule="auto"/>
        <w:rPr>
          <w:rFonts w:cs="Open Sans"/>
          <w:i/>
          <w:iCs/>
          <w:lang w:val="nl-NL"/>
        </w:rPr>
      </w:pPr>
      <w:r w:rsidRPr="00803421">
        <w:rPr>
          <w:rFonts w:cs="Open Sans"/>
          <w:b/>
          <w:bCs/>
          <w:i/>
          <w:color w:val="2E3093"/>
          <w:lang w:val="nl-NL"/>
        </w:rPr>
        <w:t>Toelichting:</w:t>
      </w:r>
      <w:r w:rsidRPr="00803421">
        <w:rPr>
          <w:rFonts w:cs="Open Sans"/>
          <w:b/>
          <w:bCs/>
          <w:i/>
          <w:color w:val="2E3093"/>
          <w:lang w:val="nl-NL"/>
        </w:rPr>
        <w:br/>
      </w:r>
      <w:r w:rsidRPr="00803421">
        <w:rPr>
          <w:rFonts w:cs="Open Sans"/>
          <w:i/>
          <w:iCs/>
          <w:color w:val="2D3093"/>
          <w:lang w:val="nl-NL"/>
        </w:rPr>
        <w:t>Bij deze stap ga je de vervolgstappen bepalen voor het incident. Wie gaat het oplossen en wie moet er worden geïnformeerd of betrokken bij de oplossing?</w:t>
      </w:r>
    </w:p>
    <w:p w14:paraId="5E903B69" w14:textId="77777777" w:rsidR="00803421" w:rsidRPr="00803421" w:rsidRDefault="00803421" w:rsidP="00803421">
      <w:pPr>
        <w:spacing w:line="240" w:lineRule="auto"/>
        <w:rPr>
          <w:rFonts w:cs="Open Sans"/>
          <w:i/>
          <w:iCs/>
          <w:lang w:val="nl-NL"/>
        </w:rPr>
      </w:pPr>
    </w:p>
    <w:p w14:paraId="1E770161" w14:textId="547DADE2" w:rsidR="00803421" w:rsidRPr="00803421" w:rsidRDefault="00803421" w:rsidP="00803421">
      <w:pPr>
        <w:spacing w:line="240" w:lineRule="auto"/>
        <w:rPr>
          <w:rFonts w:eastAsia="Times New Roman" w:cs="Open Sans"/>
          <w:b/>
          <w:bCs/>
          <w:color w:val="FF0000"/>
          <w:lang w:val="nl-NL"/>
        </w:rPr>
      </w:pPr>
      <w:r w:rsidRPr="00803421">
        <w:rPr>
          <w:rStyle w:val="SubkopjeChar"/>
          <w:rFonts w:cs="Open Sans"/>
          <w:lang w:val="nl-NL"/>
        </w:rPr>
        <w:t>A. Wijs een behandelaar toe</w:t>
      </w:r>
      <w:r w:rsidRPr="00803421">
        <w:rPr>
          <w:rFonts w:cs="Open Sans"/>
          <w:lang w:val="nl-NL"/>
        </w:rPr>
        <w:br/>
        <w:t xml:space="preserve">De incidentmanager wijst het incident toe aan een behandelaar of </w:t>
      </w:r>
      <w:bookmarkStart w:id="10" w:name="_heading=h.vo4rj6upsfu" w:colFirst="0" w:colLast="0"/>
      <w:bookmarkEnd w:id="10"/>
      <w:r w:rsidRPr="00803421">
        <w:rPr>
          <w:rFonts w:cs="Open Sans"/>
          <w:lang w:val="nl-NL"/>
        </w:rPr>
        <w:t xml:space="preserve">aan de relevante leverancier. Is er sprake van een </w:t>
      </w:r>
      <w:proofErr w:type="spellStart"/>
      <w:r w:rsidRPr="00803421">
        <w:rPr>
          <w:rFonts w:cs="Open Sans"/>
          <w:lang w:val="nl-NL"/>
        </w:rPr>
        <w:t>datalek</w:t>
      </w:r>
      <w:proofErr w:type="spellEnd"/>
      <w:r w:rsidRPr="00803421">
        <w:rPr>
          <w:rFonts w:cs="Open Sans"/>
          <w:lang w:val="nl-NL"/>
        </w:rPr>
        <w:t xml:space="preserve">? Dan zijn ook de privacy </w:t>
      </w:r>
      <w:proofErr w:type="spellStart"/>
      <w:r w:rsidRPr="00803421">
        <w:rPr>
          <w:rFonts w:cs="Open Sans"/>
          <w:lang w:val="nl-NL"/>
        </w:rPr>
        <w:t>officer</w:t>
      </w:r>
      <w:proofErr w:type="spellEnd"/>
      <w:r w:rsidRPr="00803421">
        <w:rPr>
          <w:rFonts w:cs="Open Sans"/>
          <w:lang w:val="nl-NL"/>
        </w:rPr>
        <w:t xml:space="preserve"> en/of functionaris gegevensbescherming betrokken. </w:t>
      </w:r>
    </w:p>
    <w:p w14:paraId="567C9F7C" w14:textId="77777777" w:rsidR="00803421" w:rsidRPr="00803421" w:rsidRDefault="00803421" w:rsidP="00803421">
      <w:pPr>
        <w:pStyle w:val="Subkopje"/>
        <w:rPr>
          <w:rFonts w:cs="Open Sans"/>
          <w:lang w:val="nl-NL"/>
        </w:rPr>
      </w:pPr>
      <w:r w:rsidRPr="00803421">
        <w:rPr>
          <w:rFonts w:cs="Open Sans"/>
          <w:lang w:val="nl-NL"/>
        </w:rPr>
        <w:t xml:space="preserve">B. Melden van een </w:t>
      </w:r>
      <w:proofErr w:type="spellStart"/>
      <w:r w:rsidRPr="00803421">
        <w:rPr>
          <w:rFonts w:cs="Open Sans"/>
          <w:lang w:val="nl-NL"/>
        </w:rPr>
        <w:t>datalek</w:t>
      </w:r>
      <w:proofErr w:type="spellEnd"/>
    </w:p>
    <w:p w14:paraId="28DC3224" w14:textId="208A9341" w:rsidR="00803421" w:rsidRPr="00803421" w:rsidRDefault="00803421" w:rsidP="00803421">
      <w:pPr>
        <w:spacing w:line="240" w:lineRule="auto"/>
        <w:rPr>
          <w:rFonts w:eastAsiaTheme="minorHAnsi" w:cs="Open Sans"/>
          <w:color w:val="000000" w:themeColor="text1"/>
          <w:kern w:val="2"/>
          <w:lang w:val="nl-NL" w:eastAsia="en-US"/>
          <w14:ligatures w14:val="standardContextual"/>
        </w:rPr>
      </w:pPr>
      <w:r w:rsidRPr="00803421">
        <w:rPr>
          <w:rFonts w:eastAsiaTheme="minorHAnsi" w:cs="Open Sans"/>
          <w:color w:val="000000" w:themeColor="text1"/>
          <w:kern w:val="2"/>
          <w:lang w:val="nl-NL" w:eastAsia="en-US"/>
          <w14:ligatures w14:val="standardContextual"/>
        </w:rPr>
        <w:t xml:space="preserve">Een </w:t>
      </w:r>
      <w:proofErr w:type="spellStart"/>
      <w:r w:rsidRPr="00803421">
        <w:rPr>
          <w:rFonts w:eastAsiaTheme="minorHAnsi" w:cs="Open Sans"/>
          <w:color w:val="000000" w:themeColor="text1"/>
          <w:kern w:val="2"/>
          <w:lang w:val="nl-NL" w:eastAsia="en-US"/>
          <w14:ligatures w14:val="standardContextual"/>
        </w:rPr>
        <w:t>datalek</w:t>
      </w:r>
      <w:proofErr w:type="spellEnd"/>
      <w:r w:rsidRPr="00803421">
        <w:rPr>
          <w:rFonts w:eastAsiaTheme="minorHAnsi" w:cs="Open Sans"/>
          <w:color w:val="000000" w:themeColor="text1"/>
          <w:kern w:val="2"/>
          <w:lang w:val="nl-NL" w:eastAsia="en-US"/>
          <w14:ligatures w14:val="standardContextual"/>
        </w:rPr>
        <w:t xml:space="preserve"> moet worden gemeld als het grote gevolgen kan hebben voor de mensen van wie de gegevens zijn gelekt</w:t>
      </w:r>
      <w:r w:rsidRPr="00803421" w:rsidDel="00AB5030">
        <w:rPr>
          <w:rFonts w:eastAsiaTheme="minorHAnsi" w:cs="Open Sans"/>
          <w:color w:val="000000" w:themeColor="text1"/>
          <w:kern w:val="2"/>
          <w:lang w:val="nl-NL" w:eastAsia="en-US"/>
          <w14:ligatures w14:val="standardContextual"/>
        </w:rPr>
        <w:t>.</w:t>
      </w:r>
      <w:r w:rsidRPr="00803421">
        <w:rPr>
          <w:rFonts w:eastAsiaTheme="minorHAnsi" w:cs="Open Sans"/>
          <w:color w:val="000000" w:themeColor="text1"/>
          <w:kern w:val="2"/>
          <w:lang w:val="nl-NL" w:eastAsia="en-US"/>
          <w14:ligatures w14:val="standardContextual"/>
        </w:rPr>
        <w:t xml:space="preserve"> Wat die gevolgen kunnen zijn en welke soorten datalekken er zijn, wordt uitgelegd in bijlage A. Een </w:t>
      </w:r>
      <w:proofErr w:type="spellStart"/>
      <w:r w:rsidRPr="00803421">
        <w:rPr>
          <w:rFonts w:eastAsiaTheme="minorHAnsi" w:cs="Open Sans"/>
          <w:color w:val="000000" w:themeColor="text1"/>
          <w:kern w:val="2"/>
          <w:lang w:val="nl-NL" w:eastAsia="en-US"/>
          <w14:ligatures w14:val="standardContextual"/>
        </w:rPr>
        <w:t>datalek</w:t>
      </w:r>
      <w:proofErr w:type="spellEnd"/>
      <w:r w:rsidRPr="00803421">
        <w:rPr>
          <w:rFonts w:eastAsiaTheme="minorHAnsi" w:cs="Open Sans"/>
          <w:color w:val="000000" w:themeColor="text1"/>
          <w:kern w:val="2"/>
          <w:lang w:val="nl-NL" w:eastAsia="en-US"/>
          <w14:ligatures w14:val="standardContextual"/>
        </w:rPr>
        <w:t xml:space="preserve"> moet soms aan de Autoriteit Persoonsgegevens gemeld worden en/of soms aan betrokkenen.</w:t>
      </w:r>
    </w:p>
    <w:p w14:paraId="51FDDD3F" w14:textId="77777777" w:rsidR="00803421" w:rsidRPr="00803421" w:rsidRDefault="00803421" w:rsidP="00803421">
      <w:pPr>
        <w:spacing w:line="240" w:lineRule="auto"/>
        <w:rPr>
          <w:rFonts w:eastAsiaTheme="minorHAnsi" w:cs="Open Sans"/>
          <w:color w:val="000000" w:themeColor="text1"/>
          <w:kern w:val="2"/>
          <w:lang w:val="nl-NL" w:eastAsia="en-US"/>
          <w14:ligatures w14:val="standardContextual"/>
        </w:rPr>
      </w:pPr>
    </w:p>
    <w:p w14:paraId="227C53CA" w14:textId="77777777" w:rsidR="00803421" w:rsidRPr="00803421" w:rsidRDefault="00803421" w:rsidP="00803421">
      <w:pPr>
        <w:pStyle w:val="Lijstalinea"/>
        <w:numPr>
          <w:ilvl w:val="0"/>
          <w:numId w:val="34"/>
        </w:numPr>
        <w:rPr>
          <w:rFonts w:eastAsiaTheme="minorHAnsi" w:cs="Open Sans"/>
          <w:color w:val="000000" w:themeColor="text1"/>
          <w:kern w:val="2"/>
          <w:lang w:val="nl-NL" w:eastAsia="en-US"/>
          <w14:ligatures w14:val="standardContextual"/>
        </w:rPr>
      </w:pPr>
      <w:r w:rsidRPr="00803421">
        <w:rPr>
          <w:rFonts w:eastAsiaTheme="minorHAnsi" w:cs="Open Sans"/>
          <w:b/>
          <w:bCs/>
          <w:color w:val="000000" w:themeColor="text1"/>
          <w:kern w:val="2"/>
          <w:lang w:val="nl-NL" w:eastAsia="en-US"/>
          <w14:ligatures w14:val="standardContextual"/>
        </w:rPr>
        <w:lastRenderedPageBreak/>
        <w:t>Autoriteit Persoonsgegevens</w:t>
      </w:r>
      <w:r w:rsidRPr="00803421">
        <w:rPr>
          <w:rFonts w:eastAsiaTheme="minorHAnsi" w:cs="Open Sans"/>
          <w:color w:val="000000" w:themeColor="text1"/>
          <w:kern w:val="2"/>
          <w:lang w:val="nl-NL" w:eastAsia="en-US"/>
          <w14:ligatures w14:val="standardContextual"/>
        </w:rPr>
        <w:t xml:space="preserve">: Is er sprake van een risico voor de rechten en vrijheden van betrokkenen? Dan moet er een melding worden gedaan bij de Autoriteit Persoonsgegevens. Bij het beoordelen hiervan wegen veel factoren mee. Zie bijlage B voor een toelichting. Beschik je nog niet over alle informatie voor het </w:t>
      </w:r>
      <w:proofErr w:type="spellStart"/>
      <w:r w:rsidRPr="00803421">
        <w:rPr>
          <w:rFonts w:eastAsiaTheme="minorHAnsi" w:cs="Open Sans"/>
          <w:color w:val="000000" w:themeColor="text1"/>
          <w:kern w:val="2"/>
          <w:lang w:val="nl-NL" w:eastAsia="en-US"/>
          <w14:ligatures w14:val="standardContextual"/>
        </w:rPr>
        <w:t>datalek</w:t>
      </w:r>
      <w:proofErr w:type="spellEnd"/>
      <w:r w:rsidRPr="00803421">
        <w:rPr>
          <w:rFonts w:eastAsiaTheme="minorHAnsi" w:cs="Open Sans"/>
          <w:color w:val="000000" w:themeColor="text1"/>
          <w:kern w:val="2"/>
          <w:lang w:val="nl-NL" w:eastAsia="en-US"/>
          <w14:ligatures w14:val="standardContextual"/>
        </w:rPr>
        <w:t>? Dan kun je een eerste melding doen en later een vervolgmelding</w:t>
      </w:r>
    </w:p>
    <w:p w14:paraId="16A73584" w14:textId="77777777" w:rsidR="00803421" w:rsidRPr="00803421" w:rsidRDefault="00803421" w:rsidP="00803421">
      <w:pPr>
        <w:pStyle w:val="BasistekstSURF"/>
        <w:spacing w:line="240" w:lineRule="auto"/>
        <w:rPr>
          <w:rFonts w:ascii="Open Sans" w:hAnsi="Open Sans" w:cs="Open Sans"/>
          <w:szCs w:val="22"/>
        </w:rPr>
      </w:pPr>
    </w:p>
    <w:p w14:paraId="27BCC738" w14:textId="77777777" w:rsidR="00803421" w:rsidRPr="00803421" w:rsidRDefault="00803421" w:rsidP="00803421">
      <w:pPr>
        <w:pStyle w:val="Lijstalinea"/>
        <w:numPr>
          <w:ilvl w:val="0"/>
          <w:numId w:val="34"/>
        </w:numPr>
        <w:rPr>
          <w:rFonts w:eastAsiaTheme="minorHAnsi" w:cs="Open Sans"/>
          <w:color w:val="000000" w:themeColor="text1"/>
          <w:kern w:val="2"/>
          <w:lang w:val="nl-NL" w:eastAsia="en-US"/>
          <w14:ligatures w14:val="standardContextual"/>
        </w:rPr>
      </w:pPr>
      <w:r w:rsidRPr="00803421">
        <w:rPr>
          <w:rFonts w:eastAsiaTheme="minorHAnsi" w:cs="Open Sans"/>
          <w:b/>
          <w:bCs/>
          <w:color w:val="000000" w:themeColor="text1"/>
          <w:kern w:val="2"/>
          <w:lang w:val="nl-NL" w:eastAsia="en-US"/>
          <w14:ligatures w14:val="standardContextual"/>
        </w:rPr>
        <w:t>Melden aan betrokkenen</w:t>
      </w:r>
      <w:r w:rsidRPr="00803421">
        <w:rPr>
          <w:rFonts w:eastAsiaTheme="minorHAnsi" w:cs="Open Sans"/>
          <w:color w:val="000000" w:themeColor="text1"/>
          <w:kern w:val="2"/>
          <w:lang w:val="nl-NL" w:eastAsia="en-US"/>
          <w14:ligatures w14:val="standardContextual"/>
        </w:rPr>
        <w:t xml:space="preserve">. Een </w:t>
      </w:r>
      <w:proofErr w:type="spellStart"/>
      <w:r w:rsidRPr="00803421">
        <w:rPr>
          <w:rFonts w:eastAsiaTheme="minorHAnsi" w:cs="Open Sans"/>
          <w:color w:val="000000" w:themeColor="text1"/>
          <w:kern w:val="2"/>
          <w:lang w:val="nl-NL" w:eastAsia="en-US"/>
          <w14:ligatures w14:val="standardContextual"/>
        </w:rPr>
        <w:t>datalek</w:t>
      </w:r>
      <w:proofErr w:type="spellEnd"/>
      <w:r w:rsidRPr="00803421">
        <w:rPr>
          <w:rFonts w:eastAsiaTheme="minorHAnsi" w:cs="Open Sans"/>
          <w:color w:val="000000" w:themeColor="text1"/>
          <w:kern w:val="2"/>
          <w:lang w:val="nl-NL" w:eastAsia="en-US"/>
          <w14:ligatures w14:val="standardContextual"/>
        </w:rPr>
        <w:t xml:space="preserve"> moet gemeld worden aan de betrokkene(n) als het voor hen een hoog risico inhoudt. Deze afweging wordt gemaakt door de functionaris gegevensbescherming in overleg met de privacy </w:t>
      </w:r>
      <w:proofErr w:type="spellStart"/>
      <w:r w:rsidRPr="00803421">
        <w:rPr>
          <w:rFonts w:eastAsiaTheme="minorHAnsi" w:cs="Open Sans"/>
          <w:color w:val="000000" w:themeColor="text1"/>
          <w:kern w:val="2"/>
          <w:lang w:val="nl-NL" w:eastAsia="en-US"/>
          <w14:ligatures w14:val="standardContextual"/>
        </w:rPr>
        <w:t>officer</w:t>
      </w:r>
      <w:proofErr w:type="spellEnd"/>
      <w:r w:rsidRPr="00803421">
        <w:rPr>
          <w:rFonts w:eastAsiaTheme="minorHAnsi" w:cs="Open Sans"/>
          <w:color w:val="000000" w:themeColor="text1"/>
          <w:kern w:val="2"/>
          <w:lang w:val="nl-NL" w:eastAsia="en-US"/>
          <w14:ligatures w14:val="standardContextual"/>
        </w:rPr>
        <w:t xml:space="preserve">. Een </w:t>
      </w:r>
      <w:proofErr w:type="spellStart"/>
      <w:r w:rsidRPr="00803421">
        <w:rPr>
          <w:rFonts w:eastAsiaTheme="minorHAnsi" w:cs="Open Sans"/>
          <w:color w:val="000000" w:themeColor="text1"/>
          <w:kern w:val="2"/>
          <w:lang w:val="nl-NL" w:eastAsia="en-US"/>
          <w14:ligatures w14:val="standardContextual"/>
        </w:rPr>
        <w:t>datalek</w:t>
      </w:r>
      <w:proofErr w:type="spellEnd"/>
      <w:r w:rsidRPr="00803421">
        <w:rPr>
          <w:rFonts w:eastAsiaTheme="minorHAnsi" w:cs="Open Sans"/>
          <w:color w:val="000000" w:themeColor="text1"/>
          <w:kern w:val="2"/>
          <w:lang w:val="nl-NL" w:eastAsia="en-US"/>
          <w14:ligatures w14:val="standardContextual"/>
        </w:rPr>
        <w:t xml:space="preserve"> moet altijd aan betrokken worden gemeld als persoonsgegevens van gevoelige of bijzondere aard zijn gelegd (medisch of financieel) of als het gaat om grote hoeveelheden persoonsgegevens. </w:t>
      </w:r>
    </w:p>
    <w:p w14:paraId="10338703" w14:textId="77777777" w:rsidR="00803421" w:rsidRPr="00803421" w:rsidRDefault="00803421" w:rsidP="00803421">
      <w:pPr>
        <w:pStyle w:val="BasistekstSURF"/>
        <w:spacing w:line="240" w:lineRule="auto"/>
        <w:rPr>
          <w:rFonts w:ascii="Open Sans" w:eastAsiaTheme="minorHAnsi" w:hAnsi="Open Sans" w:cs="Open Sans"/>
          <w:kern w:val="2"/>
          <w:szCs w:val="22"/>
          <w:lang w:eastAsia="en-US"/>
          <w14:ligatures w14:val="standardContextual"/>
        </w:rPr>
      </w:pPr>
    </w:p>
    <w:p w14:paraId="23CF4580" w14:textId="77777777" w:rsidR="00803421" w:rsidRPr="00803421" w:rsidRDefault="00803421" w:rsidP="00803421">
      <w:pPr>
        <w:pStyle w:val="Lijstalinea"/>
        <w:numPr>
          <w:ilvl w:val="0"/>
          <w:numId w:val="34"/>
        </w:numPr>
        <w:rPr>
          <w:rFonts w:cs="Open Sans"/>
          <w:lang w:val="nl-NL"/>
        </w:rPr>
      </w:pPr>
      <w:r w:rsidRPr="00803421">
        <w:rPr>
          <w:rFonts w:cs="Open Sans"/>
          <w:b/>
          <w:lang w:val="nl-NL"/>
        </w:rPr>
        <w:t>Niet melden</w:t>
      </w:r>
      <w:r w:rsidRPr="00803421">
        <w:rPr>
          <w:rFonts w:cs="Open Sans"/>
          <w:lang w:val="nl-NL"/>
        </w:rPr>
        <w:t xml:space="preserve">. Zijn er beschermingsmaatregelen genomen (preventief of reactief) en is daardoor het risico weggenomen? Dan hoeft het </w:t>
      </w:r>
      <w:proofErr w:type="spellStart"/>
      <w:r w:rsidRPr="00803421">
        <w:rPr>
          <w:rFonts w:cs="Open Sans"/>
          <w:lang w:val="nl-NL"/>
        </w:rPr>
        <w:t>datalek</w:t>
      </w:r>
      <w:proofErr w:type="spellEnd"/>
      <w:r w:rsidRPr="00803421">
        <w:rPr>
          <w:rFonts w:cs="Open Sans"/>
          <w:lang w:val="nl-NL"/>
        </w:rPr>
        <w:t xml:space="preserve"> niet aan betrokkenen te worden gemeld. Denk hierbij aan versleuteling van gegevens als preventieve maatregel of het op afstand wissen van een verloren laptop als reactieve maatregel.</w:t>
      </w:r>
    </w:p>
    <w:p w14:paraId="61A9F6F2" w14:textId="77777777" w:rsidR="00803421" w:rsidRPr="00803421" w:rsidRDefault="00803421" w:rsidP="00803421">
      <w:pPr>
        <w:pStyle w:val="BasistekstSURF"/>
        <w:spacing w:line="240" w:lineRule="auto"/>
        <w:rPr>
          <w:rFonts w:ascii="Open Sans" w:eastAsiaTheme="minorHAnsi" w:hAnsi="Open Sans" w:cs="Open Sans"/>
          <w:kern w:val="2"/>
          <w:szCs w:val="22"/>
          <w:lang w:eastAsia="en-US"/>
          <w14:ligatures w14:val="standardContextual"/>
        </w:rPr>
      </w:pPr>
    </w:p>
    <w:p w14:paraId="50738BA3" w14:textId="77777777" w:rsidR="00803421" w:rsidRPr="00803421" w:rsidRDefault="00803421" w:rsidP="00803421">
      <w:pPr>
        <w:pStyle w:val="BasistekstSURF"/>
        <w:spacing w:line="240" w:lineRule="auto"/>
        <w:rPr>
          <w:rFonts w:ascii="Open Sans" w:eastAsiaTheme="minorHAnsi" w:hAnsi="Open Sans" w:cs="Open Sans"/>
          <w:kern w:val="2"/>
          <w:sz w:val="20"/>
          <w:szCs w:val="20"/>
          <w:lang w:eastAsia="en-US"/>
          <w14:ligatures w14:val="standardContextual"/>
        </w:rPr>
      </w:pPr>
      <w:r w:rsidRPr="00803421">
        <w:rPr>
          <w:rFonts w:ascii="Open Sans" w:eastAsiaTheme="minorHAnsi" w:hAnsi="Open Sans" w:cs="Open Sans"/>
          <w:kern w:val="2"/>
          <w:sz w:val="20"/>
          <w:szCs w:val="20"/>
          <w:lang w:eastAsia="en-US"/>
          <w14:ligatures w14:val="standardContextual"/>
        </w:rPr>
        <w:t xml:space="preserve">Moet het </w:t>
      </w:r>
      <w:proofErr w:type="spellStart"/>
      <w:r w:rsidRPr="00803421">
        <w:rPr>
          <w:rFonts w:ascii="Open Sans" w:eastAsiaTheme="minorHAnsi" w:hAnsi="Open Sans" w:cs="Open Sans"/>
          <w:kern w:val="2"/>
          <w:sz w:val="20"/>
          <w:szCs w:val="20"/>
          <w:lang w:eastAsia="en-US"/>
          <w14:ligatures w14:val="standardContextual"/>
        </w:rPr>
        <w:t>datalek</w:t>
      </w:r>
      <w:proofErr w:type="spellEnd"/>
      <w:r w:rsidRPr="00803421">
        <w:rPr>
          <w:rFonts w:ascii="Open Sans" w:eastAsiaTheme="minorHAnsi" w:hAnsi="Open Sans" w:cs="Open Sans"/>
          <w:kern w:val="2"/>
          <w:sz w:val="20"/>
          <w:szCs w:val="20"/>
          <w:lang w:eastAsia="en-US"/>
          <w14:ligatures w14:val="standardContextual"/>
        </w:rPr>
        <w:t xml:space="preserve"> worden gemeld aan betrokkenen? Dan moet de school bepaalde informatie verzamelen en opnemen. Je kunt gebruikmaken van het template in bijlage C voor deze melding.</w:t>
      </w:r>
    </w:p>
    <w:p w14:paraId="7BC0D15D" w14:textId="77777777" w:rsidR="00803421" w:rsidRPr="00803421" w:rsidRDefault="00803421" w:rsidP="00803421">
      <w:pPr>
        <w:pStyle w:val="BasistekstSURF"/>
        <w:spacing w:line="240" w:lineRule="auto"/>
        <w:rPr>
          <w:rFonts w:ascii="Open Sans" w:eastAsia="Roboto" w:hAnsi="Open Sans" w:cs="Open Sans"/>
          <w:b/>
          <w:bCs/>
          <w:color w:val="auto"/>
          <w:szCs w:val="22"/>
        </w:rPr>
      </w:pPr>
    </w:p>
    <w:p w14:paraId="5BB863BF" w14:textId="2FAC6AD4" w:rsidR="00803421" w:rsidRPr="00803421" w:rsidRDefault="00803421" w:rsidP="00803421">
      <w:pPr>
        <w:pStyle w:val="Kop2"/>
      </w:pPr>
      <w:bookmarkStart w:id="11" w:name="_Toc189242118"/>
      <w:r>
        <w:t>Incident oplossen</w:t>
      </w:r>
      <w:bookmarkEnd w:id="11"/>
    </w:p>
    <w:p w14:paraId="6862D96E" w14:textId="308CA9DB" w:rsidR="00803421" w:rsidRPr="00803421" w:rsidRDefault="00803421" w:rsidP="00803421">
      <w:pPr>
        <w:spacing w:line="240" w:lineRule="auto"/>
        <w:rPr>
          <w:rFonts w:cs="Open Sans"/>
          <w:color w:val="000000" w:themeColor="text1"/>
          <w:lang w:val="nl-NL"/>
        </w:rPr>
      </w:pPr>
      <w:r w:rsidRPr="00803421">
        <w:rPr>
          <w:rStyle w:val="SubkopjeChar"/>
          <w:lang w:val="nl-NL"/>
        </w:rPr>
        <w:t>A. Oorzaak analyseren en wegnemen</w:t>
      </w:r>
      <w:r w:rsidRPr="00803421">
        <w:rPr>
          <w:rFonts w:cs="Open Sans"/>
          <w:b/>
          <w:bCs/>
          <w:lang w:val="nl-NL"/>
        </w:rPr>
        <w:br/>
      </w:r>
      <w:r w:rsidRPr="00803421">
        <w:rPr>
          <w:rFonts w:cs="Open Sans"/>
          <w:lang w:val="nl-NL"/>
        </w:rPr>
        <w:t xml:space="preserve">Ontwikkel een plan om het incident aan te pakken en verdere schade te voorkomen. Dit kan inhouden het herstellen van systemen, het informeren van betrokkenen en het nemen van juridische stappen indien nodig. Analyseer daarnaast de oorzaak van het incident en neem de oorzaak van het incident onmiddellijk weg of bepaal een </w:t>
      </w:r>
      <w:proofErr w:type="spellStart"/>
      <w:r w:rsidRPr="00803421">
        <w:rPr>
          <w:rFonts w:cs="Open Sans"/>
          <w:lang w:val="nl-NL"/>
        </w:rPr>
        <w:t>work-around</w:t>
      </w:r>
      <w:proofErr w:type="spellEnd"/>
      <w:r w:rsidRPr="00803421">
        <w:rPr>
          <w:rFonts w:cs="Open Sans"/>
          <w:lang w:val="nl-NL"/>
        </w:rPr>
        <w:t xml:space="preserve"> om het incident te beëindigen of de schade te beperken. Heeft de oplossing een change nodig? Dan </w:t>
      </w:r>
      <w:sdt>
        <w:sdtPr>
          <w:rPr>
            <w:rFonts w:cs="Open Sans"/>
            <w:lang w:val="nl-NL"/>
          </w:rPr>
          <w:tag w:val="goog_rdk_19"/>
          <w:id w:val="-1030960415"/>
        </w:sdtPr>
        <w:sdtContent/>
      </w:sdt>
      <w:r w:rsidRPr="00803421">
        <w:rPr>
          <w:rFonts w:cs="Open Sans"/>
          <w:lang w:val="nl-NL"/>
        </w:rPr>
        <w:t>dien je een wijzigingsverzoek in volgens het proces changemanagement.</w:t>
      </w:r>
      <w:r w:rsidRPr="00803421">
        <w:rPr>
          <w:rFonts w:cs="Open Sans"/>
          <w:color w:val="000000" w:themeColor="text1"/>
          <w:lang w:val="nl-NL"/>
        </w:rPr>
        <w:t xml:space="preserve"> </w:t>
      </w:r>
    </w:p>
    <w:p w14:paraId="333C385D" w14:textId="77777777" w:rsidR="00803421" w:rsidRPr="00803421" w:rsidRDefault="00803421" w:rsidP="00803421">
      <w:pPr>
        <w:spacing w:line="240" w:lineRule="auto"/>
        <w:rPr>
          <w:rFonts w:cs="Open Sans"/>
          <w:color w:val="000000" w:themeColor="text1"/>
          <w:lang w:val="nl-NL"/>
        </w:rPr>
      </w:pPr>
    </w:p>
    <w:p w14:paraId="284B14BD" w14:textId="5035BE86" w:rsidR="00803421" w:rsidRPr="00803421" w:rsidRDefault="00803421" w:rsidP="00803421">
      <w:pPr>
        <w:spacing w:line="240" w:lineRule="auto"/>
        <w:rPr>
          <w:rFonts w:cs="Open Sans"/>
          <w:color w:val="000000" w:themeColor="text1"/>
          <w:lang w:val="nl-NL"/>
        </w:rPr>
      </w:pPr>
      <w:r>
        <w:rPr>
          <w:rStyle w:val="SubkopjeChar"/>
          <w:lang w:val="nl-NL"/>
        </w:rPr>
        <w:t>B. M</w:t>
      </w:r>
      <w:r w:rsidRPr="00803421">
        <w:rPr>
          <w:rStyle w:val="SubkopjeChar"/>
          <w:lang w:val="nl-NL"/>
        </w:rPr>
        <w:t>aatregelen nemen</w:t>
      </w:r>
    </w:p>
    <w:p w14:paraId="63675F0A" w14:textId="77777777" w:rsidR="00803421" w:rsidRPr="00803421" w:rsidRDefault="00803421" w:rsidP="00803421">
      <w:pPr>
        <w:spacing w:line="240" w:lineRule="auto"/>
        <w:rPr>
          <w:rFonts w:cs="Open Sans"/>
          <w:color w:val="000000" w:themeColor="text1"/>
          <w:lang w:val="nl-NL"/>
        </w:rPr>
      </w:pPr>
      <w:r w:rsidRPr="00803421">
        <w:rPr>
          <w:rFonts w:cs="Open Sans"/>
          <w:color w:val="000000" w:themeColor="text1"/>
          <w:lang w:val="nl-NL"/>
        </w:rPr>
        <w:t xml:space="preserve">Het is belangrijk bij incidenten om snel te handelen en bij datalekken te onderzoeken wat er met de persoonsgegevens is gebeurd om verdere problemen te voorkomen. Je moet weten waar de verloren, gestolen of ongewenst geziene gegevens nu zijn en wie ze mogelijk in handen heeft. Dit bepaalt hoe groot het risico is en welke maatregelen je moet nemen. Heb je de gegevens teruggekregen? Vraag dan ook meteen de schriftelijke bevestiging dat de gegevens volledig zijn verwijderd van alle apparaten en </w:t>
      </w:r>
      <w:proofErr w:type="spellStart"/>
      <w:r w:rsidRPr="00803421">
        <w:rPr>
          <w:rFonts w:cs="Open Sans"/>
          <w:color w:val="000000" w:themeColor="text1"/>
          <w:lang w:val="nl-NL"/>
        </w:rPr>
        <w:t>back-ups</w:t>
      </w:r>
      <w:proofErr w:type="spellEnd"/>
      <w:r w:rsidRPr="00803421">
        <w:rPr>
          <w:rFonts w:cs="Open Sans"/>
          <w:color w:val="000000" w:themeColor="text1"/>
          <w:lang w:val="nl-NL"/>
        </w:rPr>
        <w:t xml:space="preserve">. </w:t>
      </w:r>
    </w:p>
    <w:p w14:paraId="0FB5EE4F" w14:textId="77777777" w:rsidR="00803421" w:rsidRPr="00803421" w:rsidRDefault="00803421" w:rsidP="00803421">
      <w:pPr>
        <w:spacing w:line="240" w:lineRule="auto"/>
        <w:rPr>
          <w:rFonts w:cs="Open Sans"/>
          <w:color w:val="000000" w:themeColor="text1"/>
          <w:lang w:val="nl-NL"/>
        </w:rPr>
      </w:pPr>
    </w:p>
    <w:p w14:paraId="518400D9" w14:textId="77777777" w:rsidR="00803421" w:rsidRPr="00803421" w:rsidRDefault="00803421" w:rsidP="00803421">
      <w:pPr>
        <w:spacing w:line="240" w:lineRule="auto"/>
        <w:rPr>
          <w:rFonts w:cs="Open Sans"/>
          <w:color w:val="000000" w:themeColor="text1"/>
          <w:lang w:val="nl-NL"/>
        </w:rPr>
      </w:pPr>
      <w:r w:rsidRPr="00803421">
        <w:rPr>
          <w:rFonts w:cs="Open Sans"/>
          <w:color w:val="000000" w:themeColor="text1"/>
          <w:lang w:val="nl-NL"/>
        </w:rPr>
        <w:t>Bedenk goed wat je aan herstelacties kunt doen en welke maatregelen je moet nemen om herhaling te voorkomen. Als het om een ernstig probleem gaat, kan het crisismanagementteam worden ingeschakeld om de schade te beperken en verdere problemen te voorkomen.</w:t>
      </w:r>
    </w:p>
    <w:p w14:paraId="50216EDB" w14:textId="77777777" w:rsidR="00803421" w:rsidRPr="00803421" w:rsidRDefault="00803421" w:rsidP="00803421">
      <w:pPr>
        <w:spacing w:line="240" w:lineRule="auto"/>
        <w:rPr>
          <w:rFonts w:cs="Open Sans"/>
          <w:color w:val="000000" w:themeColor="text1"/>
          <w:lang w:val="nl-NL"/>
        </w:rPr>
      </w:pPr>
    </w:p>
    <w:p w14:paraId="0CCFFDE6" w14:textId="2C8D69DC" w:rsidR="00803421" w:rsidRDefault="00803421" w:rsidP="00803421">
      <w:pPr>
        <w:pStyle w:val="Kop2"/>
      </w:pPr>
      <w:bookmarkStart w:id="12" w:name="_Toc189242119"/>
      <w:r>
        <w:t>Incident vastleggen en afsluiten</w:t>
      </w:r>
      <w:bookmarkEnd w:id="12"/>
    </w:p>
    <w:p w14:paraId="6CAA364D" w14:textId="7D8FB2EC" w:rsidR="00803421" w:rsidRPr="00803421" w:rsidRDefault="00803421" w:rsidP="00803421">
      <w:pPr>
        <w:pStyle w:val="BasistekstSURF"/>
        <w:spacing w:line="240" w:lineRule="auto"/>
        <w:rPr>
          <w:rFonts w:ascii="Open Sans" w:hAnsi="Open Sans" w:cs="Open Sans"/>
          <w:color w:val="auto"/>
          <w:sz w:val="20"/>
          <w:szCs w:val="20"/>
        </w:rPr>
      </w:pPr>
      <w:r w:rsidRPr="00803421">
        <w:rPr>
          <w:rFonts w:ascii="Open Sans" w:hAnsi="Open Sans" w:cs="Open Sans"/>
          <w:sz w:val="20"/>
          <w:szCs w:val="20"/>
        </w:rPr>
        <w:t xml:space="preserve">Elk incident wordt geregistreerd in </w:t>
      </w:r>
      <w:r w:rsidRPr="00803421">
        <w:rPr>
          <w:rFonts w:ascii="Open Sans" w:hAnsi="Open Sans" w:cs="Open Sans"/>
          <w:sz w:val="20"/>
          <w:szCs w:val="20"/>
          <w:highlight w:val="yellow"/>
        </w:rPr>
        <w:t>&lt;naam systeem of incidentregister&gt;</w:t>
      </w:r>
      <w:r w:rsidRPr="00803421">
        <w:rPr>
          <w:rFonts w:ascii="Open Sans" w:hAnsi="Open Sans" w:cs="Open Sans"/>
          <w:sz w:val="20"/>
          <w:szCs w:val="20"/>
        </w:rPr>
        <w:t xml:space="preserve">. Is het incident correct opgelost? Dan leg je dit vast in het incidentregister. Datalekken moeten verplicht worden geregistreerd in het incidentenregister, ook als het </w:t>
      </w:r>
      <w:proofErr w:type="spellStart"/>
      <w:r w:rsidRPr="00803421">
        <w:rPr>
          <w:rFonts w:ascii="Open Sans" w:hAnsi="Open Sans" w:cs="Open Sans"/>
          <w:sz w:val="20"/>
          <w:szCs w:val="20"/>
        </w:rPr>
        <w:t>datalek</w:t>
      </w:r>
      <w:proofErr w:type="spellEnd"/>
      <w:r w:rsidRPr="00803421">
        <w:rPr>
          <w:rFonts w:ascii="Open Sans" w:hAnsi="Open Sans" w:cs="Open Sans"/>
          <w:sz w:val="20"/>
          <w:szCs w:val="20"/>
        </w:rPr>
        <w:t xml:space="preserve"> niet wordt gemeld aan de AP. De school slaat </w:t>
      </w:r>
      <w:r w:rsidRPr="00803421">
        <w:rPr>
          <w:rFonts w:ascii="Open Sans" w:hAnsi="Open Sans" w:cs="Open Sans"/>
          <w:sz w:val="20"/>
          <w:szCs w:val="20"/>
        </w:rPr>
        <w:lastRenderedPageBreak/>
        <w:t>incidentdocumentatie op voor toekomstige audits</w:t>
      </w:r>
      <w:r w:rsidRPr="00803421">
        <w:rPr>
          <w:rFonts w:ascii="Open Sans" w:hAnsi="Open Sans" w:cs="Open Sans"/>
          <w:color w:val="auto"/>
          <w:sz w:val="20"/>
          <w:szCs w:val="20"/>
        </w:rPr>
        <w:t>, analyses en als interne verantwoording onder de AVG Het incident is hiermee afgesloten.</w:t>
      </w:r>
    </w:p>
    <w:p w14:paraId="58F220C2" w14:textId="77777777" w:rsidR="00803421" w:rsidRPr="00803421" w:rsidRDefault="00803421" w:rsidP="00803421">
      <w:pPr>
        <w:pStyle w:val="BasistekstSURF"/>
        <w:spacing w:line="240" w:lineRule="auto"/>
        <w:rPr>
          <w:rFonts w:ascii="Open Sans" w:hAnsi="Open Sans" w:cs="Open Sans"/>
          <w:color w:val="auto"/>
          <w:szCs w:val="22"/>
        </w:rPr>
      </w:pPr>
    </w:p>
    <w:p w14:paraId="5BDF84D2" w14:textId="3096A127" w:rsidR="00803421" w:rsidRPr="00803421" w:rsidRDefault="00803421" w:rsidP="00803421">
      <w:pPr>
        <w:pStyle w:val="Kop2"/>
      </w:pPr>
      <w:bookmarkStart w:id="13" w:name="_Toc188902190"/>
      <w:bookmarkStart w:id="14" w:name="_Toc189242120"/>
      <w:r w:rsidRPr="00803421">
        <w:t>Periodieke rapportage</w:t>
      </w:r>
      <w:bookmarkEnd w:id="14"/>
      <w:r w:rsidRPr="00803421">
        <w:t xml:space="preserve"> </w:t>
      </w:r>
      <w:bookmarkEnd w:id="13"/>
    </w:p>
    <w:p w14:paraId="28F75E08" w14:textId="77777777" w:rsidR="00803421" w:rsidRPr="00803421" w:rsidRDefault="00803421" w:rsidP="00803421">
      <w:pPr>
        <w:widowControl w:val="0"/>
        <w:spacing w:line="240" w:lineRule="auto"/>
        <w:rPr>
          <w:rFonts w:cs="Open Sans"/>
          <w:b/>
          <w:bCs/>
          <w:i/>
          <w:iCs/>
          <w:color w:val="2D3093"/>
        </w:rPr>
      </w:pPr>
      <w:proofErr w:type="spellStart"/>
      <w:r w:rsidRPr="00803421">
        <w:rPr>
          <w:rFonts w:cs="Open Sans"/>
          <w:b/>
          <w:bCs/>
          <w:i/>
          <w:iCs/>
          <w:color w:val="2D3093"/>
        </w:rPr>
        <w:t>Toelichting</w:t>
      </w:r>
      <w:proofErr w:type="spellEnd"/>
    </w:p>
    <w:p w14:paraId="34DF2868" w14:textId="77777777" w:rsidR="00803421" w:rsidRPr="00803421" w:rsidRDefault="00803421" w:rsidP="00803421">
      <w:pPr>
        <w:widowControl w:val="0"/>
        <w:spacing w:line="240" w:lineRule="auto"/>
        <w:rPr>
          <w:rFonts w:cs="Open Sans"/>
          <w:i/>
          <w:iCs/>
          <w:color w:val="2D3093"/>
          <w:lang w:val="nl-NL"/>
        </w:rPr>
      </w:pPr>
      <w:r w:rsidRPr="00803421">
        <w:rPr>
          <w:rFonts w:cs="Open Sans"/>
          <w:i/>
          <w:iCs/>
          <w:color w:val="2D3093"/>
          <w:lang w:val="nl-NL"/>
        </w:rPr>
        <w:t xml:space="preserve">In deze stap beschrijf je hoe er gerapporteerd wordt aan het management over incidenten. Geef aan met welke frequentie dit gebeurt en over welke zaken wordt gerapporteerd.  </w:t>
      </w:r>
    </w:p>
    <w:p w14:paraId="701DECE7" w14:textId="77777777" w:rsidR="00803421" w:rsidRPr="00803421" w:rsidRDefault="00803421" w:rsidP="00803421">
      <w:pPr>
        <w:widowControl w:val="0"/>
        <w:spacing w:line="240" w:lineRule="auto"/>
        <w:rPr>
          <w:rFonts w:cs="Open Sans"/>
          <w:i/>
          <w:iCs/>
          <w:lang w:val="nl-NL"/>
        </w:rPr>
      </w:pPr>
    </w:p>
    <w:p w14:paraId="471652ED" w14:textId="77777777" w:rsidR="00803421" w:rsidRPr="00803421" w:rsidRDefault="00803421" w:rsidP="00803421">
      <w:pPr>
        <w:spacing w:line="240" w:lineRule="auto"/>
        <w:rPr>
          <w:rFonts w:cs="Open Sans"/>
          <w:color w:val="000000"/>
          <w:lang w:val="nl-NL"/>
        </w:rPr>
      </w:pPr>
      <w:r w:rsidRPr="00803421">
        <w:rPr>
          <w:rFonts w:cs="Open Sans"/>
          <w:color w:val="000000"/>
          <w:lang w:val="nl-NL"/>
        </w:rPr>
        <w:t xml:space="preserve">Met het incidentenregister </w:t>
      </w:r>
      <w:r w:rsidRPr="00803421">
        <w:rPr>
          <w:rFonts w:cs="Open Sans"/>
          <w:lang w:val="nl-NL"/>
        </w:rPr>
        <w:t xml:space="preserve">als bron </w:t>
      </w:r>
      <w:r w:rsidRPr="00803421">
        <w:rPr>
          <w:rFonts w:cs="Open Sans"/>
          <w:color w:val="000000"/>
          <w:lang w:val="nl-NL"/>
        </w:rPr>
        <w:t xml:space="preserve">wordt </w:t>
      </w:r>
      <w:r w:rsidRPr="00803421">
        <w:rPr>
          <w:rFonts w:cs="Open Sans"/>
          <w:color w:val="000000"/>
          <w:highlight w:val="yellow"/>
          <w:lang w:val="nl-NL"/>
        </w:rPr>
        <w:t>&lt;frequentie&gt;</w:t>
      </w:r>
      <w:r w:rsidRPr="00803421">
        <w:rPr>
          <w:rFonts w:cs="Open Sans"/>
          <w:color w:val="000000"/>
          <w:lang w:val="nl-NL"/>
        </w:rPr>
        <w:t xml:space="preserve"> gerapporteerd aan de directie. Er wordt gerapporteerd over het aantal gemelde incidenten, het aantal datalekken, het aantal openstaande incidenten en de incidenten met grote impact. </w:t>
      </w:r>
    </w:p>
    <w:p w14:paraId="3E78356D" w14:textId="77777777" w:rsidR="00803421" w:rsidRPr="00803421" w:rsidRDefault="00803421" w:rsidP="00803421">
      <w:pPr>
        <w:spacing w:line="240" w:lineRule="auto"/>
        <w:rPr>
          <w:rFonts w:cs="Open Sans"/>
          <w:color w:val="000000"/>
          <w:lang w:val="nl-NL"/>
        </w:rPr>
      </w:pPr>
    </w:p>
    <w:p w14:paraId="46295C1C" w14:textId="24C57C61" w:rsidR="001644D4" w:rsidRPr="001644D4" w:rsidRDefault="001644D4" w:rsidP="001644D4">
      <w:pPr>
        <w:pStyle w:val="Kop2"/>
      </w:pPr>
      <w:bookmarkStart w:id="15" w:name="_Toc189242121"/>
      <w:r>
        <w:t>E</w:t>
      </w:r>
      <w:r w:rsidR="00803421" w:rsidRPr="00803421">
        <w:t>valuatie en preventie</w:t>
      </w:r>
      <w:bookmarkEnd w:id="15"/>
    </w:p>
    <w:p w14:paraId="1D3A8CA2" w14:textId="77777777" w:rsidR="00803421" w:rsidRPr="00803421" w:rsidRDefault="00803421" w:rsidP="00803421">
      <w:pPr>
        <w:spacing w:line="240" w:lineRule="auto"/>
        <w:rPr>
          <w:rFonts w:eastAsiaTheme="minorEastAsia" w:cs="Open Sans"/>
          <w:color w:val="000000" w:themeColor="text1"/>
          <w:kern w:val="2"/>
          <w:lang w:val="nl-NL" w:eastAsia="en-US"/>
          <w14:ligatures w14:val="standardContextual"/>
        </w:rPr>
      </w:pPr>
      <w:r w:rsidRPr="00803421">
        <w:rPr>
          <w:rFonts w:eastAsiaTheme="minorEastAsia" w:cs="Open Sans"/>
          <w:color w:val="000000" w:themeColor="text1"/>
          <w:kern w:val="2"/>
          <w:lang w:val="nl-NL" w:eastAsia="en-US"/>
          <w14:ligatures w14:val="standardContextual"/>
        </w:rPr>
        <w:t xml:space="preserve">Na afsluiting van een incident bekijken we hoe een incident is opgelost en of dit goed is gegaan. Terugkerende incidenten kunnen verder worden onderzocht in het </w:t>
      </w:r>
      <w:proofErr w:type="spellStart"/>
      <w:r w:rsidRPr="00803421">
        <w:rPr>
          <w:rFonts w:eastAsiaTheme="minorEastAsia" w:cs="Open Sans"/>
          <w:color w:val="000000" w:themeColor="text1"/>
          <w:kern w:val="2"/>
          <w:lang w:val="nl-NL" w:eastAsia="en-US"/>
          <w14:ligatures w14:val="standardContextual"/>
        </w:rPr>
        <w:t>problemmanagementproces</w:t>
      </w:r>
      <w:proofErr w:type="spellEnd"/>
      <w:r w:rsidRPr="00803421">
        <w:rPr>
          <w:rFonts w:eastAsiaTheme="minorEastAsia" w:cs="Open Sans"/>
          <w:color w:val="000000" w:themeColor="text1"/>
          <w:kern w:val="2"/>
          <w:lang w:val="nl-NL" w:eastAsia="en-US"/>
          <w14:ligatures w14:val="standardContextual"/>
        </w:rPr>
        <w:t xml:space="preserve">. Elk incident met persoonsgegevens moet worden geëvalueerd, zodat de functionaris gegevensbescherming patronen kan herkennen. </w:t>
      </w:r>
    </w:p>
    <w:p w14:paraId="6A31E7C9" w14:textId="77777777" w:rsidR="00803421" w:rsidRPr="00803421" w:rsidRDefault="00803421" w:rsidP="00803421">
      <w:pPr>
        <w:spacing w:line="240" w:lineRule="auto"/>
        <w:rPr>
          <w:rFonts w:eastAsiaTheme="minorEastAsia" w:cs="Open Sans"/>
          <w:color w:val="000000" w:themeColor="text1"/>
          <w:kern w:val="2"/>
          <w:lang w:val="nl-NL" w:eastAsia="en-US"/>
          <w14:ligatures w14:val="standardContextual"/>
        </w:rPr>
      </w:pPr>
    </w:p>
    <w:p w14:paraId="1795E80F" w14:textId="77777777" w:rsidR="00803421" w:rsidRPr="00803421" w:rsidRDefault="00803421" w:rsidP="00803421">
      <w:pPr>
        <w:spacing w:line="240" w:lineRule="auto"/>
        <w:rPr>
          <w:rFonts w:cs="Open Sans"/>
          <w:color w:val="000000" w:themeColor="text1"/>
          <w:lang w:val="nl-NL"/>
        </w:rPr>
      </w:pPr>
      <w:r w:rsidRPr="00803421">
        <w:rPr>
          <w:rFonts w:eastAsiaTheme="minorEastAsia" w:cs="Open Sans"/>
          <w:color w:val="000000" w:themeColor="text1"/>
          <w:kern w:val="2"/>
          <w:lang w:val="nl-NL" w:eastAsia="en-US"/>
          <w14:ligatures w14:val="standardContextual"/>
        </w:rPr>
        <w:t>In de evaluatie wordt gekeken naar de oorzaak van incidenten, maatregelen om incidenten in de toekomst te voorkomen en noodzakelijke aanpassingen in werkwijzen en regels. Ook kunnen medewerkers extra getraind worden, en kunnen lessen uit incidenten intern worden gedeeld.</w:t>
      </w:r>
    </w:p>
    <w:p w14:paraId="076743A8" w14:textId="77777777" w:rsidR="00803421" w:rsidRPr="003526F1" w:rsidRDefault="00803421" w:rsidP="00803421">
      <w:pPr>
        <w:spacing w:line="240" w:lineRule="auto"/>
        <w:rPr>
          <w:rFonts w:cs="Open Sans"/>
          <w:lang w:val="nl-NL"/>
        </w:rPr>
      </w:pPr>
    </w:p>
    <w:p w14:paraId="28793872" w14:textId="7A882DA6" w:rsidR="00DF51FC" w:rsidRPr="00803421" w:rsidRDefault="00DF51FC" w:rsidP="00803421">
      <w:pPr>
        <w:pStyle w:val="Kop2"/>
        <w:numPr>
          <w:ilvl w:val="0"/>
          <w:numId w:val="0"/>
        </w:numPr>
        <w:rPr>
          <w:rFonts w:cs="Open Sans"/>
          <w:color w:val="auto"/>
          <w:sz w:val="20"/>
          <w:szCs w:val="20"/>
        </w:rPr>
      </w:pPr>
      <w:r w:rsidRPr="00803421">
        <w:rPr>
          <w:rFonts w:cs="Open Sans"/>
        </w:rPr>
        <w:br w:type="page"/>
      </w:r>
    </w:p>
    <w:p w14:paraId="2EBB3CF2" w14:textId="46B64443" w:rsidR="001644D4" w:rsidRDefault="001644D4" w:rsidP="001644D4">
      <w:pPr>
        <w:pStyle w:val="Kop1"/>
      </w:pPr>
      <w:bookmarkStart w:id="16" w:name="_Toc189242122"/>
      <w:r>
        <w:lastRenderedPageBreak/>
        <w:t>Bijlage A</w:t>
      </w:r>
      <w:bookmarkEnd w:id="16"/>
    </w:p>
    <w:p w14:paraId="295830B6" w14:textId="62C777A9" w:rsidR="001644D4" w:rsidRPr="001644D4" w:rsidRDefault="001644D4" w:rsidP="001644D4">
      <w:pPr>
        <w:pStyle w:val="Kop2"/>
        <w:numPr>
          <w:ilvl w:val="0"/>
          <w:numId w:val="0"/>
        </w:numPr>
        <w:ind w:left="576" w:hanging="576"/>
      </w:pPr>
      <w:bookmarkStart w:id="17" w:name="_Toc189242123"/>
      <w:r>
        <w:t>Soorten datalekken</w:t>
      </w:r>
      <w:bookmarkEnd w:id="17"/>
    </w:p>
    <w:p w14:paraId="23C8BE66" w14:textId="253CEBD9" w:rsidR="003F5D4B" w:rsidRPr="00803421" w:rsidRDefault="003F5D4B" w:rsidP="00B52ACE">
      <w:pPr>
        <w:rPr>
          <w:rFonts w:eastAsia="Roboto" w:cs="Open Sans"/>
          <w:lang w:val="nl-NL"/>
        </w:rPr>
      </w:pPr>
      <w:bookmarkStart w:id="18" w:name="_heading=h.bdkylh3acsm0" w:colFirst="0" w:colLast="0"/>
      <w:bookmarkStart w:id="19" w:name="_heading=h.1y810tw" w:colFirst="0" w:colLast="0"/>
      <w:bookmarkEnd w:id="18"/>
      <w:bookmarkEnd w:id="19"/>
    </w:p>
    <w:tbl>
      <w:tblPr>
        <w:tblStyle w:val="a1"/>
        <w:tblW w:w="9634"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2972"/>
        <w:gridCol w:w="3119"/>
        <w:gridCol w:w="3543"/>
      </w:tblGrid>
      <w:tr w:rsidR="001644D4" w:rsidRPr="00803421" w14:paraId="60F8051F" w14:textId="77777777" w:rsidTr="001644D4">
        <w:tc>
          <w:tcPr>
            <w:tcW w:w="2972" w:type="dxa"/>
            <w:tcBorders>
              <w:top w:val="single" w:sz="4" w:space="0" w:color="000000" w:themeColor="text1"/>
              <w:left w:val="single" w:sz="4" w:space="0" w:color="000000" w:themeColor="text1"/>
              <w:bottom w:val="nil"/>
              <w:right w:val="single" w:sz="4" w:space="0" w:color="FFFFFF" w:themeColor="background1"/>
            </w:tcBorders>
            <w:shd w:val="clear" w:color="auto" w:fill="36399D"/>
            <w:tcMar>
              <w:top w:w="100" w:type="dxa"/>
              <w:left w:w="100" w:type="dxa"/>
              <w:bottom w:w="100" w:type="dxa"/>
              <w:right w:w="100" w:type="dxa"/>
            </w:tcMar>
          </w:tcPr>
          <w:p w14:paraId="673D24D8" w14:textId="74766414" w:rsidR="001644D4" w:rsidRPr="00803421" w:rsidRDefault="001644D4" w:rsidP="00BD4FA2">
            <w:pPr>
              <w:rPr>
                <w:rFonts w:cs="Open Sans"/>
                <w:b/>
                <w:bCs/>
                <w:color w:val="FFFFFF" w:themeColor="background1"/>
                <w:lang w:val="nl-NL"/>
              </w:rPr>
            </w:pPr>
            <w:r>
              <w:rPr>
                <w:rFonts w:cs="Open Sans"/>
                <w:b/>
                <w:bCs/>
                <w:color w:val="FFFFFF" w:themeColor="background1"/>
                <w:lang w:val="nl-NL"/>
              </w:rPr>
              <w:t>Inbreuk op de beschikbaarheid</w:t>
            </w:r>
          </w:p>
        </w:tc>
        <w:tc>
          <w:tcPr>
            <w:tcW w:w="3119" w:type="dxa"/>
            <w:tcBorders>
              <w:top w:val="single" w:sz="4" w:space="0" w:color="000000" w:themeColor="text1"/>
              <w:left w:val="single" w:sz="4" w:space="0" w:color="FFFFFF" w:themeColor="background1"/>
              <w:bottom w:val="nil"/>
              <w:right w:val="single" w:sz="4" w:space="0" w:color="FFFFFF" w:themeColor="background1"/>
            </w:tcBorders>
            <w:shd w:val="clear" w:color="auto" w:fill="2E3093"/>
          </w:tcPr>
          <w:p w14:paraId="30E04A2B" w14:textId="72D0871E" w:rsidR="001644D4" w:rsidRPr="00803421" w:rsidRDefault="001644D4" w:rsidP="00BD4FA2">
            <w:pPr>
              <w:rPr>
                <w:rFonts w:cs="Open Sans"/>
                <w:b/>
                <w:bCs/>
                <w:color w:val="FFFFFF" w:themeColor="background1"/>
                <w:lang w:val="nl-NL"/>
              </w:rPr>
            </w:pPr>
            <w:r w:rsidRPr="001644D4">
              <w:rPr>
                <w:rFonts w:cs="Open Sans"/>
                <w:b/>
                <w:bCs/>
                <w:color w:val="FFFFFF" w:themeColor="background1"/>
                <w:lang w:val="nl-NL"/>
              </w:rPr>
              <w:t>Inbreuk op de integriteit</w:t>
            </w:r>
          </w:p>
        </w:tc>
        <w:tc>
          <w:tcPr>
            <w:tcW w:w="3543" w:type="dxa"/>
            <w:tcBorders>
              <w:top w:val="single" w:sz="4" w:space="0" w:color="000000" w:themeColor="text1"/>
              <w:left w:val="single" w:sz="4" w:space="0" w:color="FFFFFF" w:themeColor="background1"/>
              <w:bottom w:val="nil"/>
              <w:right w:val="single" w:sz="4" w:space="0" w:color="FFFFFF" w:themeColor="background1"/>
            </w:tcBorders>
            <w:shd w:val="clear" w:color="auto" w:fill="2E3093"/>
            <w:tcMar>
              <w:top w:w="100" w:type="dxa"/>
              <w:left w:w="100" w:type="dxa"/>
              <w:bottom w:w="100" w:type="dxa"/>
              <w:right w:w="100" w:type="dxa"/>
            </w:tcMar>
          </w:tcPr>
          <w:p w14:paraId="2FBB71D9" w14:textId="6D08F0C5" w:rsidR="001644D4" w:rsidRPr="00803421" w:rsidRDefault="001644D4" w:rsidP="00BD4FA2">
            <w:pPr>
              <w:rPr>
                <w:rFonts w:cs="Open Sans"/>
                <w:b/>
                <w:bCs/>
                <w:color w:val="FFFFFF" w:themeColor="background1"/>
                <w:lang w:val="nl-NL"/>
              </w:rPr>
            </w:pPr>
            <w:r w:rsidRPr="001644D4">
              <w:rPr>
                <w:rFonts w:cs="Open Sans"/>
                <w:b/>
                <w:bCs/>
                <w:color w:val="FFFFFF" w:themeColor="background1"/>
                <w:lang w:val="nl-NL"/>
              </w:rPr>
              <w:t>Inbreuk op de vertrouwelijkheid</w:t>
            </w:r>
          </w:p>
        </w:tc>
      </w:tr>
      <w:tr w:rsidR="001644D4" w:rsidRPr="001644D4" w14:paraId="27902E35" w14:textId="77777777" w:rsidTr="001644D4">
        <w:tc>
          <w:tcPr>
            <w:tcW w:w="2972" w:type="dxa"/>
            <w:shd w:val="clear" w:color="auto" w:fill="FFFFFF"/>
            <w:tcMar>
              <w:top w:w="100" w:type="dxa"/>
              <w:left w:w="100" w:type="dxa"/>
              <w:bottom w:w="100" w:type="dxa"/>
              <w:right w:w="100" w:type="dxa"/>
            </w:tcMar>
          </w:tcPr>
          <w:p w14:paraId="45073B5C" w14:textId="6FFC6965" w:rsidR="001644D4" w:rsidRPr="001644D4" w:rsidRDefault="001644D4" w:rsidP="004874A4">
            <w:pPr>
              <w:rPr>
                <w:rFonts w:cs="Open Sans"/>
                <w:sz w:val="18"/>
                <w:szCs w:val="18"/>
                <w:lang w:val="nl-NL"/>
              </w:rPr>
            </w:pPr>
            <w:r w:rsidRPr="001644D4">
              <w:rPr>
                <w:rFonts w:cs="Open Sans"/>
                <w:sz w:val="18"/>
                <w:szCs w:val="18"/>
                <w:lang w:val="nl-NL"/>
              </w:rPr>
              <w:t>Er is onbedoeld geen toegang tot persoonsgegevens, terwijl dat wel nodig is. Denk aan de onbedoelde vernietiging van persoonsgegevens</w:t>
            </w:r>
            <w:r w:rsidRPr="001644D4">
              <w:rPr>
                <w:rFonts w:cs="Open Sans"/>
                <w:sz w:val="18"/>
                <w:szCs w:val="18"/>
                <w:lang w:val="nl-NL"/>
              </w:rPr>
              <w:t>.</w:t>
            </w:r>
          </w:p>
        </w:tc>
        <w:tc>
          <w:tcPr>
            <w:tcW w:w="3119" w:type="dxa"/>
            <w:shd w:val="clear" w:color="auto" w:fill="FFFFFF"/>
          </w:tcPr>
          <w:p w14:paraId="7C32DF16" w14:textId="1229AAFD" w:rsidR="001644D4" w:rsidRPr="001644D4" w:rsidRDefault="001644D4" w:rsidP="001644D4">
            <w:pPr>
              <w:spacing w:line="300" w:lineRule="auto"/>
              <w:rPr>
                <w:rFonts w:cs="Open Sans"/>
                <w:sz w:val="18"/>
                <w:szCs w:val="18"/>
                <w:lang w:val="nl-NL"/>
              </w:rPr>
            </w:pPr>
            <w:r w:rsidRPr="001644D4">
              <w:rPr>
                <w:rFonts w:cs="Open Sans"/>
                <w:sz w:val="18"/>
                <w:szCs w:val="18"/>
                <w:lang w:val="nl-NL"/>
              </w:rPr>
              <w:t>De juistheid van de persoonsgegevens is in het geding, bijvoorbeeld door een onbevoegde of onbedoelde wijziging van deze persoonsgegevens. Nu is niet bekend welke gegevens nu wel of niet kloppend zij</w:t>
            </w:r>
            <w:r w:rsidRPr="001644D4">
              <w:rPr>
                <w:rFonts w:cs="Open Sans"/>
                <w:sz w:val="18"/>
                <w:szCs w:val="18"/>
                <w:lang w:val="nl-NL"/>
              </w:rPr>
              <w:t>n.</w:t>
            </w:r>
          </w:p>
        </w:tc>
        <w:tc>
          <w:tcPr>
            <w:tcW w:w="3543" w:type="dxa"/>
            <w:shd w:val="clear" w:color="auto" w:fill="FFFFFF"/>
            <w:tcMar>
              <w:top w:w="100" w:type="dxa"/>
              <w:left w:w="100" w:type="dxa"/>
              <w:bottom w:w="100" w:type="dxa"/>
              <w:right w:w="100" w:type="dxa"/>
            </w:tcMar>
          </w:tcPr>
          <w:p w14:paraId="417D22E5" w14:textId="173F88C6" w:rsidR="001644D4" w:rsidRPr="001644D4" w:rsidRDefault="001644D4" w:rsidP="001644D4">
            <w:pPr>
              <w:spacing w:line="300" w:lineRule="auto"/>
              <w:rPr>
                <w:rFonts w:cs="Open Sans"/>
                <w:sz w:val="18"/>
                <w:szCs w:val="18"/>
                <w:lang w:val="nl-NL"/>
              </w:rPr>
            </w:pPr>
            <w:r w:rsidRPr="001644D4">
              <w:rPr>
                <w:rFonts w:cs="Open Sans"/>
                <w:sz w:val="18"/>
                <w:szCs w:val="18"/>
                <w:lang w:val="nl-NL"/>
              </w:rPr>
              <w:t>Er is sprake van onbevoegde inzage in persoonsgegevens of een onbedoelde openbaring van of toegang tot persoonsgegevens</w:t>
            </w:r>
          </w:p>
        </w:tc>
      </w:tr>
      <w:tr w:rsidR="001644D4" w:rsidRPr="00803421" w14:paraId="6E89A8B0" w14:textId="77777777" w:rsidTr="001644D4">
        <w:trPr>
          <w:trHeight w:val="163"/>
        </w:trPr>
        <w:tc>
          <w:tcPr>
            <w:tcW w:w="9634" w:type="dxa"/>
            <w:gridSpan w:val="3"/>
            <w:shd w:val="clear" w:color="auto" w:fill="CCE4F4"/>
          </w:tcPr>
          <w:p w14:paraId="58EF4728" w14:textId="4835C902" w:rsidR="001644D4" w:rsidRPr="00803421" w:rsidRDefault="001644D4" w:rsidP="001644D4">
            <w:pPr>
              <w:spacing w:line="300" w:lineRule="auto"/>
              <w:jc w:val="center"/>
              <w:rPr>
                <w:rFonts w:cs="Open Sans"/>
                <w:b/>
                <w:bCs/>
                <w:lang w:val="nl-NL"/>
              </w:rPr>
            </w:pPr>
            <w:r>
              <w:rPr>
                <w:rFonts w:cs="Open Sans"/>
                <w:b/>
                <w:bCs/>
                <w:lang w:val="nl-NL"/>
              </w:rPr>
              <w:t>Voorbeelden</w:t>
            </w:r>
          </w:p>
        </w:tc>
      </w:tr>
      <w:tr w:rsidR="001644D4" w:rsidRPr="001644D4" w14:paraId="07FCD685" w14:textId="77777777" w:rsidTr="001644D4">
        <w:tc>
          <w:tcPr>
            <w:tcW w:w="2972" w:type="dxa"/>
            <w:shd w:val="clear" w:color="auto" w:fill="FFFFFF"/>
            <w:tcMar>
              <w:top w:w="100" w:type="dxa"/>
              <w:left w:w="100" w:type="dxa"/>
              <w:bottom w:w="100" w:type="dxa"/>
              <w:right w:w="100" w:type="dxa"/>
            </w:tcMar>
          </w:tcPr>
          <w:p w14:paraId="40B710FD" w14:textId="77777777" w:rsidR="001644D4" w:rsidRPr="001644D4" w:rsidRDefault="001644D4" w:rsidP="001644D4">
            <w:pPr>
              <w:pStyle w:val="Lijstalinea"/>
              <w:numPr>
                <w:ilvl w:val="0"/>
                <w:numId w:val="41"/>
              </w:numPr>
              <w:rPr>
                <w:sz w:val="18"/>
                <w:szCs w:val="18"/>
                <w:lang w:val="nl-NL"/>
              </w:rPr>
            </w:pPr>
            <w:r w:rsidRPr="001644D4">
              <w:rPr>
                <w:sz w:val="18"/>
                <w:szCs w:val="18"/>
                <w:lang w:val="nl-NL"/>
              </w:rPr>
              <w:t>Door een besmetting van gijzelsoftware (</w:t>
            </w:r>
            <w:proofErr w:type="spellStart"/>
            <w:r w:rsidRPr="001644D4">
              <w:rPr>
                <w:sz w:val="18"/>
                <w:szCs w:val="18"/>
                <w:lang w:val="nl-NL"/>
              </w:rPr>
              <w:t>ransomware</w:t>
            </w:r>
            <w:proofErr w:type="spellEnd"/>
            <w:r w:rsidRPr="001644D4">
              <w:rPr>
                <w:sz w:val="18"/>
                <w:szCs w:val="18"/>
                <w:lang w:val="nl-NL"/>
              </w:rPr>
              <w:t>) is een deel van de data in het leerlingvolgsysteem vernietigd</w:t>
            </w:r>
          </w:p>
          <w:p w14:paraId="4A139B77" w14:textId="77777777" w:rsidR="001644D4" w:rsidRPr="001644D4" w:rsidRDefault="001644D4" w:rsidP="001644D4">
            <w:pPr>
              <w:pStyle w:val="Normaalweb"/>
              <w:numPr>
                <w:ilvl w:val="0"/>
                <w:numId w:val="41"/>
              </w:numPr>
              <w:spacing w:before="0" w:beforeAutospacing="0" w:after="0" w:afterAutospacing="0"/>
              <w:rPr>
                <w:rFonts w:ascii="Open Sans" w:eastAsia="Arial" w:hAnsi="Open Sans" w:cs="Arial"/>
                <w:sz w:val="18"/>
                <w:szCs w:val="18"/>
              </w:rPr>
            </w:pPr>
            <w:r w:rsidRPr="001644D4">
              <w:rPr>
                <w:rFonts w:ascii="Open Sans" w:eastAsia="Arial" w:hAnsi="Open Sans" w:cs="Arial"/>
                <w:sz w:val="18"/>
                <w:szCs w:val="18"/>
              </w:rPr>
              <w:t>Storing/ uitval systemen (technische storing en menselijke fout)</w:t>
            </w:r>
          </w:p>
          <w:p w14:paraId="6D401119" w14:textId="77777777" w:rsidR="001644D4" w:rsidRPr="001644D4" w:rsidRDefault="001644D4" w:rsidP="001644D4">
            <w:pPr>
              <w:pStyle w:val="Normaalweb"/>
              <w:numPr>
                <w:ilvl w:val="0"/>
                <w:numId w:val="41"/>
              </w:numPr>
              <w:spacing w:before="0" w:beforeAutospacing="0" w:after="0" w:afterAutospacing="0"/>
              <w:rPr>
                <w:rFonts w:ascii="Open Sans" w:eastAsia="Arial" w:hAnsi="Open Sans" w:cs="Arial"/>
                <w:sz w:val="18"/>
                <w:szCs w:val="18"/>
              </w:rPr>
            </w:pPr>
            <w:r w:rsidRPr="001644D4">
              <w:rPr>
                <w:rFonts w:ascii="Open Sans" w:eastAsia="Arial" w:hAnsi="Open Sans" w:cs="Arial"/>
                <w:sz w:val="18"/>
                <w:szCs w:val="18"/>
              </w:rPr>
              <w:t>Wateroverlast/ brand in datacenter</w:t>
            </w:r>
          </w:p>
          <w:p w14:paraId="4DDCE95D" w14:textId="77777777" w:rsidR="001644D4" w:rsidRPr="001644D4" w:rsidRDefault="001644D4" w:rsidP="001644D4">
            <w:pPr>
              <w:pStyle w:val="Normaalweb"/>
              <w:numPr>
                <w:ilvl w:val="0"/>
                <w:numId w:val="41"/>
              </w:numPr>
              <w:spacing w:before="0" w:beforeAutospacing="0" w:after="0" w:afterAutospacing="0"/>
              <w:rPr>
                <w:rFonts w:ascii="Open Sans" w:eastAsia="Arial" w:hAnsi="Open Sans" w:cs="Arial"/>
                <w:sz w:val="18"/>
                <w:szCs w:val="18"/>
              </w:rPr>
            </w:pPr>
            <w:r w:rsidRPr="001644D4">
              <w:rPr>
                <w:rFonts w:ascii="Open Sans" w:eastAsia="Arial" w:hAnsi="Open Sans" w:cs="Arial"/>
                <w:sz w:val="18"/>
                <w:szCs w:val="18"/>
              </w:rPr>
              <w:t xml:space="preserve">Verlies/diefstal </w:t>
            </w:r>
            <w:proofErr w:type="spellStart"/>
            <w:r w:rsidRPr="001644D4">
              <w:rPr>
                <w:rFonts w:ascii="Open Sans" w:eastAsia="Arial" w:hAnsi="Open Sans" w:cs="Arial"/>
                <w:sz w:val="18"/>
                <w:szCs w:val="18"/>
              </w:rPr>
              <w:t>devices</w:t>
            </w:r>
            <w:proofErr w:type="spellEnd"/>
            <w:r w:rsidRPr="001644D4">
              <w:rPr>
                <w:rFonts w:ascii="Open Sans" w:eastAsia="Arial" w:hAnsi="Open Sans" w:cs="Arial"/>
                <w:sz w:val="18"/>
                <w:szCs w:val="18"/>
              </w:rPr>
              <w:t>/datadragers</w:t>
            </w:r>
          </w:p>
          <w:p w14:paraId="2EF1633D" w14:textId="77777777" w:rsidR="001644D4" w:rsidRPr="001644D4" w:rsidRDefault="001644D4" w:rsidP="001644D4">
            <w:pPr>
              <w:pStyle w:val="Normaalweb"/>
              <w:numPr>
                <w:ilvl w:val="0"/>
                <w:numId w:val="41"/>
              </w:numPr>
              <w:spacing w:before="0" w:beforeAutospacing="0" w:after="0" w:afterAutospacing="0"/>
              <w:rPr>
                <w:rFonts w:ascii="Open Sans" w:eastAsia="Arial" w:hAnsi="Open Sans" w:cs="Arial"/>
                <w:sz w:val="18"/>
                <w:szCs w:val="18"/>
              </w:rPr>
            </w:pPr>
            <w:r w:rsidRPr="001644D4">
              <w:rPr>
                <w:rFonts w:ascii="Open Sans" w:eastAsia="Arial" w:hAnsi="Open Sans" w:cs="Arial"/>
                <w:sz w:val="18"/>
                <w:szCs w:val="18"/>
              </w:rPr>
              <w:t>DDOS aanval</w:t>
            </w:r>
          </w:p>
          <w:p w14:paraId="0BF9C2BA" w14:textId="7D78D573" w:rsidR="001644D4" w:rsidRPr="001644D4" w:rsidRDefault="001644D4" w:rsidP="001644D4">
            <w:pPr>
              <w:pStyle w:val="Lijstalinea"/>
              <w:numPr>
                <w:ilvl w:val="0"/>
                <w:numId w:val="41"/>
              </w:numPr>
              <w:rPr>
                <w:sz w:val="18"/>
                <w:szCs w:val="18"/>
                <w:lang w:val="nl-NL"/>
              </w:rPr>
            </w:pPr>
            <w:r w:rsidRPr="001644D4">
              <w:rPr>
                <w:sz w:val="18"/>
                <w:szCs w:val="18"/>
                <w:lang w:val="nl-NL"/>
              </w:rPr>
              <w:t>Malware (virussen, wormen, Trojaanse paarden etc.)</w:t>
            </w:r>
          </w:p>
        </w:tc>
        <w:tc>
          <w:tcPr>
            <w:tcW w:w="3119" w:type="dxa"/>
            <w:shd w:val="clear" w:color="auto" w:fill="FFFFFF"/>
          </w:tcPr>
          <w:p w14:paraId="1FA1A91F" w14:textId="77777777" w:rsidR="001644D4" w:rsidRPr="001644D4" w:rsidRDefault="001644D4" w:rsidP="001644D4">
            <w:pPr>
              <w:pStyle w:val="Lijstalinea"/>
              <w:numPr>
                <w:ilvl w:val="0"/>
                <w:numId w:val="40"/>
              </w:numPr>
              <w:rPr>
                <w:sz w:val="18"/>
                <w:szCs w:val="18"/>
              </w:rPr>
            </w:pPr>
            <w:r w:rsidRPr="001644D4">
              <w:rPr>
                <w:sz w:val="18"/>
                <w:szCs w:val="18"/>
              </w:rPr>
              <w:t xml:space="preserve">Er is </w:t>
            </w:r>
            <w:proofErr w:type="spellStart"/>
            <w:r w:rsidRPr="001644D4">
              <w:rPr>
                <w:sz w:val="18"/>
                <w:szCs w:val="18"/>
              </w:rPr>
              <w:t>een</w:t>
            </w:r>
            <w:proofErr w:type="spellEnd"/>
            <w:r w:rsidRPr="001644D4">
              <w:rPr>
                <w:sz w:val="18"/>
                <w:szCs w:val="18"/>
              </w:rPr>
              <w:t xml:space="preserve"> </w:t>
            </w:r>
            <w:proofErr w:type="spellStart"/>
            <w:r w:rsidRPr="001644D4">
              <w:rPr>
                <w:sz w:val="18"/>
                <w:szCs w:val="18"/>
              </w:rPr>
              <w:t>verkeerde</w:t>
            </w:r>
            <w:proofErr w:type="spellEnd"/>
            <w:r w:rsidRPr="001644D4">
              <w:rPr>
                <w:sz w:val="18"/>
                <w:szCs w:val="18"/>
              </w:rPr>
              <w:t xml:space="preserve"> backup </w:t>
            </w:r>
            <w:proofErr w:type="spellStart"/>
            <w:r w:rsidRPr="001644D4">
              <w:rPr>
                <w:sz w:val="18"/>
                <w:szCs w:val="18"/>
              </w:rPr>
              <w:t>terug</w:t>
            </w:r>
            <w:proofErr w:type="spellEnd"/>
            <w:r w:rsidRPr="001644D4">
              <w:rPr>
                <w:sz w:val="18"/>
                <w:szCs w:val="18"/>
              </w:rPr>
              <w:t xml:space="preserve"> </w:t>
            </w:r>
            <w:proofErr w:type="spellStart"/>
            <w:r w:rsidRPr="001644D4">
              <w:rPr>
                <w:sz w:val="18"/>
                <w:szCs w:val="18"/>
              </w:rPr>
              <w:t>gezet</w:t>
            </w:r>
            <w:proofErr w:type="spellEnd"/>
            <w:r w:rsidRPr="001644D4">
              <w:rPr>
                <w:sz w:val="18"/>
                <w:szCs w:val="18"/>
              </w:rPr>
              <w:t xml:space="preserve"> </w:t>
            </w:r>
            <w:proofErr w:type="spellStart"/>
            <w:r w:rsidRPr="001644D4">
              <w:rPr>
                <w:sz w:val="18"/>
                <w:szCs w:val="18"/>
              </w:rPr>
              <w:t>waardoor</w:t>
            </w:r>
            <w:proofErr w:type="spellEnd"/>
            <w:r w:rsidRPr="001644D4">
              <w:rPr>
                <w:sz w:val="18"/>
                <w:szCs w:val="18"/>
              </w:rPr>
              <w:t xml:space="preserve"> </w:t>
            </w:r>
            <w:proofErr w:type="spellStart"/>
            <w:r w:rsidRPr="001644D4">
              <w:rPr>
                <w:sz w:val="18"/>
                <w:szCs w:val="18"/>
              </w:rPr>
              <w:t>gegevens</w:t>
            </w:r>
            <w:proofErr w:type="spellEnd"/>
            <w:r w:rsidRPr="001644D4">
              <w:rPr>
                <w:sz w:val="18"/>
                <w:szCs w:val="18"/>
              </w:rPr>
              <w:t xml:space="preserve"> van de </w:t>
            </w:r>
            <w:proofErr w:type="spellStart"/>
            <w:r w:rsidRPr="001644D4">
              <w:rPr>
                <w:sz w:val="18"/>
                <w:szCs w:val="18"/>
              </w:rPr>
              <w:t>laatste</w:t>
            </w:r>
            <w:proofErr w:type="spellEnd"/>
            <w:r w:rsidRPr="001644D4">
              <w:rPr>
                <w:sz w:val="18"/>
                <w:szCs w:val="18"/>
              </w:rPr>
              <w:t xml:space="preserve"> week </w:t>
            </w:r>
            <w:proofErr w:type="spellStart"/>
            <w:r w:rsidRPr="001644D4">
              <w:rPr>
                <w:sz w:val="18"/>
                <w:szCs w:val="18"/>
              </w:rPr>
              <w:t>terug</w:t>
            </w:r>
            <w:proofErr w:type="spellEnd"/>
            <w:r w:rsidRPr="001644D4">
              <w:rPr>
                <w:sz w:val="18"/>
                <w:szCs w:val="18"/>
              </w:rPr>
              <w:t xml:space="preserve"> </w:t>
            </w:r>
            <w:proofErr w:type="spellStart"/>
            <w:r w:rsidRPr="001644D4">
              <w:rPr>
                <w:sz w:val="18"/>
                <w:szCs w:val="18"/>
              </w:rPr>
              <w:t>zijn</w:t>
            </w:r>
            <w:proofErr w:type="spellEnd"/>
            <w:r w:rsidRPr="001644D4">
              <w:rPr>
                <w:sz w:val="18"/>
                <w:szCs w:val="18"/>
              </w:rPr>
              <w:t xml:space="preserve"> </w:t>
            </w:r>
            <w:proofErr w:type="spellStart"/>
            <w:r w:rsidRPr="001644D4">
              <w:rPr>
                <w:sz w:val="18"/>
                <w:szCs w:val="18"/>
              </w:rPr>
              <w:t>gezet</w:t>
            </w:r>
            <w:proofErr w:type="spellEnd"/>
          </w:p>
          <w:p w14:paraId="17E1C5FB" w14:textId="77777777" w:rsidR="001644D4" w:rsidRPr="001644D4" w:rsidRDefault="001644D4" w:rsidP="001644D4">
            <w:pPr>
              <w:pStyle w:val="Normaalweb"/>
              <w:numPr>
                <w:ilvl w:val="0"/>
                <w:numId w:val="40"/>
              </w:numPr>
              <w:spacing w:before="0" w:beforeAutospacing="0" w:after="0" w:afterAutospacing="0"/>
              <w:rPr>
                <w:rFonts w:ascii="Open Sans" w:eastAsia="Arial" w:hAnsi="Open Sans" w:cs="Arial"/>
                <w:sz w:val="18"/>
                <w:szCs w:val="18"/>
              </w:rPr>
            </w:pPr>
            <w:r w:rsidRPr="001644D4">
              <w:rPr>
                <w:rFonts w:ascii="Open Sans" w:eastAsia="Arial" w:hAnsi="Open Sans" w:cs="Arial"/>
                <w:sz w:val="18"/>
                <w:szCs w:val="18"/>
              </w:rPr>
              <w:t>Technische/menselijke fout bij data-uitwisseling</w:t>
            </w:r>
          </w:p>
          <w:p w14:paraId="4B74FF1B" w14:textId="77777777" w:rsidR="001644D4" w:rsidRPr="001644D4" w:rsidRDefault="001644D4" w:rsidP="001644D4">
            <w:pPr>
              <w:pStyle w:val="Normaalweb"/>
              <w:numPr>
                <w:ilvl w:val="0"/>
                <w:numId w:val="40"/>
              </w:numPr>
              <w:spacing w:before="0" w:beforeAutospacing="0" w:after="0" w:afterAutospacing="0"/>
              <w:rPr>
                <w:rFonts w:ascii="Open Sans" w:eastAsia="Arial" w:hAnsi="Open Sans" w:cs="Arial"/>
                <w:sz w:val="18"/>
                <w:szCs w:val="18"/>
                <w:lang w:val="en-US"/>
              </w:rPr>
            </w:pPr>
            <w:r w:rsidRPr="001644D4">
              <w:rPr>
                <w:rFonts w:ascii="Open Sans" w:eastAsia="Arial" w:hAnsi="Open Sans" w:cs="Arial"/>
                <w:sz w:val="18"/>
                <w:szCs w:val="18"/>
                <w:lang w:val="en-US"/>
              </w:rPr>
              <w:t>Malware</w:t>
            </w:r>
          </w:p>
          <w:p w14:paraId="20630634" w14:textId="35DBDCF5" w:rsidR="001644D4" w:rsidRPr="001644D4" w:rsidRDefault="001644D4" w:rsidP="001644D4">
            <w:pPr>
              <w:pStyle w:val="Lijstalinea"/>
              <w:numPr>
                <w:ilvl w:val="0"/>
                <w:numId w:val="40"/>
              </w:numPr>
              <w:spacing w:line="300" w:lineRule="auto"/>
              <w:rPr>
                <w:sz w:val="18"/>
                <w:szCs w:val="18"/>
              </w:rPr>
            </w:pPr>
            <w:r w:rsidRPr="001644D4">
              <w:rPr>
                <w:sz w:val="18"/>
                <w:szCs w:val="18"/>
              </w:rPr>
              <w:t>H</w:t>
            </w:r>
            <w:r w:rsidRPr="001644D4">
              <w:rPr>
                <w:sz w:val="18"/>
                <w:szCs w:val="18"/>
              </w:rPr>
              <w:t>acking</w:t>
            </w:r>
          </w:p>
        </w:tc>
        <w:tc>
          <w:tcPr>
            <w:tcW w:w="3543" w:type="dxa"/>
            <w:shd w:val="clear" w:color="auto" w:fill="FFFFFF"/>
            <w:tcMar>
              <w:top w:w="100" w:type="dxa"/>
              <w:left w:w="100" w:type="dxa"/>
              <w:bottom w:w="100" w:type="dxa"/>
              <w:right w:w="100" w:type="dxa"/>
            </w:tcMar>
          </w:tcPr>
          <w:p w14:paraId="1A33CB97" w14:textId="77777777" w:rsidR="001644D4" w:rsidRPr="001644D4" w:rsidRDefault="001644D4" w:rsidP="001644D4">
            <w:pPr>
              <w:pStyle w:val="Normaalweb"/>
              <w:numPr>
                <w:ilvl w:val="0"/>
                <w:numId w:val="39"/>
              </w:numPr>
              <w:spacing w:before="0" w:beforeAutospacing="0" w:after="0" w:afterAutospacing="0"/>
              <w:rPr>
                <w:rFonts w:ascii="Open Sans" w:eastAsia="Arial" w:hAnsi="Open Sans" w:cs="Arial"/>
                <w:sz w:val="18"/>
                <w:szCs w:val="18"/>
              </w:rPr>
            </w:pPr>
            <w:r w:rsidRPr="001644D4">
              <w:rPr>
                <w:rFonts w:ascii="Open Sans" w:eastAsia="Arial" w:hAnsi="Open Sans" w:cs="Arial"/>
                <w:sz w:val="18"/>
                <w:szCs w:val="18"/>
              </w:rPr>
              <w:t>Persoonsgegevens die aan een verkeerde geadresseerde zijn verstuurd</w:t>
            </w:r>
          </w:p>
          <w:p w14:paraId="501628AF" w14:textId="77777777" w:rsidR="001644D4" w:rsidRPr="001644D4" w:rsidRDefault="001644D4" w:rsidP="001644D4">
            <w:pPr>
              <w:pStyle w:val="Normaalweb"/>
              <w:numPr>
                <w:ilvl w:val="0"/>
                <w:numId w:val="39"/>
              </w:numPr>
              <w:spacing w:before="0" w:beforeAutospacing="0" w:after="0" w:afterAutospacing="0"/>
              <w:rPr>
                <w:rFonts w:ascii="Open Sans" w:eastAsia="Arial" w:hAnsi="Open Sans" w:cs="Arial"/>
                <w:sz w:val="18"/>
                <w:szCs w:val="18"/>
              </w:rPr>
            </w:pPr>
            <w:r w:rsidRPr="001644D4">
              <w:rPr>
                <w:rFonts w:ascii="Open Sans" w:eastAsia="Arial" w:hAnsi="Open Sans" w:cs="Arial"/>
                <w:sz w:val="18"/>
                <w:szCs w:val="18"/>
              </w:rPr>
              <w:t>Geen, slecht of verkeerd toegepast autorisatiebeleid</w:t>
            </w:r>
          </w:p>
          <w:p w14:paraId="7D23B0B1" w14:textId="77777777" w:rsidR="001644D4" w:rsidRPr="001644D4" w:rsidRDefault="001644D4" w:rsidP="001644D4">
            <w:pPr>
              <w:pStyle w:val="Normaalweb"/>
              <w:numPr>
                <w:ilvl w:val="0"/>
                <w:numId w:val="39"/>
              </w:numPr>
              <w:spacing w:before="0" w:beforeAutospacing="0" w:after="0" w:afterAutospacing="0"/>
              <w:rPr>
                <w:rFonts w:ascii="Open Sans" w:eastAsia="Arial" w:hAnsi="Open Sans" w:cs="Arial"/>
                <w:sz w:val="18"/>
                <w:szCs w:val="18"/>
              </w:rPr>
            </w:pPr>
            <w:r w:rsidRPr="001644D4">
              <w:rPr>
                <w:rFonts w:ascii="Open Sans" w:eastAsia="Arial" w:hAnsi="Open Sans" w:cs="Arial"/>
                <w:sz w:val="18"/>
                <w:szCs w:val="18"/>
              </w:rPr>
              <w:t xml:space="preserve">Gebruik standaard </w:t>
            </w:r>
            <w:proofErr w:type="spellStart"/>
            <w:r w:rsidRPr="001644D4">
              <w:rPr>
                <w:rFonts w:ascii="Open Sans" w:eastAsia="Arial" w:hAnsi="Open Sans" w:cs="Arial"/>
                <w:sz w:val="18"/>
                <w:szCs w:val="18"/>
              </w:rPr>
              <w:t>inloggevens</w:t>
            </w:r>
            <w:proofErr w:type="spellEnd"/>
            <w:r w:rsidRPr="001644D4">
              <w:rPr>
                <w:rFonts w:ascii="Open Sans" w:eastAsia="Arial" w:hAnsi="Open Sans" w:cs="Arial"/>
                <w:sz w:val="18"/>
                <w:szCs w:val="18"/>
              </w:rPr>
              <w:t xml:space="preserve"> of zwakke wachtwoorden</w:t>
            </w:r>
          </w:p>
          <w:p w14:paraId="07B00D59" w14:textId="5D3E5E73" w:rsidR="001644D4" w:rsidRPr="001644D4" w:rsidRDefault="001644D4" w:rsidP="001644D4">
            <w:pPr>
              <w:spacing w:line="300" w:lineRule="auto"/>
              <w:rPr>
                <w:sz w:val="18"/>
                <w:szCs w:val="18"/>
                <w:lang w:val="nl-NL"/>
              </w:rPr>
            </w:pPr>
            <w:r w:rsidRPr="001644D4">
              <w:rPr>
                <w:sz w:val="18"/>
                <w:szCs w:val="18"/>
                <w:lang w:val="nl-NL"/>
              </w:rPr>
              <w:br/>
            </w:r>
          </w:p>
        </w:tc>
      </w:tr>
      <w:tr w:rsidR="001644D4" w:rsidRPr="00803421" w14:paraId="4C02C92E" w14:textId="77777777" w:rsidTr="00BF7ECE">
        <w:tc>
          <w:tcPr>
            <w:tcW w:w="9634" w:type="dxa"/>
            <w:gridSpan w:val="3"/>
            <w:shd w:val="clear" w:color="auto" w:fill="CCE4F4"/>
          </w:tcPr>
          <w:p w14:paraId="464B2622" w14:textId="6A0D3436" w:rsidR="001644D4" w:rsidRPr="00803421" w:rsidRDefault="001644D4" w:rsidP="001644D4">
            <w:pPr>
              <w:spacing w:line="300" w:lineRule="auto"/>
              <w:jc w:val="center"/>
              <w:rPr>
                <w:rFonts w:cs="Open Sans"/>
                <w:b/>
                <w:bCs/>
                <w:lang w:val="nl-NL"/>
              </w:rPr>
            </w:pPr>
            <w:r>
              <w:rPr>
                <w:rFonts w:cs="Open Sans"/>
                <w:b/>
                <w:bCs/>
                <w:lang w:val="nl-NL"/>
              </w:rPr>
              <w:t>Voorbeelden passende maatregelen</w:t>
            </w:r>
          </w:p>
        </w:tc>
      </w:tr>
      <w:tr w:rsidR="001644D4" w:rsidRPr="00803421" w14:paraId="43493B24" w14:textId="77777777" w:rsidTr="001644D4">
        <w:tc>
          <w:tcPr>
            <w:tcW w:w="2972" w:type="dxa"/>
            <w:shd w:val="clear" w:color="auto" w:fill="FFFFFF"/>
            <w:tcMar>
              <w:top w:w="100" w:type="dxa"/>
              <w:left w:w="100" w:type="dxa"/>
              <w:bottom w:w="100" w:type="dxa"/>
              <w:right w:w="100" w:type="dxa"/>
            </w:tcMar>
          </w:tcPr>
          <w:p w14:paraId="0A94EE35" w14:textId="77777777" w:rsidR="001644D4" w:rsidRPr="001644D4" w:rsidRDefault="001644D4" w:rsidP="001644D4">
            <w:pPr>
              <w:pStyle w:val="Lijstalinea"/>
              <w:numPr>
                <w:ilvl w:val="0"/>
                <w:numId w:val="41"/>
              </w:numPr>
              <w:rPr>
                <w:sz w:val="18"/>
                <w:szCs w:val="18"/>
                <w:lang w:val="nl-NL"/>
              </w:rPr>
            </w:pPr>
            <w:r w:rsidRPr="001644D4">
              <w:rPr>
                <w:sz w:val="18"/>
                <w:szCs w:val="18"/>
                <w:lang w:val="nl-NL"/>
              </w:rPr>
              <w:t>Redundant</w:t>
            </w:r>
          </w:p>
          <w:p w14:paraId="0E831F61" w14:textId="77777777" w:rsidR="001644D4" w:rsidRPr="001644D4" w:rsidRDefault="001644D4" w:rsidP="001644D4">
            <w:pPr>
              <w:pStyle w:val="Lijstalinea"/>
              <w:numPr>
                <w:ilvl w:val="0"/>
                <w:numId w:val="41"/>
              </w:numPr>
              <w:rPr>
                <w:sz w:val="18"/>
                <w:szCs w:val="18"/>
                <w:lang w:val="nl-NL"/>
              </w:rPr>
            </w:pPr>
            <w:r w:rsidRPr="001644D4">
              <w:rPr>
                <w:sz w:val="18"/>
                <w:szCs w:val="18"/>
                <w:lang w:val="nl-NL"/>
              </w:rPr>
              <w:t xml:space="preserve">Software updates </w:t>
            </w:r>
            <w:proofErr w:type="spellStart"/>
            <w:r w:rsidRPr="001644D4">
              <w:rPr>
                <w:sz w:val="18"/>
                <w:szCs w:val="18"/>
                <w:lang w:val="nl-NL"/>
              </w:rPr>
              <w:t>en</w:t>
            </w:r>
            <w:proofErr w:type="spellEnd"/>
            <w:r w:rsidRPr="001644D4">
              <w:rPr>
                <w:sz w:val="18"/>
                <w:szCs w:val="18"/>
                <w:lang w:val="nl-NL"/>
              </w:rPr>
              <w:t xml:space="preserve"> patches </w:t>
            </w:r>
            <w:proofErr w:type="spellStart"/>
            <w:r w:rsidRPr="001644D4">
              <w:rPr>
                <w:sz w:val="18"/>
                <w:szCs w:val="18"/>
                <w:lang w:val="nl-NL"/>
              </w:rPr>
              <w:t>tijdig</w:t>
            </w:r>
            <w:proofErr w:type="spellEnd"/>
            <w:r w:rsidRPr="001644D4">
              <w:rPr>
                <w:sz w:val="18"/>
                <w:szCs w:val="18"/>
                <w:lang w:val="nl-NL"/>
              </w:rPr>
              <w:t xml:space="preserve"> </w:t>
            </w:r>
            <w:proofErr w:type="spellStart"/>
            <w:r w:rsidRPr="001644D4">
              <w:rPr>
                <w:sz w:val="18"/>
                <w:szCs w:val="18"/>
                <w:lang w:val="nl-NL"/>
              </w:rPr>
              <w:t>installeren</w:t>
            </w:r>
            <w:proofErr w:type="spellEnd"/>
          </w:p>
          <w:p w14:paraId="57578196" w14:textId="77777777" w:rsidR="001644D4" w:rsidRPr="001644D4" w:rsidRDefault="001644D4" w:rsidP="001644D4">
            <w:pPr>
              <w:pStyle w:val="Lijstalinea"/>
              <w:numPr>
                <w:ilvl w:val="0"/>
                <w:numId w:val="41"/>
              </w:numPr>
              <w:rPr>
                <w:sz w:val="18"/>
                <w:szCs w:val="18"/>
                <w:lang w:val="nl-NL"/>
              </w:rPr>
            </w:pPr>
            <w:r w:rsidRPr="001644D4">
              <w:rPr>
                <w:sz w:val="18"/>
                <w:szCs w:val="18"/>
                <w:lang w:val="nl-NL"/>
              </w:rPr>
              <w:t>Monitoring</w:t>
            </w:r>
          </w:p>
          <w:p w14:paraId="53133DEB" w14:textId="77777777" w:rsidR="001644D4" w:rsidRPr="001644D4" w:rsidRDefault="001644D4" w:rsidP="001644D4">
            <w:pPr>
              <w:pStyle w:val="Lijstalinea"/>
              <w:numPr>
                <w:ilvl w:val="0"/>
                <w:numId w:val="41"/>
              </w:numPr>
              <w:rPr>
                <w:sz w:val="18"/>
                <w:szCs w:val="18"/>
                <w:lang w:val="nl-NL"/>
              </w:rPr>
            </w:pPr>
            <w:r w:rsidRPr="001644D4">
              <w:rPr>
                <w:sz w:val="18"/>
                <w:szCs w:val="18"/>
                <w:lang w:val="nl-NL"/>
              </w:rPr>
              <w:t>Disaster Recovery Plan</w:t>
            </w:r>
          </w:p>
          <w:p w14:paraId="243B45D3" w14:textId="77777777" w:rsidR="001644D4" w:rsidRPr="001644D4" w:rsidRDefault="001644D4" w:rsidP="001644D4">
            <w:pPr>
              <w:pStyle w:val="Lijstalinea"/>
              <w:numPr>
                <w:ilvl w:val="0"/>
                <w:numId w:val="41"/>
              </w:numPr>
              <w:rPr>
                <w:sz w:val="18"/>
                <w:szCs w:val="18"/>
                <w:lang w:val="nl-NL"/>
              </w:rPr>
            </w:pPr>
            <w:proofErr w:type="spellStart"/>
            <w:r w:rsidRPr="001644D4">
              <w:rPr>
                <w:sz w:val="18"/>
                <w:szCs w:val="18"/>
                <w:lang w:val="nl-NL"/>
              </w:rPr>
              <w:t>Backups</w:t>
            </w:r>
            <w:proofErr w:type="spellEnd"/>
          </w:p>
          <w:p w14:paraId="10F2873F" w14:textId="77777777" w:rsidR="001644D4" w:rsidRPr="001644D4" w:rsidRDefault="001644D4" w:rsidP="001644D4">
            <w:pPr>
              <w:pStyle w:val="Lijstalinea"/>
              <w:numPr>
                <w:ilvl w:val="0"/>
                <w:numId w:val="41"/>
              </w:numPr>
              <w:rPr>
                <w:sz w:val="18"/>
                <w:szCs w:val="18"/>
                <w:lang w:val="nl-NL"/>
              </w:rPr>
            </w:pPr>
            <w:r w:rsidRPr="001644D4">
              <w:rPr>
                <w:sz w:val="18"/>
                <w:szCs w:val="18"/>
                <w:lang w:val="nl-NL"/>
              </w:rPr>
              <w:t>Beleid hoe om te gaan met persoonsgegevens</w:t>
            </w:r>
          </w:p>
          <w:p w14:paraId="433B3C53" w14:textId="77777777" w:rsidR="001644D4" w:rsidRPr="001644D4" w:rsidRDefault="001644D4" w:rsidP="001644D4">
            <w:pPr>
              <w:pStyle w:val="Lijstalinea"/>
              <w:numPr>
                <w:ilvl w:val="0"/>
                <w:numId w:val="41"/>
              </w:numPr>
              <w:rPr>
                <w:sz w:val="18"/>
                <w:szCs w:val="18"/>
                <w:lang w:val="nl-NL"/>
              </w:rPr>
            </w:pPr>
            <w:proofErr w:type="spellStart"/>
            <w:r w:rsidRPr="001644D4">
              <w:rPr>
                <w:sz w:val="18"/>
                <w:szCs w:val="18"/>
                <w:lang w:val="nl-NL"/>
              </w:rPr>
              <w:t>Monitorings</w:t>
            </w:r>
            <w:proofErr w:type="spellEnd"/>
            <w:r w:rsidRPr="001644D4">
              <w:rPr>
                <w:sz w:val="18"/>
                <w:szCs w:val="18"/>
                <w:lang w:val="nl-NL"/>
              </w:rPr>
              <w:t xml:space="preserve"> software</w:t>
            </w:r>
          </w:p>
          <w:p w14:paraId="3889DCE4" w14:textId="52861E15" w:rsidR="001644D4" w:rsidRPr="001644D4" w:rsidRDefault="001644D4" w:rsidP="001644D4">
            <w:pPr>
              <w:pStyle w:val="Lijstalinea"/>
              <w:numPr>
                <w:ilvl w:val="0"/>
                <w:numId w:val="41"/>
              </w:numPr>
              <w:rPr>
                <w:sz w:val="18"/>
                <w:szCs w:val="18"/>
                <w:lang w:val="nl-NL"/>
              </w:rPr>
            </w:pPr>
            <w:r w:rsidRPr="001644D4">
              <w:rPr>
                <w:sz w:val="18"/>
                <w:szCs w:val="18"/>
                <w:lang w:val="nl-NL"/>
              </w:rPr>
              <w:t>Awareness</w:t>
            </w:r>
          </w:p>
        </w:tc>
        <w:tc>
          <w:tcPr>
            <w:tcW w:w="3119" w:type="dxa"/>
            <w:shd w:val="clear" w:color="auto" w:fill="FFFFFF"/>
          </w:tcPr>
          <w:p w14:paraId="7E3CF4FA" w14:textId="77777777" w:rsidR="001644D4" w:rsidRPr="001644D4" w:rsidRDefault="001644D4" w:rsidP="001644D4">
            <w:pPr>
              <w:pStyle w:val="Lijstalinea"/>
              <w:numPr>
                <w:ilvl w:val="0"/>
                <w:numId w:val="41"/>
              </w:numPr>
              <w:rPr>
                <w:sz w:val="18"/>
                <w:szCs w:val="18"/>
                <w:lang w:val="nl-NL"/>
              </w:rPr>
            </w:pPr>
            <w:r w:rsidRPr="001644D4">
              <w:rPr>
                <w:sz w:val="18"/>
                <w:szCs w:val="18"/>
                <w:lang w:val="nl-NL"/>
              </w:rPr>
              <w:t>Versiebeheer</w:t>
            </w:r>
          </w:p>
          <w:p w14:paraId="038F0380" w14:textId="77777777" w:rsidR="001644D4" w:rsidRPr="001644D4" w:rsidRDefault="001644D4" w:rsidP="001644D4">
            <w:pPr>
              <w:pStyle w:val="Lijstalinea"/>
              <w:numPr>
                <w:ilvl w:val="0"/>
                <w:numId w:val="41"/>
              </w:numPr>
              <w:rPr>
                <w:sz w:val="18"/>
                <w:szCs w:val="18"/>
                <w:lang w:val="nl-NL"/>
              </w:rPr>
            </w:pPr>
            <w:r w:rsidRPr="001644D4">
              <w:rPr>
                <w:sz w:val="18"/>
                <w:szCs w:val="18"/>
                <w:lang w:val="nl-NL"/>
              </w:rPr>
              <w:t>Datavalidatie</w:t>
            </w:r>
          </w:p>
          <w:p w14:paraId="2085EF89" w14:textId="77777777" w:rsidR="001644D4" w:rsidRPr="001644D4" w:rsidRDefault="001644D4" w:rsidP="001644D4">
            <w:pPr>
              <w:pStyle w:val="Lijstalinea"/>
              <w:numPr>
                <w:ilvl w:val="0"/>
                <w:numId w:val="41"/>
              </w:numPr>
              <w:rPr>
                <w:sz w:val="18"/>
                <w:szCs w:val="18"/>
                <w:lang w:val="nl-NL"/>
              </w:rPr>
            </w:pPr>
            <w:r w:rsidRPr="001644D4">
              <w:rPr>
                <w:sz w:val="18"/>
                <w:szCs w:val="18"/>
                <w:lang w:val="nl-NL"/>
              </w:rPr>
              <w:t>Standaarden voor data uitwisseling</w:t>
            </w:r>
          </w:p>
          <w:p w14:paraId="3EF3AA21" w14:textId="69D3E052" w:rsidR="001644D4" w:rsidRPr="001644D4" w:rsidRDefault="001644D4" w:rsidP="001644D4">
            <w:pPr>
              <w:pStyle w:val="Lijstalinea"/>
              <w:numPr>
                <w:ilvl w:val="0"/>
                <w:numId w:val="41"/>
              </w:numPr>
              <w:rPr>
                <w:sz w:val="18"/>
                <w:szCs w:val="18"/>
                <w:lang w:val="nl-NL"/>
              </w:rPr>
            </w:pPr>
            <w:proofErr w:type="spellStart"/>
            <w:r w:rsidRPr="001644D4">
              <w:rPr>
                <w:sz w:val="18"/>
                <w:szCs w:val="18"/>
                <w:lang w:val="nl-NL"/>
              </w:rPr>
              <w:t>Logging</w:t>
            </w:r>
            <w:proofErr w:type="spellEnd"/>
            <w:r w:rsidRPr="001644D4">
              <w:rPr>
                <w:sz w:val="18"/>
                <w:szCs w:val="18"/>
                <w:lang w:val="nl-NL"/>
              </w:rPr>
              <w:t xml:space="preserve"> en monitoring voor schrijfacties</w:t>
            </w:r>
          </w:p>
        </w:tc>
        <w:tc>
          <w:tcPr>
            <w:tcW w:w="3543" w:type="dxa"/>
            <w:shd w:val="clear" w:color="auto" w:fill="FFFFFF"/>
            <w:tcMar>
              <w:top w:w="100" w:type="dxa"/>
              <w:left w:w="100" w:type="dxa"/>
              <w:bottom w:w="100" w:type="dxa"/>
              <w:right w:w="100" w:type="dxa"/>
            </w:tcMar>
          </w:tcPr>
          <w:p w14:paraId="71CCEEEF" w14:textId="77777777" w:rsidR="001644D4" w:rsidRPr="001644D4" w:rsidRDefault="001644D4" w:rsidP="001644D4">
            <w:pPr>
              <w:pStyle w:val="Lijstalinea"/>
              <w:numPr>
                <w:ilvl w:val="0"/>
                <w:numId w:val="41"/>
              </w:numPr>
              <w:rPr>
                <w:sz w:val="18"/>
                <w:szCs w:val="18"/>
                <w:lang w:val="nl-NL"/>
              </w:rPr>
            </w:pPr>
            <w:r w:rsidRPr="001644D4">
              <w:rPr>
                <w:sz w:val="18"/>
                <w:szCs w:val="18"/>
                <w:lang w:val="nl-NL"/>
              </w:rPr>
              <w:t>Autorisatiematrix</w:t>
            </w:r>
          </w:p>
          <w:p w14:paraId="5DF7284E" w14:textId="77777777" w:rsidR="001644D4" w:rsidRPr="001644D4" w:rsidRDefault="001644D4" w:rsidP="001644D4">
            <w:pPr>
              <w:pStyle w:val="Lijstalinea"/>
              <w:numPr>
                <w:ilvl w:val="0"/>
                <w:numId w:val="41"/>
              </w:numPr>
              <w:rPr>
                <w:sz w:val="18"/>
                <w:szCs w:val="18"/>
                <w:lang w:val="nl-NL"/>
              </w:rPr>
            </w:pPr>
            <w:r w:rsidRPr="001644D4">
              <w:rPr>
                <w:sz w:val="18"/>
                <w:szCs w:val="18"/>
                <w:lang w:val="nl-NL"/>
              </w:rPr>
              <w:t>Controle op toegekende autorisaties</w:t>
            </w:r>
          </w:p>
          <w:p w14:paraId="6DD21E50" w14:textId="77777777" w:rsidR="001644D4" w:rsidRPr="001644D4" w:rsidRDefault="001644D4" w:rsidP="001644D4">
            <w:pPr>
              <w:pStyle w:val="Lijstalinea"/>
              <w:numPr>
                <w:ilvl w:val="0"/>
                <w:numId w:val="41"/>
              </w:numPr>
              <w:rPr>
                <w:sz w:val="18"/>
                <w:szCs w:val="18"/>
                <w:lang w:val="nl-NL"/>
              </w:rPr>
            </w:pPr>
            <w:r w:rsidRPr="001644D4">
              <w:rPr>
                <w:sz w:val="18"/>
                <w:szCs w:val="18"/>
                <w:lang w:val="nl-NL"/>
              </w:rPr>
              <w:t>Versleutelde verbindingen</w:t>
            </w:r>
          </w:p>
          <w:p w14:paraId="30E1C512" w14:textId="77777777" w:rsidR="001644D4" w:rsidRPr="001644D4" w:rsidRDefault="001644D4" w:rsidP="001644D4">
            <w:pPr>
              <w:pStyle w:val="Lijstalinea"/>
              <w:numPr>
                <w:ilvl w:val="0"/>
                <w:numId w:val="41"/>
              </w:numPr>
              <w:rPr>
                <w:sz w:val="18"/>
                <w:szCs w:val="18"/>
                <w:lang w:val="nl-NL"/>
              </w:rPr>
            </w:pPr>
            <w:r w:rsidRPr="001644D4">
              <w:rPr>
                <w:sz w:val="18"/>
                <w:szCs w:val="18"/>
                <w:lang w:val="nl-NL"/>
              </w:rPr>
              <w:t>MFA</w:t>
            </w:r>
          </w:p>
          <w:p w14:paraId="60520D7E" w14:textId="77777777" w:rsidR="001644D4" w:rsidRPr="001644D4" w:rsidRDefault="001644D4" w:rsidP="001644D4">
            <w:pPr>
              <w:pStyle w:val="Lijstalinea"/>
              <w:numPr>
                <w:ilvl w:val="0"/>
                <w:numId w:val="41"/>
              </w:numPr>
              <w:rPr>
                <w:sz w:val="18"/>
                <w:szCs w:val="18"/>
                <w:lang w:val="nl-NL"/>
              </w:rPr>
            </w:pPr>
            <w:r w:rsidRPr="001644D4">
              <w:rPr>
                <w:sz w:val="18"/>
                <w:szCs w:val="18"/>
                <w:lang w:val="nl-NL"/>
              </w:rPr>
              <w:t>Versleutelde opslag van informatie</w:t>
            </w:r>
          </w:p>
          <w:p w14:paraId="1BEBE1FC" w14:textId="00519743" w:rsidR="001644D4" w:rsidRPr="001644D4" w:rsidRDefault="001644D4" w:rsidP="001644D4">
            <w:pPr>
              <w:pStyle w:val="Lijstalinea"/>
              <w:numPr>
                <w:ilvl w:val="0"/>
                <w:numId w:val="41"/>
              </w:numPr>
              <w:rPr>
                <w:sz w:val="18"/>
                <w:szCs w:val="18"/>
                <w:lang w:val="nl-NL"/>
              </w:rPr>
            </w:pPr>
            <w:r w:rsidRPr="001644D4">
              <w:rPr>
                <w:sz w:val="18"/>
                <w:szCs w:val="18"/>
                <w:lang w:val="nl-NL"/>
              </w:rPr>
              <w:t xml:space="preserve">Antivirus &amp; end point </w:t>
            </w:r>
            <w:proofErr w:type="spellStart"/>
            <w:r w:rsidRPr="001644D4">
              <w:rPr>
                <w:sz w:val="18"/>
                <w:szCs w:val="18"/>
                <w:lang w:val="nl-NL"/>
              </w:rPr>
              <w:t>protection</w:t>
            </w:r>
            <w:proofErr w:type="spellEnd"/>
          </w:p>
        </w:tc>
      </w:tr>
    </w:tbl>
    <w:p w14:paraId="5CD2F332" w14:textId="77777777" w:rsidR="003F5D4B" w:rsidRPr="00803421" w:rsidRDefault="003F5D4B" w:rsidP="000D0A75">
      <w:pPr>
        <w:rPr>
          <w:rFonts w:cs="Open Sans"/>
          <w:lang w:val="nl-NL"/>
        </w:rPr>
      </w:pPr>
    </w:p>
    <w:p w14:paraId="7604F7D6" w14:textId="77777777" w:rsidR="000D0A75" w:rsidRPr="00803421" w:rsidRDefault="000D0A75" w:rsidP="000D0A75">
      <w:pPr>
        <w:rPr>
          <w:rFonts w:cs="Open Sans"/>
          <w:lang w:val="nl-NL"/>
        </w:rPr>
      </w:pPr>
    </w:p>
    <w:p w14:paraId="2509BAF3" w14:textId="77777777" w:rsidR="00B46D18" w:rsidRPr="00803421" w:rsidRDefault="00B46D18" w:rsidP="00B46D18">
      <w:pPr>
        <w:rPr>
          <w:rFonts w:cs="Open Sans"/>
          <w:lang w:val="nl-NL"/>
        </w:rPr>
      </w:pPr>
    </w:p>
    <w:p w14:paraId="0A1382FC" w14:textId="75442694" w:rsidR="001D7902" w:rsidRDefault="001644D4" w:rsidP="001644D4">
      <w:pPr>
        <w:pStyle w:val="Kop1"/>
      </w:pPr>
      <w:bookmarkStart w:id="20" w:name="_Toc189242124"/>
      <w:r>
        <w:lastRenderedPageBreak/>
        <w:t>Bijlage B</w:t>
      </w:r>
      <w:bookmarkEnd w:id="20"/>
      <w:r>
        <w:t xml:space="preserve"> </w:t>
      </w:r>
    </w:p>
    <w:p w14:paraId="212FC5E7" w14:textId="77777777" w:rsidR="001644D4" w:rsidRPr="001644D4" w:rsidRDefault="001644D4" w:rsidP="001644D4">
      <w:pPr>
        <w:pStyle w:val="Kop2"/>
        <w:numPr>
          <w:ilvl w:val="0"/>
          <w:numId w:val="0"/>
        </w:numPr>
      </w:pPr>
      <w:bookmarkStart w:id="21" w:name="_Toc189242125"/>
      <w:r w:rsidRPr="001644D4">
        <w:t xml:space="preserve">Beoordelen van een </w:t>
      </w:r>
      <w:proofErr w:type="spellStart"/>
      <w:r w:rsidRPr="001644D4">
        <w:t>datalek</w:t>
      </w:r>
      <w:bookmarkEnd w:id="21"/>
      <w:proofErr w:type="spellEnd"/>
    </w:p>
    <w:p w14:paraId="40C7E53E" w14:textId="77777777" w:rsidR="001644D4" w:rsidRPr="001644D4" w:rsidRDefault="001644D4" w:rsidP="001644D4">
      <w:pPr>
        <w:pStyle w:val="Subkopje"/>
        <w:rPr>
          <w:lang w:val="nl-NL"/>
        </w:rPr>
      </w:pPr>
      <w:r w:rsidRPr="001644D4">
        <w:rPr>
          <w:lang w:val="nl-NL"/>
        </w:rPr>
        <w:t>Melden aan de Autoriteit Persoonsgegevens</w:t>
      </w:r>
    </w:p>
    <w:p w14:paraId="4FB24973" w14:textId="77777777" w:rsidR="001644D4" w:rsidRPr="001644D4" w:rsidRDefault="001644D4" w:rsidP="001644D4">
      <w:pPr>
        <w:spacing w:line="240" w:lineRule="auto"/>
        <w:rPr>
          <w:lang w:val="nl-NL"/>
        </w:rPr>
      </w:pPr>
      <w:r w:rsidRPr="001644D4">
        <w:rPr>
          <w:lang w:val="nl-NL"/>
        </w:rPr>
        <w:t xml:space="preserve">Bij de beoordeling gaat het er om of het </w:t>
      </w:r>
      <w:proofErr w:type="spellStart"/>
      <w:r w:rsidRPr="001644D4">
        <w:rPr>
          <w:lang w:val="nl-NL"/>
        </w:rPr>
        <w:t>datalek</w:t>
      </w:r>
      <w:proofErr w:type="spellEnd"/>
      <w:r w:rsidRPr="001644D4">
        <w:rPr>
          <w:lang w:val="nl-NL"/>
        </w:rPr>
        <w:t xml:space="preserve"> een risico oplevert voor ‘de rechten en vrijheden van betrokkenen. De</w:t>
      </w:r>
      <w:r w:rsidRPr="001644D4" w:rsidDel="00C22C1F">
        <w:rPr>
          <w:lang w:val="nl-NL"/>
        </w:rPr>
        <w:t xml:space="preserve"> </w:t>
      </w:r>
      <w:r w:rsidRPr="001644D4">
        <w:rPr>
          <w:lang w:val="nl-NL"/>
        </w:rPr>
        <w:t xml:space="preserve">functionaris gegevensbescherming of privacy </w:t>
      </w:r>
      <w:proofErr w:type="spellStart"/>
      <w:r w:rsidRPr="001644D4">
        <w:rPr>
          <w:lang w:val="nl-NL"/>
        </w:rPr>
        <w:t>officer</w:t>
      </w:r>
      <w:proofErr w:type="spellEnd"/>
      <w:r w:rsidRPr="001644D4">
        <w:rPr>
          <w:lang w:val="nl-NL"/>
        </w:rPr>
        <w:t xml:space="preserve"> van de school beantwoorden onderstaande vragen wanneer ze moeten beoordelen of het </w:t>
      </w:r>
      <w:proofErr w:type="spellStart"/>
      <w:r w:rsidRPr="001644D4">
        <w:rPr>
          <w:lang w:val="nl-NL"/>
        </w:rPr>
        <w:t>datalek</w:t>
      </w:r>
      <w:proofErr w:type="spellEnd"/>
      <w:r w:rsidRPr="001644D4">
        <w:rPr>
          <w:lang w:val="nl-NL"/>
        </w:rPr>
        <w:t xml:space="preserve"> aan de Autoriteit Persoonsgegevens en/of de betrokkene(n) gemeld moet worden. </w:t>
      </w:r>
    </w:p>
    <w:p w14:paraId="05B89706" w14:textId="77777777" w:rsidR="001644D4" w:rsidRPr="001644D4" w:rsidRDefault="001644D4" w:rsidP="001644D4">
      <w:pPr>
        <w:spacing w:line="240" w:lineRule="auto"/>
        <w:rPr>
          <w:lang w:val="nl-NL"/>
        </w:rPr>
      </w:pPr>
    </w:p>
    <w:p w14:paraId="15867748" w14:textId="77777777" w:rsidR="001644D4" w:rsidRPr="001644D4" w:rsidRDefault="001644D4" w:rsidP="001644D4">
      <w:pPr>
        <w:numPr>
          <w:ilvl w:val="0"/>
          <w:numId w:val="43"/>
        </w:numPr>
        <w:spacing w:line="240" w:lineRule="auto"/>
        <w:rPr>
          <w:lang w:val="nl-NL"/>
        </w:rPr>
      </w:pPr>
      <w:r w:rsidRPr="001644D4">
        <w:rPr>
          <w:lang w:val="nl-NL"/>
        </w:rPr>
        <w:t xml:space="preserve">Wat is er precies gebeurd (is er sprake van een intern of extern </w:t>
      </w:r>
      <w:proofErr w:type="spellStart"/>
      <w:r w:rsidRPr="001644D4">
        <w:rPr>
          <w:lang w:val="nl-NL"/>
        </w:rPr>
        <w:t>datalek</w:t>
      </w:r>
      <w:proofErr w:type="spellEnd"/>
      <w:r w:rsidRPr="001644D4">
        <w:rPr>
          <w:lang w:val="nl-NL"/>
        </w:rPr>
        <w:t>)?</w:t>
      </w:r>
    </w:p>
    <w:p w14:paraId="629ABE2D" w14:textId="77777777" w:rsidR="001644D4" w:rsidRPr="001644D4" w:rsidRDefault="001644D4" w:rsidP="001644D4">
      <w:pPr>
        <w:numPr>
          <w:ilvl w:val="0"/>
          <w:numId w:val="43"/>
        </w:numPr>
        <w:spacing w:line="240" w:lineRule="auto"/>
        <w:rPr>
          <w:lang w:val="nl-NL"/>
        </w:rPr>
      </w:pPr>
      <w:r w:rsidRPr="001644D4">
        <w:rPr>
          <w:lang w:val="nl-NL"/>
        </w:rPr>
        <w:t xml:space="preserve">Welke gegevens zijn betrokken bij het </w:t>
      </w:r>
      <w:proofErr w:type="spellStart"/>
      <w:r w:rsidRPr="001644D4">
        <w:rPr>
          <w:lang w:val="nl-NL"/>
        </w:rPr>
        <w:t>datalek</w:t>
      </w:r>
      <w:proofErr w:type="spellEnd"/>
      <w:r w:rsidRPr="001644D4">
        <w:rPr>
          <w:lang w:val="nl-NL"/>
        </w:rPr>
        <w:t>?</w:t>
      </w:r>
    </w:p>
    <w:p w14:paraId="657EA6F4" w14:textId="77777777" w:rsidR="001644D4" w:rsidRPr="001644D4" w:rsidRDefault="001644D4" w:rsidP="001644D4">
      <w:pPr>
        <w:numPr>
          <w:ilvl w:val="0"/>
          <w:numId w:val="43"/>
        </w:numPr>
        <w:spacing w:line="240" w:lineRule="auto"/>
        <w:rPr>
          <w:lang w:val="nl-NL"/>
        </w:rPr>
      </w:pPr>
      <w:r w:rsidRPr="001644D4">
        <w:rPr>
          <w:lang w:val="nl-NL"/>
        </w:rPr>
        <w:t xml:space="preserve">Waarom is het </w:t>
      </w:r>
      <w:proofErr w:type="gramStart"/>
      <w:r w:rsidRPr="001644D4">
        <w:rPr>
          <w:lang w:val="nl-NL"/>
        </w:rPr>
        <w:t>wel /</w:t>
      </w:r>
      <w:proofErr w:type="gramEnd"/>
      <w:r w:rsidRPr="001644D4">
        <w:rPr>
          <w:lang w:val="nl-NL"/>
        </w:rPr>
        <w:t xml:space="preserve"> geen </w:t>
      </w:r>
      <w:proofErr w:type="spellStart"/>
      <w:r w:rsidRPr="001644D4">
        <w:rPr>
          <w:lang w:val="nl-NL"/>
        </w:rPr>
        <w:t>datalek</w:t>
      </w:r>
      <w:proofErr w:type="spellEnd"/>
      <w:r w:rsidRPr="001644D4">
        <w:rPr>
          <w:lang w:val="nl-NL"/>
        </w:rPr>
        <w:t xml:space="preserve"> dat gemeld moet worden?</w:t>
      </w:r>
    </w:p>
    <w:p w14:paraId="46D7B9FA" w14:textId="77777777" w:rsidR="001644D4" w:rsidRPr="001644D4" w:rsidRDefault="001644D4" w:rsidP="001644D4">
      <w:pPr>
        <w:numPr>
          <w:ilvl w:val="0"/>
          <w:numId w:val="43"/>
        </w:numPr>
        <w:spacing w:line="240" w:lineRule="auto"/>
        <w:rPr>
          <w:lang w:val="nl-NL"/>
        </w:rPr>
      </w:pPr>
      <w:r w:rsidRPr="001644D4">
        <w:rPr>
          <w:lang w:val="nl-NL"/>
        </w:rPr>
        <w:t xml:space="preserve">Wat zijn de (mogelijke) gevolgen van het </w:t>
      </w:r>
      <w:proofErr w:type="spellStart"/>
      <w:r w:rsidRPr="001644D4">
        <w:rPr>
          <w:lang w:val="nl-NL"/>
        </w:rPr>
        <w:t>datalek</w:t>
      </w:r>
      <w:proofErr w:type="spellEnd"/>
      <w:r w:rsidRPr="001644D4">
        <w:rPr>
          <w:lang w:val="nl-NL"/>
        </w:rPr>
        <w:t>?</w:t>
      </w:r>
    </w:p>
    <w:p w14:paraId="5D0695C4" w14:textId="77777777" w:rsidR="001644D4" w:rsidRPr="001644D4" w:rsidRDefault="001644D4" w:rsidP="001644D4">
      <w:pPr>
        <w:numPr>
          <w:ilvl w:val="0"/>
          <w:numId w:val="43"/>
        </w:numPr>
        <w:spacing w:line="240" w:lineRule="auto"/>
        <w:rPr>
          <w:lang w:val="nl-NL"/>
        </w:rPr>
      </w:pPr>
      <w:r w:rsidRPr="001644D4">
        <w:rPr>
          <w:lang w:val="nl-NL"/>
        </w:rPr>
        <w:t>Wie zijn er al geïnformeerd?</w:t>
      </w:r>
    </w:p>
    <w:p w14:paraId="53DB320F" w14:textId="56C7F294" w:rsidR="001644D4" w:rsidRPr="00AB00E6" w:rsidRDefault="001644D4" w:rsidP="001644D4">
      <w:pPr>
        <w:numPr>
          <w:ilvl w:val="0"/>
          <w:numId w:val="43"/>
        </w:numPr>
        <w:spacing w:line="240" w:lineRule="auto"/>
        <w:rPr>
          <w:lang w:val="nl-NL"/>
        </w:rPr>
      </w:pPr>
      <w:r w:rsidRPr="001644D4">
        <w:rPr>
          <w:lang w:val="nl-NL"/>
        </w:rPr>
        <w:t>Wat zijn de te nemen vervolgstappen (melding aan de Autoriteit Persoonsgegevens en/of betrokkene(n))</w:t>
      </w:r>
      <w:bookmarkStart w:id="22" w:name="_Toc188902193"/>
    </w:p>
    <w:p w14:paraId="1B1C3B80" w14:textId="77777777" w:rsidR="001644D4" w:rsidRPr="001644D4" w:rsidRDefault="001644D4" w:rsidP="00AB00E6">
      <w:pPr>
        <w:pStyle w:val="Subkopje"/>
        <w:rPr>
          <w:lang w:val="nl-NL"/>
        </w:rPr>
      </w:pPr>
      <w:r w:rsidRPr="001644D4">
        <w:rPr>
          <w:lang w:val="nl-NL"/>
        </w:rPr>
        <w:t>Melden aan betrokkenen</w:t>
      </w:r>
      <w:bookmarkEnd w:id="22"/>
    </w:p>
    <w:p w14:paraId="25234D02" w14:textId="77777777" w:rsidR="001644D4" w:rsidRPr="001644D4" w:rsidRDefault="001644D4" w:rsidP="001644D4">
      <w:pPr>
        <w:spacing w:line="240" w:lineRule="auto"/>
        <w:rPr>
          <w:color w:val="FF0000"/>
          <w:lang w:val="nl-NL"/>
        </w:rPr>
      </w:pPr>
      <w:r w:rsidRPr="001644D4">
        <w:rPr>
          <w:lang w:val="nl-NL"/>
        </w:rPr>
        <w:t xml:space="preserve">De betrokkenen moeten worden geïnformeerd als een </w:t>
      </w:r>
      <w:proofErr w:type="spellStart"/>
      <w:r w:rsidRPr="001644D4">
        <w:rPr>
          <w:lang w:val="nl-NL"/>
        </w:rPr>
        <w:t>datalek</w:t>
      </w:r>
      <w:proofErr w:type="spellEnd"/>
      <w:r w:rsidRPr="001644D4">
        <w:rPr>
          <w:lang w:val="nl-NL"/>
        </w:rPr>
        <w:t xml:space="preserve"> waarschijnlijk een hoog risico voor hen oplevert. De volgende factoren helpen je bij het maken van de overweging of een </w:t>
      </w:r>
      <w:proofErr w:type="spellStart"/>
      <w:r w:rsidRPr="001644D4">
        <w:rPr>
          <w:lang w:val="nl-NL"/>
        </w:rPr>
        <w:t>datalek</w:t>
      </w:r>
      <w:proofErr w:type="spellEnd"/>
      <w:r w:rsidRPr="001644D4">
        <w:rPr>
          <w:lang w:val="nl-NL"/>
        </w:rPr>
        <w:t xml:space="preserve"> waarschijnlijk een hoog risico voor </w:t>
      </w:r>
      <w:r w:rsidRPr="00AB00E6">
        <w:rPr>
          <w:color w:val="000000" w:themeColor="text1"/>
          <w:lang w:val="nl-NL"/>
        </w:rPr>
        <w:t>betrokkenen is:</w:t>
      </w:r>
    </w:p>
    <w:p w14:paraId="564DFF58" w14:textId="77777777" w:rsidR="001644D4" w:rsidRPr="001644D4" w:rsidRDefault="001644D4" w:rsidP="001644D4">
      <w:pPr>
        <w:spacing w:line="240" w:lineRule="auto"/>
        <w:rPr>
          <w:color w:val="FF0000"/>
          <w:lang w:val="nl-NL"/>
        </w:rPr>
      </w:pPr>
    </w:p>
    <w:p w14:paraId="0949C6F6" w14:textId="121DAAD7" w:rsidR="001644D4" w:rsidRPr="00AB00E6" w:rsidRDefault="00AB00E6" w:rsidP="00AB00E6">
      <w:pPr>
        <w:rPr>
          <w:rFonts w:eastAsiaTheme="minorHAnsi"/>
          <w:b/>
          <w:kern w:val="2"/>
          <w:lang w:val="nl-NL" w:eastAsia="en-US"/>
          <w14:ligatures w14:val="standardContextual"/>
        </w:rPr>
      </w:pPr>
      <w:r>
        <w:rPr>
          <w:b/>
          <w:lang w:val="nl-NL"/>
        </w:rPr>
        <w:t>1.</w:t>
      </w:r>
      <w:r w:rsidR="001644D4" w:rsidRPr="00AB00E6">
        <w:rPr>
          <w:b/>
          <w:lang w:val="nl-NL"/>
        </w:rPr>
        <w:t xml:space="preserve">De aard van de inbreuk (gewist, gewijzigd of gelekt). </w:t>
      </w:r>
      <w:r w:rsidR="001644D4" w:rsidRPr="00AB00E6">
        <w:rPr>
          <w:rFonts w:eastAsiaTheme="minorHAnsi"/>
          <w:b/>
          <w:kern w:val="2"/>
          <w:lang w:val="nl-NL" w:eastAsia="en-US"/>
          <w14:ligatures w14:val="standardContextual"/>
        </w:rPr>
        <w:t xml:space="preserve">Wat voor soort </w:t>
      </w:r>
      <w:proofErr w:type="spellStart"/>
      <w:r w:rsidR="001644D4" w:rsidRPr="00AB00E6">
        <w:rPr>
          <w:rFonts w:eastAsiaTheme="minorHAnsi"/>
          <w:b/>
          <w:kern w:val="2"/>
          <w:lang w:val="nl-NL" w:eastAsia="en-US"/>
          <w14:ligatures w14:val="standardContextual"/>
        </w:rPr>
        <w:t>datalek</w:t>
      </w:r>
      <w:proofErr w:type="spellEnd"/>
      <w:r w:rsidR="001644D4" w:rsidRPr="00AB00E6">
        <w:rPr>
          <w:rFonts w:eastAsiaTheme="minorHAnsi"/>
          <w:b/>
          <w:kern w:val="2"/>
          <w:lang w:val="nl-NL" w:eastAsia="en-US"/>
          <w14:ligatures w14:val="standardContextual"/>
        </w:rPr>
        <w:t xml:space="preserve"> is het?</w:t>
      </w:r>
    </w:p>
    <w:p w14:paraId="6E6285BC" w14:textId="77777777" w:rsidR="001644D4" w:rsidRPr="00AB00E6" w:rsidRDefault="001644D4" w:rsidP="001644D4">
      <w:pPr>
        <w:spacing w:line="240" w:lineRule="auto"/>
        <w:rPr>
          <w:rFonts w:eastAsiaTheme="minorHAnsi"/>
          <w:kern w:val="2"/>
          <w:lang w:val="nl-NL" w:eastAsia="en-US"/>
          <w14:ligatures w14:val="standardContextual"/>
        </w:rPr>
      </w:pPr>
      <w:r w:rsidRPr="00AB00E6">
        <w:rPr>
          <w:rFonts w:eastAsiaTheme="minorHAnsi"/>
          <w:kern w:val="2"/>
          <w:lang w:val="nl-NL" w:eastAsia="en-US"/>
          <w14:ligatures w14:val="standardContextual"/>
        </w:rPr>
        <w:t xml:space="preserve">Het type </w:t>
      </w:r>
      <w:proofErr w:type="spellStart"/>
      <w:r w:rsidRPr="00AB00E6">
        <w:rPr>
          <w:rFonts w:eastAsiaTheme="minorHAnsi"/>
          <w:kern w:val="2"/>
          <w:lang w:val="nl-NL" w:eastAsia="en-US"/>
          <w14:ligatures w14:val="standardContextual"/>
        </w:rPr>
        <w:t>datalek</w:t>
      </w:r>
      <w:proofErr w:type="spellEnd"/>
      <w:r w:rsidRPr="00AB00E6">
        <w:rPr>
          <w:rFonts w:eastAsiaTheme="minorHAnsi"/>
          <w:kern w:val="2"/>
          <w:lang w:val="nl-NL" w:eastAsia="en-US"/>
          <w14:ligatures w14:val="standardContextual"/>
        </w:rPr>
        <w:t xml:space="preserve"> bepaalt hoe groot het risico is voor de mensen die betrokken zijn. Bijvoorbeeld: Als vertrouwelijke informatie in verkeerde handen komt doordat een papieren gespreksverslag over een leerling van de schoolpsycholoog per ongeluk in een klaslokaal achterblijft na een overlegt. En in het volgend lesuur alle leerlingen het verslag kunnen inzien.</w:t>
      </w:r>
    </w:p>
    <w:p w14:paraId="54B16A3E" w14:textId="77777777" w:rsidR="001644D4" w:rsidRPr="00AB00E6" w:rsidRDefault="001644D4" w:rsidP="001644D4">
      <w:pPr>
        <w:spacing w:line="240" w:lineRule="auto"/>
        <w:rPr>
          <w:lang w:val="nl-NL"/>
        </w:rPr>
      </w:pPr>
    </w:p>
    <w:p w14:paraId="3545AA69" w14:textId="0171C563" w:rsidR="001644D4" w:rsidRPr="00AB00E6" w:rsidRDefault="00AB00E6" w:rsidP="00AB00E6">
      <w:pPr>
        <w:rPr>
          <w:rFonts w:eastAsiaTheme="minorHAnsi"/>
          <w:b/>
          <w:kern w:val="2"/>
          <w:lang w:val="nl-NL" w:eastAsia="en-US"/>
          <w14:ligatures w14:val="standardContextual"/>
        </w:rPr>
      </w:pPr>
      <w:r>
        <w:rPr>
          <w:rFonts w:eastAsiaTheme="minorHAnsi"/>
          <w:b/>
          <w:kern w:val="2"/>
          <w:lang w:val="nl-NL" w:eastAsia="en-US"/>
          <w14:ligatures w14:val="standardContextual"/>
        </w:rPr>
        <w:t xml:space="preserve">2. </w:t>
      </w:r>
      <w:r w:rsidR="001644D4" w:rsidRPr="00AB00E6">
        <w:rPr>
          <w:rFonts w:eastAsiaTheme="minorHAnsi"/>
          <w:b/>
          <w:kern w:val="2"/>
          <w:lang w:val="nl-NL" w:eastAsia="en-US"/>
          <w14:ligatures w14:val="standardContextual"/>
        </w:rPr>
        <w:t>De soort, gevoeligheid en hoeveelheid persoonsgegevens.</w:t>
      </w:r>
    </w:p>
    <w:p w14:paraId="4CA74879" w14:textId="77777777" w:rsidR="001644D4" w:rsidRPr="00AB00E6" w:rsidRDefault="001644D4" w:rsidP="001644D4">
      <w:pPr>
        <w:pStyle w:val="Lijstalinea"/>
        <w:numPr>
          <w:ilvl w:val="0"/>
          <w:numId w:val="47"/>
        </w:numPr>
        <w:rPr>
          <w:rFonts w:eastAsiaTheme="minorHAnsi"/>
          <w:kern w:val="2"/>
          <w:lang w:val="nl-NL" w:eastAsia="en-US"/>
          <w14:ligatures w14:val="standardContextual"/>
        </w:rPr>
      </w:pPr>
      <w:r w:rsidRPr="00AB00E6">
        <w:rPr>
          <w:rFonts w:eastAsiaTheme="minorHAnsi"/>
          <w:kern w:val="2"/>
          <w:lang w:val="nl-NL" w:eastAsia="en-US"/>
          <w14:ligatures w14:val="standardContextual"/>
        </w:rPr>
        <w:t xml:space="preserve">Een gespreksverslag over een leerling van schoolpsycholoog bevat waarschijnlijk gezondheidsgegevens en is gevoeliger dan een normale persoonsgegevens, zoals een postcode van een leerling. </w:t>
      </w:r>
    </w:p>
    <w:p w14:paraId="48942AFD" w14:textId="77777777" w:rsidR="001644D4" w:rsidRPr="00AB00E6" w:rsidRDefault="001644D4" w:rsidP="001644D4">
      <w:pPr>
        <w:pStyle w:val="Lijstalinea"/>
        <w:numPr>
          <w:ilvl w:val="0"/>
          <w:numId w:val="47"/>
        </w:numPr>
        <w:rPr>
          <w:rFonts w:eastAsiaTheme="minorHAnsi"/>
          <w:kern w:val="2"/>
          <w:lang w:val="nl-NL" w:eastAsia="en-US"/>
          <w14:ligatures w14:val="standardContextual"/>
        </w:rPr>
      </w:pPr>
      <w:r w:rsidRPr="00AB00E6">
        <w:rPr>
          <w:rFonts w:eastAsiaTheme="minorHAnsi"/>
          <w:kern w:val="2"/>
          <w:lang w:val="nl-NL" w:eastAsia="en-US"/>
          <w14:ligatures w14:val="standardContextual"/>
        </w:rPr>
        <w:t xml:space="preserve">Sommige gegevens zijn niet meteen schadelijk als ze uitlekken, maar als deze informatie in een bepaalde situatie wordt gedeeld, kan het grote gevolgen hebben. Bijvoorbeeld, identiteitsbewijzen of bankgegevens kunnen gebruikt worden voor </w:t>
      </w:r>
      <w:proofErr w:type="spellStart"/>
      <w:proofErr w:type="gramStart"/>
      <w:r w:rsidRPr="00AB00E6">
        <w:rPr>
          <w:rFonts w:eastAsiaTheme="minorHAnsi"/>
          <w:kern w:val="2"/>
          <w:lang w:val="nl-NL" w:eastAsia="en-US"/>
          <w14:ligatures w14:val="standardContextual"/>
        </w:rPr>
        <w:t>identiteits</w:t>
      </w:r>
      <w:proofErr w:type="spellEnd"/>
      <w:r w:rsidRPr="00AB00E6">
        <w:rPr>
          <w:rFonts w:eastAsiaTheme="minorHAnsi"/>
          <w:kern w:val="2"/>
          <w:lang w:val="nl-NL" w:eastAsia="en-US"/>
          <w14:ligatures w14:val="standardContextual"/>
        </w:rPr>
        <w:t xml:space="preserve"> /</w:t>
      </w:r>
      <w:proofErr w:type="gramEnd"/>
      <w:r w:rsidRPr="00AB00E6">
        <w:rPr>
          <w:rFonts w:eastAsiaTheme="minorHAnsi"/>
          <w:kern w:val="2"/>
          <w:lang w:val="nl-NL" w:eastAsia="en-US"/>
          <w14:ligatures w14:val="standardContextual"/>
        </w:rPr>
        <w:t xml:space="preserve"> financiële fraude.</w:t>
      </w:r>
    </w:p>
    <w:p w14:paraId="77420E5D" w14:textId="21703B6F" w:rsidR="001644D4" w:rsidRPr="00AB00E6" w:rsidRDefault="001644D4" w:rsidP="001644D4">
      <w:pPr>
        <w:pStyle w:val="Lijstalinea"/>
        <w:numPr>
          <w:ilvl w:val="0"/>
          <w:numId w:val="47"/>
        </w:numPr>
        <w:rPr>
          <w:rFonts w:eastAsiaTheme="minorHAnsi"/>
          <w:kern w:val="2"/>
          <w:lang w:val="nl-NL" w:eastAsia="en-US"/>
          <w14:ligatures w14:val="standardContextual"/>
        </w:rPr>
      </w:pPr>
      <w:r w:rsidRPr="00AB00E6">
        <w:rPr>
          <w:rFonts w:eastAsiaTheme="minorHAnsi"/>
          <w:kern w:val="2"/>
          <w:lang w:val="nl-NL" w:eastAsia="en-US"/>
          <w14:ligatures w14:val="standardContextual"/>
        </w:rPr>
        <w:t>Combinatie van gegevens. Eén los gegeven kan misschien onschuldig lijken, maar als meerdere</w:t>
      </w:r>
      <w:r w:rsidR="00AB00E6">
        <w:rPr>
          <w:rFonts w:eastAsiaTheme="minorHAnsi"/>
          <w:kern w:val="2"/>
          <w:lang w:val="nl-NL" w:eastAsia="en-US"/>
          <w14:ligatures w14:val="standardContextual"/>
        </w:rPr>
        <w:t xml:space="preserve"> </w:t>
      </w:r>
      <w:r w:rsidRPr="00AB00E6">
        <w:rPr>
          <w:rFonts w:eastAsiaTheme="minorHAnsi"/>
          <w:kern w:val="2"/>
          <w:lang w:val="nl-NL" w:eastAsia="en-US"/>
          <w14:ligatures w14:val="standardContextual"/>
        </w:rPr>
        <w:t xml:space="preserve">gegevens samen worden gelekt, kan dit misbruikt worden. </w:t>
      </w:r>
    </w:p>
    <w:p w14:paraId="3C2DF98D" w14:textId="77777777" w:rsidR="001644D4" w:rsidRPr="00AB00E6" w:rsidRDefault="001644D4" w:rsidP="001644D4">
      <w:pPr>
        <w:pStyle w:val="Lijstalinea"/>
        <w:numPr>
          <w:ilvl w:val="0"/>
          <w:numId w:val="47"/>
        </w:numPr>
        <w:rPr>
          <w:rFonts w:eastAsiaTheme="minorHAnsi"/>
          <w:kern w:val="2"/>
          <w:lang w:val="nl-NL" w:eastAsia="en-US"/>
          <w14:ligatures w14:val="standardContextual"/>
        </w:rPr>
      </w:pPr>
      <w:r w:rsidRPr="00AB00E6">
        <w:rPr>
          <w:rFonts w:eastAsiaTheme="minorHAnsi"/>
          <w:kern w:val="2"/>
          <w:lang w:val="nl-NL" w:eastAsia="en-US"/>
          <w14:ligatures w14:val="standardContextual"/>
        </w:rPr>
        <w:t>Het maakt ook uit of de gegevens van 1 leerling worden gelekt of de gegevens van alle leerlingen van een school.</w:t>
      </w:r>
    </w:p>
    <w:p w14:paraId="4ACB6220" w14:textId="77777777" w:rsidR="001644D4" w:rsidRPr="00AB00E6" w:rsidRDefault="001644D4" w:rsidP="001644D4">
      <w:pPr>
        <w:spacing w:line="240" w:lineRule="auto"/>
        <w:rPr>
          <w:lang w:val="nl-NL"/>
        </w:rPr>
      </w:pPr>
    </w:p>
    <w:p w14:paraId="77803F89" w14:textId="6F58E92D" w:rsidR="001644D4" w:rsidRPr="00AB00E6" w:rsidRDefault="00AB00E6" w:rsidP="00AB00E6">
      <w:pPr>
        <w:rPr>
          <w:rFonts w:eastAsiaTheme="minorHAnsi"/>
          <w:b/>
          <w:kern w:val="2"/>
          <w:lang w:val="nl-NL" w:eastAsia="en-US"/>
          <w14:ligatures w14:val="standardContextual"/>
        </w:rPr>
      </w:pPr>
      <w:r>
        <w:rPr>
          <w:rFonts w:eastAsiaTheme="minorHAnsi"/>
          <w:b/>
          <w:kern w:val="2"/>
          <w:lang w:val="nl-NL" w:eastAsia="en-US"/>
          <w14:ligatures w14:val="standardContextual"/>
        </w:rPr>
        <w:t xml:space="preserve">3. </w:t>
      </w:r>
      <w:r w:rsidR="001644D4" w:rsidRPr="00AB00E6">
        <w:rPr>
          <w:rFonts w:eastAsiaTheme="minorHAnsi"/>
          <w:b/>
          <w:kern w:val="2"/>
          <w:lang w:val="nl-NL" w:eastAsia="en-US"/>
          <w14:ligatures w14:val="standardContextual"/>
        </w:rPr>
        <w:t xml:space="preserve">Hoe makkelijk kunnen personen worden herkend bij een </w:t>
      </w:r>
      <w:proofErr w:type="spellStart"/>
      <w:r w:rsidR="001644D4" w:rsidRPr="00AB00E6">
        <w:rPr>
          <w:rFonts w:eastAsiaTheme="minorHAnsi"/>
          <w:b/>
          <w:kern w:val="2"/>
          <w:lang w:val="nl-NL" w:eastAsia="en-US"/>
          <w14:ligatures w14:val="standardContextual"/>
        </w:rPr>
        <w:t>datalek</w:t>
      </w:r>
      <w:proofErr w:type="spellEnd"/>
      <w:r w:rsidR="001644D4" w:rsidRPr="00AB00E6">
        <w:rPr>
          <w:rFonts w:eastAsiaTheme="minorHAnsi"/>
          <w:b/>
          <w:kern w:val="2"/>
          <w:lang w:val="nl-NL" w:eastAsia="en-US"/>
          <w14:ligatures w14:val="standardContextual"/>
        </w:rPr>
        <w:t>?</w:t>
      </w:r>
    </w:p>
    <w:p w14:paraId="0E1269C7" w14:textId="77777777" w:rsidR="001644D4" w:rsidRPr="00AB00E6" w:rsidRDefault="001644D4" w:rsidP="001644D4">
      <w:pPr>
        <w:spacing w:line="240" w:lineRule="auto"/>
        <w:rPr>
          <w:rFonts w:eastAsiaTheme="minorHAnsi"/>
          <w:kern w:val="2"/>
          <w:lang w:val="nl-NL" w:eastAsia="en-US"/>
          <w14:ligatures w14:val="standardContextual"/>
        </w:rPr>
      </w:pPr>
      <w:r w:rsidRPr="00AB00E6">
        <w:rPr>
          <w:rFonts w:eastAsiaTheme="minorHAnsi"/>
          <w:kern w:val="2"/>
          <w:lang w:val="nl-NL" w:eastAsia="en-US"/>
          <w14:ligatures w14:val="standardContextual"/>
        </w:rPr>
        <w:t xml:space="preserve">Bij een </w:t>
      </w:r>
      <w:proofErr w:type="spellStart"/>
      <w:r w:rsidRPr="00AB00E6">
        <w:rPr>
          <w:rFonts w:eastAsiaTheme="minorHAnsi"/>
          <w:kern w:val="2"/>
          <w:lang w:val="nl-NL" w:eastAsia="en-US"/>
          <w14:ligatures w14:val="standardContextual"/>
        </w:rPr>
        <w:t>datalek</w:t>
      </w:r>
      <w:proofErr w:type="spellEnd"/>
      <w:r w:rsidRPr="00AB00E6">
        <w:rPr>
          <w:rFonts w:eastAsiaTheme="minorHAnsi"/>
          <w:kern w:val="2"/>
          <w:lang w:val="nl-NL" w:eastAsia="en-US"/>
          <w14:ligatures w14:val="standardContextual"/>
        </w:rPr>
        <w:t xml:space="preserve"> is het belangrijk om te kijken hoe eenvoudig iemand geïdentificeerd kan worden. Dit betekent: kan iemand de gegevens gebruiken om een specifieke persoon te herkennen of te koppelen aan andere informatie?</w:t>
      </w:r>
    </w:p>
    <w:p w14:paraId="7370A645" w14:textId="77777777" w:rsidR="001644D4" w:rsidRPr="00AB00E6" w:rsidRDefault="001644D4" w:rsidP="001644D4">
      <w:pPr>
        <w:spacing w:line="240" w:lineRule="auto"/>
        <w:rPr>
          <w:rFonts w:eastAsiaTheme="minorHAnsi"/>
          <w:kern w:val="2"/>
          <w:lang w:val="nl-NL" w:eastAsia="en-US"/>
          <w14:ligatures w14:val="standardContextual"/>
        </w:rPr>
      </w:pPr>
      <w:r w:rsidRPr="00AB00E6">
        <w:rPr>
          <w:rFonts w:eastAsiaTheme="minorHAnsi"/>
          <w:kern w:val="2"/>
          <w:lang w:val="nl-NL" w:eastAsia="en-US"/>
          <w14:ligatures w14:val="standardContextual"/>
        </w:rPr>
        <w:t xml:space="preserve">Soms is het direct duidelijk van wie de gegevens zijn, zonder extra onderzoek. In andere gevallen lijkt het moeilijker, maar kan een combinatie van gegevens alsnog een persoon herkenbaar maken. Identificatie kun je moeilijker maken door gegevens te versleutelen of </w:t>
      </w:r>
      <w:proofErr w:type="spellStart"/>
      <w:r w:rsidRPr="00AB00E6">
        <w:rPr>
          <w:rFonts w:eastAsiaTheme="minorHAnsi"/>
          <w:kern w:val="2"/>
          <w:lang w:val="nl-NL" w:eastAsia="en-US"/>
          <w14:ligatures w14:val="standardContextual"/>
        </w:rPr>
        <w:t>pseudonimiseren</w:t>
      </w:r>
      <w:proofErr w:type="spellEnd"/>
      <w:r w:rsidRPr="00AB00E6">
        <w:rPr>
          <w:rFonts w:eastAsiaTheme="minorHAnsi"/>
          <w:kern w:val="2"/>
          <w:lang w:val="nl-NL" w:eastAsia="en-US"/>
          <w14:ligatures w14:val="standardContextual"/>
        </w:rPr>
        <w:t xml:space="preserve">. </w:t>
      </w:r>
    </w:p>
    <w:p w14:paraId="43A7A0FF" w14:textId="77777777" w:rsidR="001644D4" w:rsidRPr="00AB00E6" w:rsidRDefault="001644D4" w:rsidP="001644D4">
      <w:pPr>
        <w:spacing w:line="240" w:lineRule="auto"/>
        <w:rPr>
          <w:rFonts w:eastAsiaTheme="minorHAnsi"/>
          <w:kern w:val="2"/>
          <w:lang w:val="nl-NL" w:eastAsia="en-US"/>
          <w14:ligatures w14:val="standardContextual"/>
        </w:rPr>
      </w:pPr>
    </w:p>
    <w:p w14:paraId="19010B00" w14:textId="6E7D4E8D" w:rsidR="001644D4" w:rsidRPr="00AB00E6" w:rsidRDefault="00AB00E6" w:rsidP="00AB00E6">
      <w:pPr>
        <w:rPr>
          <w:rFonts w:eastAsiaTheme="minorHAnsi"/>
          <w:b/>
          <w:kern w:val="2"/>
          <w:lang w:val="nl-NL" w:eastAsia="en-US"/>
          <w14:ligatures w14:val="standardContextual"/>
        </w:rPr>
      </w:pPr>
      <w:r>
        <w:rPr>
          <w:rFonts w:eastAsiaTheme="minorHAnsi"/>
          <w:b/>
          <w:bCs/>
          <w:kern w:val="2"/>
          <w:lang w:val="nl-NL" w:eastAsia="en-US"/>
          <w14:ligatures w14:val="standardContextual"/>
        </w:rPr>
        <w:t xml:space="preserve">4. </w:t>
      </w:r>
      <w:r w:rsidR="001644D4" w:rsidRPr="00AB00E6">
        <w:rPr>
          <w:rFonts w:eastAsiaTheme="minorHAnsi"/>
          <w:b/>
          <w:kern w:val="2"/>
          <w:lang w:val="nl-NL" w:eastAsia="en-US"/>
          <w14:ligatures w14:val="standardContextual"/>
        </w:rPr>
        <w:t xml:space="preserve">Hoe erg zijn de gevolgen van een </w:t>
      </w:r>
      <w:proofErr w:type="spellStart"/>
      <w:r w:rsidR="001644D4" w:rsidRPr="00AB00E6">
        <w:rPr>
          <w:rFonts w:eastAsiaTheme="minorHAnsi"/>
          <w:b/>
          <w:kern w:val="2"/>
          <w:lang w:val="nl-NL" w:eastAsia="en-US"/>
          <w14:ligatures w14:val="standardContextual"/>
        </w:rPr>
        <w:t>datalek</w:t>
      </w:r>
      <w:proofErr w:type="spellEnd"/>
      <w:r w:rsidR="001644D4" w:rsidRPr="00AB00E6">
        <w:rPr>
          <w:rFonts w:eastAsiaTheme="minorHAnsi"/>
          <w:b/>
          <w:kern w:val="2"/>
          <w:lang w:val="nl-NL" w:eastAsia="en-US"/>
          <w14:ligatures w14:val="standardContextual"/>
        </w:rPr>
        <w:t>?</w:t>
      </w:r>
    </w:p>
    <w:p w14:paraId="6EB4732D" w14:textId="53EC01DE" w:rsidR="001644D4" w:rsidRPr="00AB00E6" w:rsidRDefault="001644D4" w:rsidP="001644D4">
      <w:pPr>
        <w:spacing w:line="240" w:lineRule="auto"/>
        <w:rPr>
          <w:rFonts w:eastAsiaTheme="minorHAnsi"/>
          <w:kern w:val="2"/>
          <w:lang w:val="nl-NL" w:eastAsia="en-US"/>
          <w14:ligatures w14:val="standardContextual"/>
        </w:rPr>
      </w:pPr>
      <w:r w:rsidRPr="00AB00E6">
        <w:rPr>
          <w:rFonts w:eastAsiaTheme="minorHAnsi"/>
          <w:kern w:val="2"/>
          <w:lang w:val="nl-NL" w:eastAsia="en-US"/>
          <w14:ligatures w14:val="standardContextual"/>
        </w:rPr>
        <w:t xml:space="preserve">Bij een </w:t>
      </w:r>
      <w:proofErr w:type="spellStart"/>
      <w:r w:rsidRPr="00AB00E6">
        <w:rPr>
          <w:rFonts w:eastAsiaTheme="minorHAnsi"/>
          <w:kern w:val="2"/>
          <w:lang w:val="nl-NL" w:eastAsia="en-US"/>
          <w14:ligatures w14:val="standardContextual"/>
        </w:rPr>
        <w:t>datalek</w:t>
      </w:r>
      <w:proofErr w:type="spellEnd"/>
      <w:r w:rsidRPr="00AB00E6">
        <w:rPr>
          <w:rFonts w:eastAsiaTheme="minorHAnsi"/>
          <w:kern w:val="2"/>
          <w:lang w:val="nl-NL" w:eastAsia="en-US"/>
          <w14:ligatures w14:val="standardContextual"/>
        </w:rPr>
        <w:t xml:space="preserve"> kan de impact voor de betrokken personen verschillen. Dit hangt af van welke gegevens zijn gelekt en wie hierdoor getroffen is. Sommige datalekken kunnen zeer ernstige schade veroorzaken, vooral als gevoelige persoonsgegevens betrokken zijn.</w:t>
      </w:r>
    </w:p>
    <w:p w14:paraId="1BB38674" w14:textId="05D19273" w:rsidR="001644D4" w:rsidRPr="00AB00E6" w:rsidRDefault="001644D4" w:rsidP="00AB00E6">
      <w:pPr>
        <w:pStyle w:val="Subkopje"/>
        <w:rPr>
          <w:lang w:val="nl-NL" w:eastAsia="en-US"/>
        </w:rPr>
      </w:pPr>
      <w:r w:rsidRPr="00AB00E6">
        <w:rPr>
          <w:lang w:val="nl-NL" w:eastAsia="en-US"/>
        </w:rPr>
        <w:t>M</w:t>
      </w:r>
      <w:r w:rsidR="00AB00E6">
        <w:rPr>
          <w:lang w:val="nl-NL" w:eastAsia="en-US"/>
        </w:rPr>
        <w:t>o</w:t>
      </w:r>
      <w:r w:rsidRPr="00AB00E6">
        <w:rPr>
          <w:lang w:val="nl-NL" w:eastAsia="en-US"/>
        </w:rPr>
        <w:t xml:space="preserve">gelijke gevolgen van een </w:t>
      </w:r>
      <w:proofErr w:type="spellStart"/>
      <w:r w:rsidRPr="00AB00E6">
        <w:rPr>
          <w:lang w:val="nl-NL" w:eastAsia="en-US"/>
        </w:rPr>
        <w:t>datalek</w:t>
      </w:r>
      <w:proofErr w:type="spellEnd"/>
    </w:p>
    <w:p w14:paraId="5139C26B" w14:textId="77777777" w:rsidR="001644D4" w:rsidRPr="00AB00E6" w:rsidRDefault="001644D4" w:rsidP="001644D4">
      <w:pPr>
        <w:pStyle w:val="Lijstalinea"/>
        <w:numPr>
          <w:ilvl w:val="0"/>
          <w:numId w:val="46"/>
        </w:numPr>
        <w:rPr>
          <w:rFonts w:eastAsiaTheme="minorHAnsi"/>
          <w:kern w:val="2"/>
          <w:lang w:val="nl-NL" w:eastAsia="en-US"/>
          <w14:ligatures w14:val="standardContextual"/>
        </w:rPr>
      </w:pPr>
      <w:r w:rsidRPr="00AB00E6">
        <w:rPr>
          <w:rFonts w:eastAsiaTheme="minorHAnsi"/>
          <w:kern w:val="2"/>
          <w:lang w:val="nl-NL" w:eastAsia="en-US"/>
          <w14:ligatures w14:val="standardContextual"/>
        </w:rPr>
        <w:t>Identiteitsdiefstal of fraude – Iemand kan zich voordoen als een ander en misbruik maken van de gegevens.</w:t>
      </w:r>
    </w:p>
    <w:p w14:paraId="2FE45824" w14:textId="77777777" w:rsidR="001644D4" w:rsidRPr="00AB00E6" w:rsidRDefault="001644D4" w:rsidP="001644D4">
      <w:pPr>
        <w:pStyle w:val="Lijstalinea"/>
        <w:numPr>
          <w:ilvl w:val="0"/>
          <w:numId w:val="46"/>
        </w:numPr>
        <w:rPr>
          <w:rFonts w:eastAsiaTheme="minorHAnsi"/>
          <w:kern w:val="2"/>
          <w:lang w:val="nl-NL" w:eastAsia="en-US"/>
          <w14:ligatures w14:val="standardContextual"/>
        </w:rPr>
      </w:pPr>
      <w:r w:rsidRPr="00AB00E6">
        <w:rPr>
          <w:rFonts w:eastAsiaTheme="minorHAnsi"/>
          <w:kern w:val="2"/>
          <w:lang w:val="nl-NL" w:eastAsia="en-US"/>
          <w14:ligatures w14:val="standardContextual"/>
        </w:rPr>
        <w:t>Lichamelijk of psychisch leed – Bijvoorbeeld als vertrouwelijke medische gegevens uitlekken.</w:t>
      </w:r>
    </w:p>
    <w:p w14:paraId="66162BAD" w14:textId="77777777" w:rsidR="001644D4" w:rsidRPr="00AB00E6" w:rsidRDefault="001644D4" w:rsidP="001644D4">
      <w:pPr>
        <w:pStyle w:val="Lijstalinea"/>
        <w:numPr>
          <w:ilvl w:val="0"/>
          <w:numId w:val="46"/>
        </w:numPr>
        <w:rPr>
          <w:rFonts w:eastAsiaTheme="minorHAnsi"/>
          <w:kern w:val="2"/>
          <w:lang w:val="nl-NL" w:eastAsia="en-US"/>
          <w14:ligatures w14:val="standardContextual"/>
        </w:rPr>
      </w:pPr>
      <w:r w:rsidRPr="00AB00E6">
        <w:rPr>
          <w:rFonts w:eastAsiaTheme="minorHAnsi"/>
          <w:kern w:val="2"/>
          <w:lang w:val="nl-NL" w:eastAsia="en-US"/>
          <w14:ligatures w14:val="standardContextual"/>
        </w:rPr>
        <w:t>Schade aan reputatie – Persoonlijke informatie die openbaar wordt, kan iemand in problemen brengen.</w:t>
      </w:r>
    </w:p>
    <w:p w14:paraId="7B967A70" w14:textId="77777777" w:rsidR="001644D4" w:rsidRPr="00AB00E6" w:rsidRDefault="001644D4" w:rsidP="001644D4">
      <w:pPr>
        <w:rPr>
          <w:rFonts w:eastAsiaTheme="minorHAnsi"/>
          <w:b/>
          <w:bCs/>
          <w:kern w:val="2"/>
          <w:lang w:val="nl-NL" w:eastAsia="en-US"/>
          <w14:ligatures w14:val="standardContextual"/>
        </w:rPr>
      </w:pPr>
    </w:p>
    <w:p w14:paraId="56E41EC9" w14:textId="5F3E5748" w:rsidR="001644D4" w:rsidRPr="00AB00E6" w:rsidRDefault="00AB00E6" w:rsidP="00AB00E6">
      <w:pPr>
        <w:rPr>
          <w:rFonts w:eastAsiaTheme="minorHAnsi"/>
          <w:b/>
          <w:kern w:val="2"/>
          <w:lang w:val="nl-NL" w:eastAsia="en-US"/>
          <w14:ligatures w14:val="standardContextual"/>
        </w:rPr>
      </w:pPr>
      <w:r>
        <w:rPr>
          <w:rFonts w:eastAsiaTheme="minorHAnsi"/>
          <w:b/>
          <w:kern w:val="2"/>
          <w:lang w:val="nl-NL" w:eastAsia="en-US"/>
          <w14:ligatures w14:val="standardContextual"/>
        </w:rPr>
        <w:t xml:space="preserve">5. </w:t>
      </w:r>
      <w:r w:rsidR="001644D4" w:rsidRPr="00AB00E6">
        <w:rPr>
          <w:rFonts w:eastAsiaTheme="minorHAnsi"/>
          <w:b/>
          <w:kern w:val="2"/>
          <w:lang w:val="nl-NL" w:eastAsia="en-US"/>
          <w14:ligatures w14:val="standardContextual"/>
        </w:rPr>
        <w:t>Wat als de gegevens per ongeluk bij de verkeerde persoon terechtkomen?</w:t>
      </w:r>
    </w:p>
    <w:p w14:paraId="087DE7DB" w14:textId="77777777" w:rsidR="001644D4" w:rsidRPr="00AB00E6" w:rsidRDefault="001644D4" w:rsidP="001644D4">
      <w:pPr>
        <w:spacing w:line="240" w:lineRule="auto"/>
        <w:rPr>
          <w:rFonts w:eastAsiaTheme="minorHAnsi"/>
          <w:kern w:val="2"/>
          <w:lang w:val="nl-NL" w:eastAsia="en-US"/>
          <w14:ligatures w14:val="standardContextual"/>
        </w:rPr>
      </w:pPr>
      <w:r w:rsidRPr="00AB00E6">
        <w:rPr>
          <w:rFonts w:eastAsiaTheme="minorHAnsi"/>
          <w:kern w:val="2"/>
          <w:lang w:val="nl-NL" w:eastAsia="en-US"/>
          <w14:ligatures w14:val="standardContextual"/>
        </w:rPr>
        <w:t>Soms worden persoonsgegevens per ongeluk naar de verkeerde ontvanger gestuurd, bijvoorbeeld naar een andere afdeling op school. In zo’n geval kan de ontvanger gevraagd worden om de gegevens terug te sturen of te verwijderen en dit schriftelijk te bevestigen. Als de school erop kan vertrouwen dat de ontvanger hier correct mee omgaat, is de schade meestal kleiner.</w:t>
      </w:r>
    </w:p>
    <w:p w14:paraId="61346013" w14:textId="77777777" w:rsidR="001644D4" w:rsidRPr="00AB00E6" w:rsidRDefault="001644D4" w:rsidP="001644D4">
      <w:pPr>
        <w:spacing w:line="240" w:lineRule="auto"/>
        <w:rPr>
          <w:rFonts w:eastAsiaTheme="minorHAnsi"/>
          <w:kern w:val="2"/>
          <w:lang w:val="nl-NL" w:eastAsia="en-US"/>
          <w14:ligatures w14:val="standardContextual"/>
        </w:rPr>
      </w:pPr>
    </w:p>
    <w:p w14:paraId="3156967D" w14:textId="2C3F8D47" w:rsidR="001644D4" w:rsidRPr="00AB00E6" w:rsidRDefault="00AB00E6" w:rsidP="00AB00E6">
      <w:pPr>
        <w:rPr>
          <w:rFonts w:eastAsiaTheme="minorHAnsi"/>
          <w:b/>
          <w:kern w:val="2"/>
          <w:lang w:val="nl-NL" w:eastAsia="en-US"/>
          <w14:ligatures w14:val="standardContextual"/>
        </w:rPr>
      </w:pPr>
      <w:r>
        <w:rPr>
          <w:rFonts w:eastAsiaTheme="minorHAnsi"/>
          <w:b/>
          <w:kern w:val="2"/>
          <w:lang w:val="nl-NL" w:eastAsia="en-US"/>
          <w14:ligatures w14:val="standardContextual"/>
        </w:rPr>
        <w:t xml:space="preserve">6. </w:t>
      </w:r>
      <w:r w:rsidR="001644D4" w:rsidRPr="00AB00E6">
        <w:rPr>
          <w:rFonts w:eastAsiaTheme="minorHAnsi"/>
          <w:b/>
          <w:kern w:val="2"/>
          <w:lang w:val="nl-NL" w:eastAsia="en-US"/>
          <w14:ligatures w14:val="standardContextual"/>
        </w:rPr>
        <w:t xml:space="preserve">Wie loopt extra risico bij een </w:t>
      </w:r>
      <w:proofErr w:type="spellStart"/>
      <w:r w:rsidR="001644D4" w:rsidRPr="00AB00E6">
        <w:rPr>
          <w:rFonts w:eastAsiaTheme="minorHAnsi"/>
          <w:b/>
          <w:kern w:val="2"/>
          <w:lang w:val="nl-NL" w:eastAsia="en-US"/>
          <w14:ligatures w14:val="standardContextual"/>
        </w:rPr>
        <w:t>datalek</w:t>
      </w:r>
      <w:proofErr w:type="spellEnd"/>
      <w:r w:rsidR="001644D4" w:rsidRPr="00AB00E6">
        <w:rPr>
          <w:rFonts w:eastAsiaTheme="minorHAnsi"/>
          <w:b/>
          <w:kern w:val="2"/>
          <w:lang w:val="nl-NL" w:eastAsia="en-US"/>
          <w14:ligatures w14:val="standardContextual"/>
        </w:rPr>
        <w:t>?</w:t>
      </w:r>
    </w:p>
    <w:p w14:paraId="61D80E3A" w14:textId="77777777" w:rsidR="001644D4" w:rsidRPr="00AB00E6" w:rsidRDefault="001644D4" w:rsidP="001644D4">
      <w:pPr>
        <w:spacing w:line="240" w:lineRule="auto"/>
        <w:rPr>
          <w:rFonts w:eastAsiaTheme="minorHAnsi"/>
          <w:kern w:val="2"/>
          <w:lang w:val="nl-NL" w:eastAsia="en-US"/>
          <w14:ligatures w14:val="standardContextual"/>
        </w:rPr>
      </w:pPr>
      <w:r w:rsidRPr="00AB00E6">
        <w:rPr>
          <w:rFonts w:eastAsiaTheme="minorHAnsi"/>
          <w:kern w:val="2"/>
          <w:lang w:val="nl-NL" w:eastAsia="en-US"/>
          <w14:ligatures w14:val="standardContextual"/>
        </w:rPr>
        <w:t xml:space="preserve">Sommige mensen zijn kwetsbaarder als hun persoonsgegevens uitlekken. Dit geldt vooral voor kinderen en andere kwetsbare groepen. Voor hen kan een </w:t>
      </w:r>
      <w:proofErr w:type="spellStart"/>
      <w:r w:rsidRPr="00AB00E6">
        <w:rPr>
          <w:rFonts w:eastAsiaTheme="minorHAnsi"/>
          <w:kern w:val="2"/>
          <w:lang w:val="nl-NL" w:eastAsia="en-US"/>
          <w14:ligatures w14:val="standardContextual"/>
        </w:rPr>
        <w:t>datalek</w:t>
      </w:r>
      <w:proofErr w:type="spellEnd"/>
      <w:r w:rsidRPr="00AB00E6">
        <w:rPr>
          <w:rFonts w:eastAsiaTheme="minorHAnsi"/>
          <w:kern w:val="2"/>
          <w:lang w:val="nl-NL" w:eastAsia="en-US"/>
          <w14:ligatures w14:val="standardContextual"/>
        </w:rPr>
        <w:t xml:space="preserve"> grotere gevolgen hebben, zoals misbruik van gegevens of problemen op school en thuis.</w:t>
      </w:r>
    </w:p>
    <w:p w14:paraId="38A6B896" w14:textId="77777777" w:rsidR="001644D4" w:rsidRPr="00AB00E6" w:rsidRDefault="001644D4" w:rsidP="001644D4">
      <w:pPr>
        <w:spacing w:line="240" w:lineRule="auto"/>
        <w:rPr>
          <w:rFonts w:eastAsiaTheme="minorHAnsi"/>
          <w:kern w:val="2"/>
          <w:lang w:val="nl-NL" w:eastAsia="en-US"/>
          <w14:ligatures w14:val="standardContextual"/>
        </w:rPr>
      </w:pPr>
    </w:p>
    <w:p w14:paraId="6F043372" w14:textId="7A01C782" w:rsidR="001644D4" w:rsidRPr="00AB00E6" w:rsidRDefault="00AB00E6" w:rsidP="00AB00E6">
      <w:pPr>
        <w:rPr>
          <w:rFonts w:eastAsiaTheme="minorHAnsi"/>
          <w:b/>
          <w:kern w:val="2"/>
          <w:lang w:val="nl-NL" w:eastAsia="en-US"/>
          <w14:ligatures w14:val="standardContextual"/>
        </w:rPr>
      </w:pPr>
      <w:r>
        <w:rPr>
          <w:rFonts w:eastAsiaTheme="minorHAnsi"/>
          <w:b/>
          <w:kern w:val="2"/>
          <w:lang w:val="nl-NL" w:eastAsia="en-US"/>
          <w14:ligatures w14:val="standardContextual"/>
        </w:rPr>
        <w:t xml:space="preserve">7. </w:t>
      </w:r>
      <w:r w:rsidR="001644D4" w:rsidRPr="00AB00E6">
        <w:rPr>
          <w:rFonts w:eastAsiaTheme="minorHAnsi"/>
          <w:b/>
          <w:kern w:val="2"/>
          <w:lang w:val="nl-NL" w:eastAsia="en-US"/>
          <w14:ligatures w14:val="standardContextual"/>
        </w:rPr>
        <w:t>Wie is verantwoordelijk voor de gegevens en waarom is dat belangrijk?</w:t>
      </w:r>
    </w:p>
    <w:p w14:paraId="3D62684D" w14:textId="4BCD0F4E" w:rsidR="001644D4" w:rsidRDefault="001644D4" w:rsidP="001644D4">
      <w:pPr>
        <w:spacing w:line="240" w:lineRule="auto"/>
        <w:rPr>
          <w:rFonts w:eastAsiaTheme="minorHAnsi"/>
          <w:kern w:val="2"/>
          <w:lang w:eastAsia="en-US"/>
          <w14:ligatures w14:val="standardContextual"/>
        </w:rPr>
      </w:pPr>
      <w:r w:rsidRPr="00AB00E6">
        <w:rPr>
          <w:rFonts w:eastAsiaTheme="minorHAnsi"/>
          <w:kern w:val="2"/>
          <w:lang w:val="nl-NL" w:eastAsia="en-US"/>
          <w14:ligatures w14:val="standardContextual"/>
        </w:rPr>
        <w:t xml:space="preserve">De organisatie die het doel en de middelen bepaalt bij een verweking, heet de verwerkingsverantwoordelijke. Hoe groot het risico van een </w:t>
      </w:r>
      <w:proofErr w:type="spellStart"/>
      <w:r w:rsidRPr="00AB00E6">
        <w:rPr>
          <w:rFonts w:eastAsiaTheme="minorHAnsi"/>
          <w:kern w:val="2"/>
          <w:lang w:val="nl-NL" w:eastAsia="en-US"/>
          <w14:ligatures w14:val="standardContextual"/>
        </w:rPr>
        <w:t>datalek</w:t>
      </w:r>
      <w:proofErr w:type="spellEnd"/>
      <w:r w:rsidRPr="00AB00E6">
        <w:rPr>
          <w:rFonts w:eastAsiaTheme="minorHAnsi"/>
          <w:kern w:val="2"/>
          <w:lang w:val="nl-NL" w:eastAsia="en-US"/>
          <w14:ligatures w14:val="standardContextual"/>
        </w:rPr>
        <w:t xml:space="preserve"> is, hangt af van het soort gegevens dat deze organisatie bewaart.</w:t>
      </w:r>
      <w:r w:rsidR="00AB00E6">
        <w:rPr>
          <w:rFonts w:eastAsiaTheme="minorHAnsi"/>
          <w:kern w:val="2"/>
          <w:lang w:val="nl-NL" w:eastAsia="en-US"/>
          <w14:ligatures w14:val="standardContextual"/>
        </w:rPr>
        <w:t xml:space="preserve"> </w:t>
      </w:r>
      <w:proofErr w:type="spellStart"/>
      <w:r w:rsidRPr="00713F95">
        <w:rPr>
          <w:rFonts w:eastAsiaTheme="minorHAnsi"/>
          <w:kern w:val="2"/>
          <w:lang w:eastAsia="en-US"/>
          <w14:ligatures w14:val="standardContextual"/>
        </w:rPr>
        <w:t>Bijvoorbeeld</w:t>
      </w:r>
      <w:proofErr w:type="spellEnd"/>
      <w:r w:rsidRPr="00713F95">
        <w:rPr>
          <w:rFonts w:eastAsiaTheme="minorHAnsi"/>
          <w:kern w:val="2"/>
          <w:lang w:eastAsia="en-US"/>
          <w14:ligatures w14:val="standardContextual"/>
        </w:rPr>
        <w:t>:</w:t>
      </w:r>
    </w:p>
    <w:p w14:paraId="3195ED1F" w14:textId="77777777" w:rsidR="00AB00E6" w:rsidRPr="00AB00E6" w:rsidRDefault="00AB00E6" w:rsidP="001644D4">
      <w:pPr>
        <w:spacing w:line="240" w:lineRule="auto"/>
        <w:rPr>
          <w:rFonts w:eastAsiaTheme="minorHAnsi"/>
          <w:kern w:val="2"/>
          <w:lang w:val="nl-NL" w:eastAsia="en-US"/>
          <w14:ligatures w14:val="standardContextual"/>
        </w:rPr>
      </w:pPr>
    </w:p>
    <w:p w14:paraId="03482466" w14:textId="77777777" w:rsidR="001644D4" w:rsidRPr="00AB00E6" w:rsidRDefault="001644D4" w:rsidP="001644D4">
      <w:pPr>
        <w:numPr>
          <w:ilvl w:val="0"/>
          <w:numId w:val="44"/>
        </w:numPr>
        <w:spacing w:line="240" w:lineRule="auto"/>
        <w:rPr>
          <w:rFonts w:eastAsiaTheme="minorHAnsi"/>
          <w:kern w:val="2"/>
          <w:lang w:val="nl-NL" w:eastAsia="en-US"/>
          <w14:ligatures w14:val="standardContextual"/>
        </w:rPr>
      </w:pPr>
      <w:r w:rsidRPr="00AB00E6">
        <w:rPr>
          <w:rFonts w:eastAsiaTheme="minorHAnsi"/>
          <w:kern w:val="2"/>
          <w:lang w:val="nl-NL" w:eastAsia="en-US"/>
          <w14:ligatures w14:val="standardContextual"/>
        </w:rPr>
        <w:t xml:space="preserve">Een school bewaart leerling gegevens. Als deze uitlekken, kan dat ernstige gevolgen hebben voor de leerlingen. </w:t>
      </w:r>
    </w:p>
    <w:p w14:paraId="01A9090B" w14:textId="77777777" w:rsidR="001644D4" w:rsidRPr="00713F95" w:rsidRDefault="001644D4" w:rsidP="001644D4">
      <w:pPr>
        <w:numPr>
          <w:ilvl w:val="0"/>
          <w:numId w:val="44"/>
        </w:numPr>
        <w:spacing w:line="240" w:lineRule="auto"/>
        <w:rPr>
          <w:rFonts w:eastAsiaTheme="minorHAnsi"/>
          <w:kern w:val="2"/>
          <w:lang w:eastAsia="en-US"/>
          <w14:ligatures w14:val="standardContextual"/>
        </w:rPr>
      </w:pPr>
      <w:r w:rsidRPr="00AB00E6">
        <w:rPr>
          <w:rFonts w:eastAsiaTheme="minorHAnsi"/>
          <w:kern w:val="2"/>
          <w:lang w:val="nl-NL" w:eastAsia="en-US"/>
          <w14:ligatures w14:val="standardContextual"/>
        </w:rPr>
        <w:t xml:space="preserve">Een krant heeft misschien alleen een mailinglijst met namen en e-mailadressen. </w:t>
      </w:r>
      <w:proofErr w:type="spellStart"/>
      <w:r w:rsidRPr="00713F95">
        <w:rPr>
          <w:rFonts w:eastAsiaTheme="minorHAnsi"/>
          <w:kern w:val="2"/>
          <w:lang w:eastAsia="en-US"/>
          <w14:ligatures w14:val="standardContextual"/>
        </w:rPr>
        <w:t>Dit</w:t>
      </w:r>
      <w:proofErr w:type="spellEnd"/>
      <w:r w:rsidRPr="00713F95">
        <w:rPr>
          <w:rFonts w:eastAsiaTheme="minorHAnsi"/>
          <w:kern w:val="2"/>
          <w:lang w:eastAsia="en-US"/>
          <w14:ligatures w14:val="standardContextual"/>
        </w:rPr>
        <w:t xml:space="preserve"> is minder </w:t>
      </w:r>
      <w:proofErr w:type="spellStart"/>
      <w:r w:rsidRPr="00713F95">
        <w:rPr>
          <w:rFonts w:eastAsiaTheme="minorHAnsi"/>
          <w:kern w:val="2"/>
          <w:lang w:eastAsia="en-US"/>
          <w14:ligatures w14:val="standardContextual"/>
        </w:rPr>
        <w:t>gevoelig</w:t>
      </w:r>
      <w:proofErr w:type="spellEnd"/>
      <w:r w:rsidRPr="00713F95">
        <w:rPr>
          <w:rFonts w:eastAsiaTheme="minorHAnsi"/>
          <w:kern w:val="2"/>
          <w:lang w:eastAsia="en-US"/>
          <w14:ligatures w14:val="standardContextual"/>
        </w:rPr>
        <w:t xml:space="preserve"> dan </w:t>
      </w:r>
      <w:proofErr w:type="spellStart"/>
      <w:r w:rsidRPr="00713F95">
        <w:rPr>
          <w:rFonts w:eastAsiaTheme="minorHAnsi"/>
          <w:kern w:val="2"/>
          <w:lang w:eastAsia="en-US"/>
          <w14:ligatures w14:val="standardContextual"/>
        </w:rPr>
        <w:t>leerling</w:t>
      </w:r>
      <w:proofErr w:type="spellEnd"/>
      <w:r w:rsidRPr="00713F95">
        <w:rPr>
          <w:rFonts w:eastAsiaTheme="minorHAnsi"/>
          <w:kern w:val="2"/>
          <w:lang w:eastAsia="en-US"/>
          <w14:ligatures w14:val="standardContextual"/>
        </w:rPr>
        <w:t xml:space="preserve"> </w:t>
      </w:r>
      <w:proofErr w:type="spellStart"/>
      <w:r w:rsidRPr="00713F95">
        <w:rPr>
          <w:rFonts w:eastAsiaTheme="minorHAnsi"/>
          <w:kern w:val="2"/>
          <w:lang w:eastAsia="en-US"/>
          <w14:ligatures w14:val="standardContextual"/>
        </w:rPr>
        <w:t>informatie</w:t>
      </w:r>
      <w:proofErr w:type="spellEnd"/>
      <w:r w:rsidRPr="00713F95">
        <w:rPr>
          <w:rFonts w:eastAsiaTheme="minorHAnsi"/>
          <w:kern w:val="2"/>
          <w:lang w:eastAsia="en-US"/>
          <w14:ligatures w14:val="standardContextual"/>
        </w:rPr>
        <w:t>.</w:t>
      </w:r>
    </w:p>
    <w:p w14:paraId="4CCC9003" w14:textId="77777777" w:rsidR="001644D4" w:rsidRPr="00713F95" w:rsidRDefault="001644D4" w:rsidP="001644D4">
      <w:pPr>
        <w:spacing w:line="240" w:lineRule="auto"/>
        <w:rPr>
          <w:rFonts w:eastAsiaTheme="minorHAnsi"/>
          <w:kern w:val="2"/>
          <w:lang w:eastAsia="en-US"/>
          <w14:ligatures w14:val="standardContextual"/>
        </w:rPr>
      </w:pPr>
    </w:p>
    <w:p w14:paraId="5EBDA996" w14:textId="341BD0E4" w:rsidR="001644D4" w:rsidRPr="00AB00E6" w:rsidRDefault="00AB00E6" w:rsidP="00AB00E6">
      <w:pPr>
        <w:rPr>
          <w:rFonts w:eastAsiaTheme="minorHAnsi"/>
          <w:b/>
          <w:kern w:val="2"/>
          <w:lang w:val="nl-NL" w:eastAsia="en-US"/>
          <w14:ligatures w14:val="standardContextual"/>
        </w:rPr>
      </w:pPr>
      <w:r>
        <w:rPr>
          <w:rFonts w:eastAsiaTheme="minorHAnsi"/>
          <w:b/>
          <w:kern w:val="2"/>
          <w:lang w:val="nl-NL" w:eastAsia="en-US"/>
          <w14:ligatures w14:val="standardContextual"/>
        </w:rPr>
        <w:t xml:space="preserve">8. </w:t>
      </w:r>
      <w:r w:rsidR="001644D4" w:rsidRPr="00AB00E6">
        <w:rPr>
          <w:rFonts w:eastAsiaTheme="minorHAnsi"/>
          <w:b/>
          <w:kern w:val="2"/>
          <w:lang w:val="nl-NL" w:eastAsia="en-US"/>
          <w14:ligatures w14:val="standardContextual"/>
        </w:rPr>
        <w:t xml:space="preserve">Hoeveel mensen zijn getroffen door een </w:t>
      </w:r>
      <w:proofErr w:type="spellStart"/>
      <w:r w:rsidR="001644D4" w:rsidRPr="00AB00E6">
        <w:rPr>
          <w:rFonts w:eastAsiaTheme="minorHAnsi"/>
          <w:b/>
          <w:kern w:val="2"/>
          <w:lang w:val="nl-NL" w:eastAsia="en-US"/>
          <w14:ligatures w14:val="standardContextual"/>
        </w:rPr>
        <w:t>datalek</w:t>
      </w:r>
      <w:proofErr w:type="spellEnd"/>
      <w:r w:rsidR="001644D4" w:rsidRPr="00AB00E6">
        <w:rPr>
          <w:rFonts w:eastAsiaTheme="minorHAnsi"/>
          <w:b/>
          <w:kern w:val="2"/>
          <w:lang w:val="nl-NL" w:eastAsia="en-US"/>
          <w14:ligatures w14:val="standardContextual"/>
        </w:rPr>
        <w:t xml:space="preserve">? </w:t>
      </w:r>
    </w:p>
    <w:p w14:paraId="2D1FB8CF" w14:textId="3FAC3E66" w:rsidR="001644D4" w:rsidRDefault="001644D4" w:rsidP="001644D4">
      <w:pPr>
        <w:spacing w:line="240" w:lineRule="auto"/>
        <w:rPr>
          <w:rFonts w:eastAsiaTheme="minorHAnsi"/>
          <w:kern w:val="2"/>
          <w:lang w:eastAsia="en-US"/>
          <w14:ligatures w14:val="standardContextual"/>
        </w:rPr>
      </w:pPr>
      <w:r w:rsidRPr="00AB00E6">
        <w:rPr>
          <w:rFonts w:eastAsiaTheme="minorHAnsi"/>
          <w:kern w:val="2"/>
          <w:lang w:val="nl-NL" w:eastAsia="en-US"/>
          <w14:ligatures w14:val="standardContextual"/>
        </w:rPr>
        <w:t xml:space="preserve">Een </w:t>
      </w:r>
      <w:proofErr w:type="spellStart"/>
      <w:r w:rsidRPr="00AB00E6">
        <w:rPr>
          <w:rFonts w:eastAsiaTheme="minorHAnsi"/>
          <w:kern w:val="2"/>
          <w:lang w:val="nl-NL" w:eastAsia="en-US"/>
          <w14:ligatures w14:val="standardContextual"/>
        </w:rPr>
        <w:t>datalek</w:t>
      </w:r>
      <w:proofErr w:type="spellEnd"/>
      <w:r w:rsidRPr="00AB00E6">
        <w:rPr>
          <w:rFonts w:eastAsiaTheme="minorHAnsi"/>
          <w:kern w:val="2"/>
          <w:lang w:val="nl-NL" w:eastAsia="en-US"/>
          <w14:ligatures w14:val="standardContextual"/>
        </w:rPr>
        <w:t xml:space="preserve"> kan één persoon raken, maar ook honderden of zelfs duizenden mensen. Hoe meer personen betrokken zijn, hoe groter het probleem vaak wordt. Toch kan zelfs een </w:t>
      </w:r>
      <w:proofErr w:type="spellStart"/>
      <w:r w:rsidRPr="00AB00E6">
        <w:rPr>
          <w:rFonts w:eastAsiaTheme="minorHAnsi"/>
          <w:kern w:val="2"/>
          <w:lang w:val="nl-NL" w:eastAsia="en-US"/>
          <w14:ligatures w14:val="standardContextual"/>
        </w:rPr>
        <w:t>datalek</w:t>
      </w:r>
      <w:proofErr w:type="spellEnd"/>
      <w:r w:rsidRPr="00AB00E6">
        <w:rPr>
          <w:rFonts w:eastAsiaTheme="minorHAnsi"/>
          <w:kern w:val="2"/>
          <w:lang w:val="nl-NL" w:eastAsia="en-US"/>
          <w14:ligatures w14:val="standardContextual"/>
        </w:rPr>
        <w:t xml:space="preserve"> dat maar één persoon treft, ernstige gevolgen hebben. Dit hangt af van het soort gegevens en de situatie.</w:t>
      </w:r>
      <w:r w:rsidR="00AB00E6">
        <w:rPr>
          <w:rFonts w:eastAsiaTheme="minorHAnsi"/>
          <w:kern w:val="2"/>
          <w:lang w:val="nl-NL" w:eastAsia="en-US"/>
          <w14:ligatures w14:val="standardContextual"/>
        </w:rPr>
        <w:t xml:space="preserve"> </w:t>
      </w:r>
      <w:proofErr w:type="spellStart"/>
      <w:r w:rsidRPr="00713F95">
        <w:rPr>
          <w:rFonts w:eastAsiaTheme="minorHAnsi"/>
          <w:kern w:val="2"/>
          <w:lang w:eastAsia="en-US"/>
          <w14:ligatures w14:val="standardContextual"/>
        </w:rPr>
        <w:t>Bijvoorbeeld</w:t>
      </w:r>
      <w:proofErr w:type="spellEnd"/>
      <w:r w:rsidRPr="00713F95">
        <w:rPr>
          <w:rFonts w:eastAsiaTheme="minorHAnsi"/>
          <w:kern w:val="2"/>
          <w:lang w:eastAsia="en-US"/>
          <w14:ligatures w14:val="standardContextual"/>
        </w:rPr>
        <w:t>:</w:t>
      </w:r>
    </w:p>
    <w:p w14:paraId="0CAC9CE6" w14:textId="77777777" w:rsidR="00AB00E6" w:rsidRPr="00713F95" w:rsidRDefault="00AB00E6" w:rsidP="001644D4">
      <w:pPr>
        <w:spacing w:line="240" w:lineRule="auto"/>
        <w:rPr>
          <w:rFonts w:eastAsiaTheme="minorHAnsi"/>
          <w:kern w:val="2"/>
          <w:lang w:eastAsia="en-US"/>
          <w14:ligatures w14:val="standardContextual"/>
        </w:rPr>
      </w:pPr>
    </w:p>
    <w:p w14:paraId="3501A475" w14:textId="77777777" w:rsidR="001644D4" w:rsidRPr="00AB00E6" w:rsidRDefault="001644D4" w:rsidP="001644D4">
      <w:pPr>
        <w:numPr>
          <w:ilvl w:val="0"/>
          <w:numId w:val="45"/>
        </w:numPr>
        <w:spacing w:line="240" w:lineRule="auto"/>
        <w:rPr>
          <w:rFonts w:eastAsiaTheme="minorHAnsi"/>
          <w:kern w:val="2"/>
          <w:lang w:val="nl-NL" w:eastAsia="en-US"/>
          <w14:ligatures w14:val="standardContextual"/>
        </w:rPr>
      </w:pPr>
      <w:r w:rsidRPr="00AB00E6">
        <w:rPr>
          <w:rFonts w:eastAsiaTheme="minorHAnsi"/>
          <w:kern w:val="2"/>
          <w:lang w:val="nl-NL" w:eastAsia="en-US"/>
          <w14:ligatures w14:val="standardContextual"/>
        </w:rPr>
        <w:t>Als gevoelige informatie zoals medische gegevens uitlekt, kan dat grote impact hebben, zelfs voor één persoon.</w:t>
      </w:r>
    </w:p>
    <w:p w14:paraId="1B0EEC61" w14:textId="77777777" w:rsidR="001644D4" w:rsidRPr="00AB00E6" w:rsidRDefault="001644D4" w:rsidP="001644D4">
      <w:pPr>
        <w:numPr>
          <w:ilvl w:val="0"/>
          <w:numId w:val="45"/>
        </w:numPr>
        <w:spacing w:line="240" w:lineRule="auto"/>
        <w:rPr>
          <w:rFonts w:eastAsiaTheme="minorHAnsi"/>
          <w:kern w:val="2"/>
          <w:lang w:val="nl-NL" w:eastAsia="en-US"/>
          <w14:ligatures w14:val="standardContextual"/>
        </w:rPr>
      </w:pPr>
      <w:r w:rsidRPr="00AB00E6">
        <w:rPr>
          <w:rFonts w:eastAsiaTheme="minorHAnsi"/>
          <w:kern w:val="2"/>
          <w:lang w:val="nl-NL" w:eastAsia="en-US"/>
          <w14:ligatures w14:val="standardContextual"/>
        </w:rPr>
        <w:t>Als het om algemene gegevens gaat, zoals een naam en e-mailadres, is de schade meestal kleiner.</w:t>
      </w:r>
    </w:p>
    <w:p w14:paraId="0C793696" w14:textId="77777777" w:rsidR="001644D4" w:rsidRPr="00803421" w:rsidRDefault="001644D4" w:rsidP="00C842E8">
      <w:pPr>
        <w:ind w:left="360"/>
        <w:rPr>
          <w:rFonts w:cs="Open Sans"/>
          <w:lang w:val="nl-NL"/>
        </w:rPr>
      </w:pPr>
    </w:p>
    <w:p w14:paraId="1972ED1B" w14:textId="0D87FCAE" w:rsidR="00A7125E" w:rsidRPr="00803421" w:rsidRDefault="00A7125E" w:rsidP="5D94A7C9">
      <w:pPr>
        <w:spacing w:line="240" w:lineRule="auto"/>
        <w:rPr>
          <w:rFonts w:cs="Open Sans"/>
          <w:lang w:val="nl-NL"/>
        </w:rPr>
      </w:pPr>
    </w:p>
    <w:p w14:paraId="68FEE552" w14:textId="246B9D02" w:rsidR="00DE01A4" w:rsidRDefault="00AB00E6" w:rsidP="00AB00E6">
      <w:pPr>
        <w:pStyle w:val="Kop1"/>
      </w:pPr>
      <w:bookmarkStart w:id="23" w:name="_Toc189242126"/>
      <w:r>
        <w:lastRenderedPageBreak/>
        <w:t>Bijlage C</w:t>
      </w:r>
      <w:bookmarkEnd w:id="23"/>
    </w:p>
    <w:p w14:paraId="0C755556" w14:textId="77777777" w:rsidR="00AB00E6" w:rsidRPr="00AB00E6" w:rsidRDefault="00AB00E6" w:rsidP="00AB00E6">
      <w:pPr>
        <w:pStyle w:val="Kop2"/>
        <w:numPr>
          <w:ilvl w:val="0"/>
          <w:numId w:val="0"/>
        </w:numPr>
        <w:ind w:left="576" w:hanging="576"/>
      </w:pPr>
      <w:bookmarkStart w:id="24" w:name="_Toc189242127"/>
      <w:r w:rsidRPr="00AB00E6">
        <w:t xml:space="preserve">Template melding </w:t>
      </w:r>
      <w:proofErr w:type="spellStart"/>
      <w:r w:rsidRPr="00AB00E6">
        <w:t>datalek</w:t>
      </w:r>
      <w:proofErr w:type="spellEnd"/>
      <w:r w:rsidRPr="00AB00E6">
        <w:t xml:space="preserve"> aan betrokkene(n)</w:t>
      </w:r>
      <w:bookmarkEnd w:id="24"/>
    </w:p>
    <w:p w14:paraId="0C577A6B" w14:textId="77777777" w:rsidR="00AB00E6" w:rsidRPr="00AB00E6" w:rsidRDefault="00AB00E6" w:rsidP="00AB00E6">
      <w:pPr>
        <w:pStyle w:val="BasistekstSURF"/>
        <w:spacing w:line="240" w:lineRule="auto"/>
        <w:rPr>
          <w:rFonts w:ascii="Open Sans" w:hAnsi="Open Sans" w:cs="Open Sans"/>
          <w:sz w:val="20"/>
          <w:szCs w:val="20"/>
        </w:rPr>
      </w:pPr>
      <w:r w:rsidRPr="00AB00E6">
        <w:rPr>
          <w:rFonts w:ascii="Open Sans" w:hAnsi="Open Sans" w:cs="Open Sans"/>
          <w:sz w:val="20"/>
          <w:szCs w:val="20"/>
        </w:rPr>
        <w:t xml:space="preserve">Moet het </w:t>
      </w:r>
      <w:proofErr w:type="spellStart"/>
      <w:r w:rsidRPr="00AB00E6">
        <w:rPr>
          <w:rFonts w:ascii="Open Sans" w:hAnsi="Open Sans" w:cs="Open Sans"/>
          <w:sz w:val="20"/>
          <w:szCs w:val="20"/>
        </w:rPr>
        <w:t>datalek</w:t>
      </w:r>
      <w:proofErr w:type="spellEnd"/>
      <w:r w:rsidRPr="00AB00E6">
        <w:rPr>
          <w:rFonts w:ascii="Open Sans" w:hAnsi="Open Sans" w:cs="Open Sans"/>
          <w:sz w:val="20"/>
          <w:szCs w:val="20"/>
        </w:rPr>
        <w:t xml:space="preserve"> worden gemeld aan betrokkenen? Dan nemen we daarin de volgende informatie op: </w:t>
      </w:r>
    </w:p>
    <w:p w14:paraId="13001ADD" w14:textId="77777777" w:rsidR="00AB00E6" w:rsidRPr="00AB00E6" w:rsidRDefault="00AB00E6" w:rsidP="00AB00E6">
      <w:pPr>
        <w:pStyle w:val="BasistekstSURF"/>
        <w:spacing w:line="240" w:lineRule="auto"/>
        <w:rPr>
          <w:rFonts w:ascii="Open Sans" w:hAnsi="Open Sans" w:cs="Open Sans"/>
          <w:sz w:val="20"/>
          <w:szCs w:val="20"/>
        </w:rPr>
      </w:pPr>
    </w:p>
    <w:p w14:paraId="06134869" w14:textId="77777777" w:rsidR="00AB00E6" w:rsidRPr="00AB00E6" w:rsidRDefault="00AB00E6" w:rsidP="00AB00E6">
      <w:pPr>
        <w:pStyle w:val="BasistekstSURF"/>
        <w:numPr>
          <w:ilvl w:val="0"/>
          <w:numId w:val="49"/>
        </w:numPr>
        <w:spacing w:line="240" w:lineRule="auto"/>
        <w:rPr>
          <w:rFonts w:ascii="Open Sans" w:hAnsi="Open Sans" w:cs="Open Sans"/>
          <w:sz w:val="20"/>
          <w:szCs w:val="20"/>
        </w:rPr>
      </w:pPr>
      <w:r w:rsidRPr="00AB00E6">
        <w:rPr>
          <w:rFonts w:ascii="Open Sans" w:hAnsi="Open Sans" w:cs="Open Sans"/>
          <w:sz w:val="20"/>
          <w:szCs w:val="20"/>
        </w:rPr>
        <w:t xml:space="preserve">De aard van de inbreuk. Geef duidelijke, eenvoudige uitleg over het </w:t>
      </w:r>
      <w:proofErr w:type="spellStart"/>
      <w:r w:rsidRPr="00AB00E6">
        <w:rPr>
          <w:rFonts w:ascii="Open Sans" w:hAnsi="Open Sans" w:cs="Open Sans"/>
          <w:sz w:val="20"/>
          <w:szCs w:val="20"/>
        </w:rPr>
        <w:t>datalek</w:t>
      </w:r>
      <w:proofErr w:type="spellEnd"/>
      <w:r w:rsidRPr="00AB00E6">
        <w:rPr>
          <w:rFonts w:ascii="Open Sans" w:hAnsi="Open Sans" w:cs="Open Sans"/>
          <w:sz w:val="20"/>
          <w:szCs w:val="20"/>
        </w:rPr>
        <w:t>.</w:t>
      </w:r>
    </w:p>
    <w:p w14:paraId="2CCD997F" w14:textId="77777777" w:rsidR="00AB00E6" w:rsidRPr="00AB00E6" w:rsidRDefault="00AB00E6" w:rsidP="00AB00E6">
      <w:pPr>
        <w:pStyle w:val="BasistekstSURF"/>
        <w:numPr>
          <w:ilvl w:val="0"/>
          <w:numId w:val="49"/>
        </w:numPr>
        <w:spacing w:line="240" w:lineRule="auto"/>
        <w:rPr>
          <w:rFonts w:ascii="Open Sans" w:hAnsi="Open Sans" w:cs="Open Sans"/>
          <w:sz w:val="20"/>
          <w:szCs w:val="20"/>
        </w:rPr>
      </w:pPr>
      <w:r w:rsidRPr="00AB00E6">
        <w:rPr>
          <w:rFonts w:ascii="Open Sans" w:hAnsi="Open Sans" w:cs="Open Sans"/>
          <w:sz w:val="20"/>
          <w:szCs w:val="20"/>
        </w:rPr>
        <w:t xml:space="preserve">De waarschijnlijke gevolgen van het </w:t>
      </w:r>
      <w:proofErr w:type="spellStart"/>
      <w:r w:rsidRPr="00AB00E6">
        <w:rPr>
          <w:rFonts w:ascii="Open Sans" w:hAnsi="Open Sans" w:cs="Open Sans"/>
          <w:sz w:val="20"/>
          <w:szCs w:val="20"/>
        </w:rPr>
        <w:t>datalek</w:t>
      </w:r>
      <w:proofErr w:type="spellEnd"/>
      <w:r w:rsidRPr="00AB00E6">
        <w:rPr>
          <w:rFonts w:ascii="Open Sans" w:hAnsi="Open Sans" w:cs="Open Sans"/>
          <w:sz w:val="20"/>
          <w:szCs w:val="20"/>
        </w:rPr>
        <w:t xml:space="preserve"> voor de betrokkene(n).</w:t>
      </w:r>
    </w:p>
    <w:p w14:paraId="66865D33" w14:textId="77777777" w:rsidR="00AB00E6" w:rsidRPr="00AB00E6" w:rsidRDefault="00AB00E6" w:rsidP="00AB00E6">
      <w:pPr>
        <w:pStyle w:val="BasistekstSURF"/>
        <w:numPr>
          <w:ilvl w:val="0"/>
          <w:numId w:val="49"/>
        </w:numPr>
        <w:spacing w:line="240" w:lineRule="auto"/>
        <w:rPr>
          <w:rFonts w:ascii="Open Sans" w:hAnsi="Open Sans" w:cs="Open Sans"/>
          <w:sz w:val="20"/>
          <w:szCs w:val="20"/>
        </w:rPr>
      </w:pPr>
      <w:r w:rsidRPr="00AB00E6">
        <w:rPr>
          <w:rFonts w:ascii="Open Sans" w:hAnsi="Open Sans" w:cs="Open Sans"/>
          <w:sz w:val="20"/>
          <w:szCs w:val="20"/>
        </w:rPr>
        <w:t>De getroffen en voorgestelde maatregelen die onze school heeft genomen om de gevolgen voor de betrokkene(n) te beperken.</w:t>
      </w:r>
    </w:p>
    <w:p w14:paraId="4BB252FB" w14:textId="77777777" w:rsidR="00AB00E6" w:rsidRPr="00AB00E6" w:rsidRDefault="00AB00E6" w:rsidP="00AB00E6">
      <w:pPr>
        <w:pStyle w:val="BasistekstSURF"/>
        <w:numPr>
          <w:ilvl w:val="0"/>
          <w:numId w:val="49"/>
        </w:numPr>
        <w:spacing w:line="240" w:lineRule="auto"/>
        <w:rPr>
          <w:rFonts w:ascii="Open Sans" w:hAnsi="Open Sans" w:cs="Open Sans"/>
          <w:sz w:val="20"/>
          <w:szCs w:val="20"/>
        </w:rPr>
      </w:pPr>
      <w:r w:rsidRPr="00AB00E6">
        <w:rPr>
          <w:rFonts w:ascii="Open Sans" w:hAnsi="Open Sans" w:cs="Open Sans"/>
          <w:sz w:val="20"/>
          <w:szCs w:val="20"/>
        </w:rPr>
        <w:t>De acties die de betrokkene(n) zelf kan ondernemen om de gevolgen voor zichzelf te beperken, denk aan het wijzigen van een wachtwoord.</w:t>
      </w:r>
    </w:p>
    <w:p w14:paraId="13263EC7" w14:textId="77777777" w:rsidR="00AB00E6" w:rsidRPr="00AB00E6" w:rsidRDefault="00AB00E6" w:rsidP="00AB00E6">
      <w:pPr>
        <w:pStyle w:val="BasistekstSURF"/>
        <w:numPr>
          <w:ilvl w:val="0"/>
          <w:numId w:val="49"/>
        </w:numPr>
        <w:spacing w:line="240" w:lineRule="auto"/>
        <w:rPr>
          <w:rFonts w:ascii="Open Sans" w:hAnsi="Open Sans" w:cs="Open Sans"/>
          <w:sz w:val="20"/>
          <w:szCs w:val="20"/>
        </w:rPr>
      </w:pPr>
      <w:r w:rsidRPr="00AB00E6">
        <w:rPr>
          <w:rFonts w:ascii="Open Sans" w:hAnsi="Open Sans" w:cs="Open Sans"/>
          <w:sz w:val="20"/>
          <w:szCs w:val="20"/>
        </w:rPr>
        <w:t xml:space="preserve">De naam- en contactgegevens van de privacy </w:t>
      </w:r>
      <w:proofErr w:type="spellStart"/>
      <w:r w:rsidRPr="00AB00E6">
        <w:rPr>
          <w:rFonts w:ascii="Open Sans" w:hAnsi="Open Sans" w:cs="Open Sans"/>
          <w:sz w:val="20"/>
          <w:szCs w:val="20"/>
        </w:rPr>
        <w:t>officer</w:t>
      </w:r>
      <w:proofErr w:type="spellEnd"/>
      <w:r w:rsidRPr="00AB00E6">
        <w:rPr>
          <w:rFonts w:ascii="Open Sans" w:hAnsi="Open Sans" w:cs="Open Sans"/>
          <w:sz w:val="20"/>
          <w:szCs w:val="20"/>
        </w:rPr>
        <w:t xml:space="preserve"> en/of functionaris gegevensbescherming of een ander contactpunt binnen onze school.</w:t>
      </w:r>
    </w:p>
    <w:p w14:paraId="0F67F133" w14:textId="77777777" w:rsidR="00AB00E6" w:rsidRDefault="00AB00E6" w:rsidP="00A7125E">
      <w:pPr>
        <w:rPr>
          <w:rFonts w:cs="Open Sans"/>
          <w:lang w:val="nl-NL"/>
        </w:rPr>
      </w:pPr>
    </w:p>
    <w:tbl>
      <w:tblPr>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3256"/>
        <w:gridCol w:w="6378"/>
      </w:tblGrid>
      <w:tr w:rsidR="00AB00E6" w:rsidRPr="0056395F" w14:paraId="123BCE1C" w14:textId="77777777" w:rsidTr="000D6AED">
        <w:tc>
          <w:tcPr>
            <w:tcW w:w="9634" w:type="dxa"/>
            <w:gridSpan w:val="2"/>
            <w:tcBorders>
              <w:top w:val="single" w:sz="4" w:space="0" w:color="000000" w:themeColor="text1"/>
              <w:left w:val="single" w:sz="4" w:space="0" w:color="000000" w:themeColor="text1"/>
              <w:bottom w:val="nil"/>
              <w:right w:val="single" w:sz="4" w:space="0" w:color="FFFFFF" w:themeColor="background1"/>
            </w:tcBorders>
            <w:shd w:val="clear" w:color="auto" w:fill="36399D"/>
            <w:tcMar>
              <w:top w:w="100" w:type="dxa"/>
              <w:left w:w="100" w:type="dxa"/>
              <w:bottom w:w="100" w:type="dxa"/>
              <w:right w:w="100" w:type="dxa"/>
            </w:tcMar>
          </w:tcPr>
          <w:p w14:paraId="3AE58569" w14:textId="2229F0A0" w:rsidR="00AB00E6" w:rsidRPr="0056395F" w:rsidRDefault="00AB00E6" w:rsidP="00C1781B">
            <w:pPr>
              <w:rPr>
                <w:b/>
                <w:bCs/>
                <w:color w:val="FFFFFF" w:themeColor="background1"/>
                <w:lang w:val="nl-NL"/>
              </w:rPr>
            </w:pPr>
            <w:r>
              <w:rPr>
                <w:b/>
                <w:bCs/>
                <w:color w:val="FFFFFF" w:themeColor="background1"/>
                <w:lang w:val="nl-NL"/>
              </w:rPr>
              <w:t xml:space="preserve">Melding </w:t>
            </w:r>
            <w:proofErr w:type="spellStart"/>
            <w:r>
              <w:rPr>
                <w:b/>
                <w:bCs/>
                <w:color w:val="FFFFFF" w:themeColor="background1"/>
                <w:lang w:val="nl-NL"/>
              </w:rPr>
              <w:t>datalek</w:t>
            </w:r>
            <w:proofErr w:type="spellEnd"/>
            <w:r>
              <w:rPr>
                <w:b/>
                <w:bCs/>
                <w:color w:val="FFFFFF" w:themeColor="background1"/>
                <w:lang w:val="nl-NL"/>
              </w:rPr>
              <w:t xml:space="preserve"> aan betrokken</w:t>
            </w:r>
          </w:p>
        </w:tc>
      </w:tr>
      <w:tr w:rsidR="00AB00E6" w:rsidRPr="0056395F" w14:paraId="1F17A109" w14:textId="77777777" w:rsidTr="00AB00E6">
        <w:tc>
          <w:tcPr>
            <w:tcW w:w="3256" w:type="dxa"/>
            <w:tcBorders>
              <w:top w:val="nil"/>
            </w:tcBorders>
            <w:shd w:val="clear" w:color="auto" w:fill="CCE4F4"/>
            <w:tcMar>
              <w:top w:w="100" w:type="dxa"/>
              <w:left w:w="100" w:type="dxa"/>
              <w:bottom w:w="100" w:type="dxa"/>
              <w:right w:w="100" w:type="dxa"/>
            </w:tcMar>
          </w:tcPr>
          <w:p w14:paraId="3FDC19C8" w14:textId="5A45703D" w:rsidR="00AB00E6" w:rsidRPr="0056395F" w:rsidRDefault="00AB00E6" w:rsidP="00AB00E6">
            <w:pPr>
              <w:rPr>
                <w:b/>
                <w:bCs/>
                <w:color w:val="2E3093"/>
                <w:lang w:val="nl-NL"/>
              </w:rPr>
            </w:pPr>
            <w:proofErr w:type="spellStart"/>
            <w:r w:rsidRPr="00713F95">
              <w:t>Inleidend</w:t>
            </w:r>
            <w:proofErr w:type="spellEnd"/>
            <w:r w:rsidRPr="00713F95">
              <w:t xml:space="preserve"> </w:t>
            </w:r>
            <w:proofErr w:type="spellStart"/>
            <w:r w:rsidRPr="00713F95">
              <w:t>bericht</w:t>
            </w:r>
            <w:proofErr w:type="spellEnd"/>
          </w:p>
        </w:tc>
        <w:tc>
          <w:tcPr>
            <w:tcW w:w="6378" w:type="dxa"/>
            <w:tcBorders>
              <w:top w:val="nil"/>
            </w:tcBorders>
            <w:shd w:val="clear" w:color="auto" w:fill="CDE4F4"/>
          </w:tcPr>
          <w:p w14:paraId="1B5ECE28" w14:textId="6091EE86" w:rsidR="00AB00E6" w:rsidRPr="0056395F" w:rsidRDefault="00AB00E6" w:rsidP="00AB00E6">
            <w:pPr>
              <w:rPr>
                <w:b/>
                <w:bCs/>
                <w:color w:val="2E3093"/>
                <w:lang w:val="nl-NL"/>
              </w:rPr>
            </w:pPr>
            <w:r w:rsidRPr="00713F95">
              <w:t xml:space="preserve">Beste </w:t>
            </w:r>
            <w:r w:rsidR="00975E55">
              <w:rPr>
                <w:highlight w:val="yellow"/>
              </w:rPr>
              <w:t>&lt;n</w:t>
            </w:r>
            <w:r w:rsidRPr="00AB00E6">
              <w:rPr>
                <w:highlight w:val="yellow"/>
              </w:rPr>
              <w:t>aam</w:t>
            </w:r>
            <w:r w:rsidR="00975E55">
              <w:rPr>
                <w:highlight w:val="yellow"/>
              </w:rPr>
              <w:t>&gt;</w:t>
            </w:r>
            <w:r w:rsidRPr="00713F95">
              <w:t>,</w:t>
            </w:r>
          </w:p>
        </w:tc>
      </w:tr>
      <w:tr w:rsidR="00AB00E6" w:rsidRPr="0056395F" w14:paraId="2D301C54" w14:textId="77777777" w:rsidTr="00C1781B">
        <w:tc>
          <w:tcPr>
            <w:tcW w:w="3256" w:type="dxa"/>
            <w:shd w:val="clear" w:color="auto" w:fill="FFFFFF"/>
            <w:tcMar>
              <w:top w:w="100" w:type="dxa"/>
              <w:left w:w="100" w:type="dxa"/>
              <w:bottom w:w="100" w:type="dxa"/>
              <w:right w:w="100" w:type="dxa"/>
            </w:tcMar>
          </w:tcPr>
          <w:p w14:paraId="68899B34" w14:textId="3796DEE7" w:rsidR="00AB00E6" w:rsidRPr="0056395F" w:rsidRDefault="00AB00E6" w:rsidP="00AB00E6">
            <w:pPr>
              <w:rPr>
                <w:lang w:val="nl-NL"/>
              </w:rPr>
            </w:pPr>
            <w:proofErr w:type="spellStart"/>
            <w:r w:rsidRPr="00713F95">
              <w:t>Omschrijving</w:t>
            </w:r>
            <w:proofErr w:type="spellEnd"/>
            <w:r w:rsidRPr="00713F95">
              <w:t xml:space="preserve"> + </w:t>
            </w:r>
            <w:proofErr w:type="spellStart"/>
            <w:r w:rsidRPr="00713F95">
              <w:t>maatregelen</w:t>
            </w:r>
            <w:proofErr w:type="spellEnd"/>
            <w:r w:rsidRPr="00713F95">
              <w:t xml:space="preserve"> + excuses</w:t>
            </w:r>
          </w:p>
        </w:tc>
        <w:tc>
          <w:tcPr>
            <w:tcW w:w="6378" w:type="dxa"/>
            <w:shd w:val="clear" w:color="auto" w:fill="FFFFFF"/>
            <w:tcMar>
              <w:top w:w="100" w:type="dxa"/>
              <w:left w:w="100" w:type="dxa"/>
              <w:bottom w:w="100" w:type="dxa"/>
              <w:right w:w="100" w:type="dxa"/>
            </w:tcMar>
          </w:tcPr>
          <w:p w14:paraId="2D16B38F" w14:textId="4DF02CBC" w:rsidR="00AB00E6" w:rsidRPr="00AB00E6" w:rsidRDefault="00AB00E6" w:rsidP="00AB00E6">
            <w:pPr>
              <w:rPr>
                <w:lang w:val="nl-NL"/>
              </w:rPr>
            </w:pPr>
            <w:r w:rsidRPr="00AB00E6">
              <w:rPr>
                <w:lang w:val="nl-NL"/>
              </w:rPr>
              <w:t xml:space="preserve">Op </w:t>
            </w:r>
            <w:r w:rsidR="00975E55">
              <w:rPr>
                <w:highlight w:val="yellow"/>
                <w:lang w:val="nl-NL"/>
              </w:rPr>
              <w:t>&lt;datum&gt;</w:t>
            </w:r>
            <w:r w:rsidRPr="00AB00E6">
              <w:rPr>
                <w:lang w:val="nl-NL"/>
              </w:rPr>
              <w:t xml:space="preserve"> heeft er bij onze school een </w:t>
            </w:r>
            <w:proofErr w:type="spellStart"/>
            <w:r w:rsidRPr="00AB00E6">
              <w:rPr>
                <w:lang w:val="nl-NL"/>
              </w:rPr>
              <w:t>datalek</w:t>
            </w:r>
            <w:proofErr w:type="spellEnd"/>
            <w:r w:rsidRPr="00AB00E6">
              <w:rPr>
                <w:lang w:val="nl-NL"/>
              </w:rPr>
              <w:t xml:space="preserve"> plaatsgevonden waarbij uw gegevens betrokken zijn. </w:t>
            </w:r>
            <w:r w:rsidR="00975E55">
              <w:rPr>
                <w:highlight w:val="yellow"/>
                <w:lang w:val="nl-NL"/>
              </w:rPr>
              <w:t>&lt;</w:t>
            </w:r>
            <w:proofErr w:type="gramStart"/>
            <w:r w:rsidR="00975E55">
              <w:rPr>
                <w:highlight w:val="yellow"/>
                <w:lang w:val="nl-NL"/>
              </w:rPr>
              <w:t>uitgebreide</w:t>
            </w:r>
            <w:proofErr w:type="gramEnd"/>
            <w:r w:rsidR="00975E55">
              <w:rPr>
                <w:highlight w:val="yellow"/>
                <w:lang w:val="nl-NL"/>
              </w:rPr>
              <w:t xml:space="preserve"> omschrijving</w:t>
            </w:r>
            <w:r w:rsidRPr="00AB00E6">
              <w:rPr>
                <w:highlight w:val="yellow"/>
                <w:lang w:val="nl-NL"/>
              </w:rPr>
              <w:t xml:space="preserve"> + </w:t>
            </w:r>
            <w:r w:rsidR="00975E55">
              <w:rPr>
                <w:highlight w:val="yellow"/>
                <w:lang w:val="nl-NL"/>
              </w:rPr>
              <w:t>getroffen maatregelen</w:t>
            </w:r>
            <w:r w:rsidR="00975E55" w:rsidRPr="00975E55">
              <w:rPr>
                <w:highlight w:val="yellow"/>
                <w:lang w:val="nl-NL"/>
              </w:rPr>
              <w:t>&gt;</w:t>
            </w:r>
            <w:r w:rsidRPr="00AB00E6">
              <w:rPr>
                <w:lang w:val="nl-NL"/>
              </w:rPr>
              <w:t xml:space="preserve">. </w:t>
            </w:r>
          </w:p>
          <w:p w14:paraId="56CDB89C" w14:textId="0C870358" w:rsidR="00AB00E6" w:rsidRPr="00975E55" w:rsidRDefault="00AB00E6" w:rsidP="00975E55">
            <w:pPr>
              <w:pStyle w:val="BasistekstSURF"/>
              <w:spacing w:line="240" w:lineRule="auto"/>
              <w:rPr>
                <w:rFonts w:ascii="Open Sans" w:hAnsi="Open Sans" w:cs="Open Sans"/>
                <w:sz w:val="20"/>
                <w:szCs w:val="20"/>
              </w:rPr>
            </w:pPr>
            <w:r w:rsidRPr="00975E55">
              <w:rPr>
                <w:rFonts w:ascii="Open Sans" w:hAnsi="Open Sans" w:cs="Open Sans"/>
                <w:sz w:val="20"/>
                <w:szCs w:val="20"/>
              </w:rPr>
              <w:t xml:space="preserve">We betreuren dat dit </w:t>
            </w:r>
            <w:proofErr w:type="spellStart"/>
            <w:r w:rsidRPr="00975E55">
              <w:rPr>
                <w:rFonts w:ascii="Open Sans" w:hAnsi="Open Sans" w:cs="Open Sans"/>
                <w:sz w:val="20"/>
                <w:szCs w:val="20"/>
              </w:rPr>
              <w:t>datalek</w:t>
            </w:r>
            <w:proofErr w:type="spellEnd"/>
            <w:r w:rsidRPr="00975E55">
              <w:rPr>
                <w:rFonts w:ascii="Open Sans" w:hAnsi="Open Sans" w:cs="Open Sans"/>
                <w:sz w:val="20"/>
                <w:szCs w:val="20"/>
              </w:rPr>
              <w:t xml:space="preserve"> heeft plaatsgevonden. Dit had natuurlijk niet moeten gebeuren. Wij bieden dan ook onze excuses aan. </w:t>
            </w:r>
          </w:p>
        </w:tc>
      </w:tr>
      <w:tr w:rsidR="00AB00E6" w:rsidRPr="00AB00E6" w14:paraId="223C9B46" w14:textId="77777777" w:rsidTr="00C1781B">
        <w:tc>
          <w:tcPr>
            <w:tcW w:w="3256" w:type="dxa"/>
            <w:shd w:val="clear" w:color="auto" w:fill="FFFFFF"/>
            <w:tcMar>
              <w:top w:w="100" w:type="dxa"/>
              <w:left w:w="100" w:type="dxa"/>
              <w:bottom w:w="100" w:type="dxa"/>
              <w:right w:w="100" w:type="dxa"/>
            </w:tcMar>
          </w:tcPr>
          <w:p w14:paraId="29BB8C52" w14:textId="699DCB7D" w:rsidR="00AB00E6" w:rsidRPr="0056395F" w:rsidRDefault="00AB00E6" w:rsidP="00AB00E6">
            <w:pPr>
              <w:rPr>
                <w:lang w:val="nl-NL"/>
              </w:rPr>
            </w:pPr>
            <w:r w:rsidRPr="00AB00E6">
              <w:rPr>
                <w:lang w:val="nl-NL"/>
              </w:rPr>
              <w:t>Wat zijn de gevolgen voor u?</w:t>
            </w:r>
          </w:p>
        </w:tc>
        <w:tc>
          <w:tcPr>
            <w:tcW w:w="6378" w:type="dxa"/>
            <w:shd w:val="clear" w:color="auto" w:fill="FFFFFF"/>
            <w:tcMar>
              <w:top w:w="100" w:type="dxa"/>
              <w:left w:w="100" w:type="dxa"/>
              <w:bottom w:w="100" w:type="dxa"/>
              <w:right w:w="100" w:type="dxa"/>
            </w:tcMar>
          </w:tcPr>
          <w:p w14:paraId="64D38906" w14:textId="6960A712" w:rsidR="00AB00E6" w:rsidRPr="0056395F" w:rsidRDefault="00AB00E6" w:rsidP="00975E55">
            <w:pPr>
              <w:spacing w:line="300" w:lineRule="auto"/>
              <w:rPr>
                <w:lang w:val="nl-NL"/>
              </w:rPr>
            </w:pPr>
            <w:r w:rsidRPr="00AB00E6">
              <w:rPr>
                <w:lang w:val="nl-NL"/>
              </w:rPr>
              <w:t xml:space="preserve">Het </w:t>
            </w:r>
            <w:proofErr w:type="spellStart"/>
            <w:r w:rsidRPr="00AB00E6">
              <w:rPr>
                <w:lang w:val="nl-NL"/>
              </w:rPr>
              <w:t>datalek</w:t>
            </w:r>
            <w:proofErr w:type="spellEnd"/>
            <w:r w:rsidRPr="00AB00E6">
              <w:rPr>
                <w:lang w:val="nl-NL"/>
              </w:rPr>
              <w:t xml:space="preserve"> kan voor u de volgende gevolgen hebben: </w:t>
            </w:r>
            <w:r w:rsidR="00975E55">
              <w:rPr>
                <w:highlight w:val="yellow"/>
                <w:lang w:val="nl-NL"/>
              </w:rPr>
              <w:t>&lt;omschrijving gevolgen</w:t>
            </w:r>
            <w:r w:rsidR="00975E55" w:rsidRPr="00975E55">
              <w:rPr>
                <w:highlight w:val="yellow"/>
                <w:lang w:val="nl-NL"/>
              </w:rPr>
              <w:t>&gt;</w:t>
            </w:r>
            <w:r w:rsidRPr="00AB00E6">
              <w:rPr>
                <w:lang w:val="nl-NL"/>
              </w:rPr>
              <w:t>.</w:t>
            </w:r>
          </w:p>
        </w:tc>
      </w:tr>
      <w:tr w:rsidR="00AB00E6" w:rsidRPr="0056395F" w14:paraId="2E1C65D9" w14:textId="77777777" w:rsidTr="00C1781B">
        <w:tc>
          <w:tcPr>
            <w:tcW w:w="3256" w:type="dxa"/>
            <w:shd w:val="clear" w:color="auto" w:fill="FFFFFF"/>
            <w:tcMar>
              <w:top w:w="100" w:type="dxa"/>
              <w:left w:w="100" w:type="dxa"/>
              <w:bottom w:w="100" w:type="dxa"/>
              <w:right w:w="100" w:type="dxa"/>
            </w:tcMar>
          </w:tcPr>
          <w:p w14:paraId="0A1D9C15" w14:textId="3316917A" w:rsidR="00AB00E6" w:rsidRPr="0056395F" w:rsidRDefault="00AB00E6" w:rsidP="00AB00E6">
            <w:pPr>
              <w:rPr>
                <w:lang w:val="nl-NL"/>
              </w:rPr>
            </w:pPr>
            <w:r w:rsidRPr="00713F95">
              <w:t xml:space="preserve">Wat </w:t>
            </w:r>
            <w:proofErr w:type="spellStart"/>
            <w:r w:rsidRPr="00713F95">
              <w:t>kunt</w:t>
            </w:r>
            <w:proofErr w:type="spellEnd"/>
            <w:r w:rsidRPr="00713F95">
              <w:t xml:space="preserve"> u </w:t>
            </w:r>
            <w:proofErr w:type="spellStart"/>
            <w:r w:rsidRPr="00713F95">
              <w:t>doen</w:t>
            </w:r>
            <w:proofErr w:type="spellEnd"/>
            <w:r w:rsidRPr="00713F95">
              <w:t>?</w:t>
            </w:r>
          </w:p>
        </w:tc>
        <w:tc>
          <w:tcPr>
            <w:tcW w:w="6378" w:type="dxa"/>
            <w:shd w:val="clear" w:color="auto" w:fill="FFFFFF"/>
            <w:tcMar>
              <w:top w:w="100" w:type="dxa"/>
              <w:left w:w="100" w:type="dxa"/>
              <w:bottom w:w="100" w:type="dxa"/>
              <w:right w:w="100" w:type="dxa"/>
            </w:tcMar>
          </w:tcPr>
          <w:p w14:paraId="09CE6296" w14:textId="77777777" w:rsidR="00AB00E6" w:rsidRPr="00AB00E6" w:rsidRDefault="00AB00E6" w:rsidP="00AB00E6">
            <w:pPr>
              <w:rPr>
                <w:lang w:val="nl-NL"/>
              </w:rPr>
            </w:pPr>
            <w:r w:rsidRPr="00AB00E6">
              <w:rPr>
                <w:lang w:val="nl-NL"/>
              </w:rPr>
              <w:t xml:space="preserve">Om de gevolgen van dit </w:t>
            </w:r>
            <w:proofErr w:type="spellStart"/>
            <w:r w:rsidRPr="00AB00E6">
              <w:rPr>
                <w:lang w:val="nl-NL"/>
              </w:rPr>
              <w:t>datalek</w:t>
            </w:r>
            <w:proofErr w:type="spellEnd"/>
            <w:r w:rsidRPr="00AB00E6">
              <w:rPr>
                <w:lang w:val="nl-NL"/>
              </w:rPr>
              <w:t xml:space="preserve"> te beperken raden wij u aan om de volgende maatregelen te treffen:</w:t>
            </w:r>
          </w:p>
          <w:p w14:paraId="38FBC75F" w14:textId="477549FB" w:rsidR="00AB00E6" w:rsidRPr="00975E55" w:rsidRDefault="00975E55" w:rsidP="00975E55">
            <w:r>
              <w:rPr>
                <w:highlight w:val="yellow"/>
              </w:rPr>
              <w:t>&lt;</w:t>
            </w:r>
            <w:r w:rsidR="00AB00E6" w:rsidRPr="00713F95">
              <w:rPr>
                <w:highlight w:val="yellow"/>
              </w:rPr>
              <w:t>MAATREGELEN</w:t>
            </w:r>
            <w:r>
              <w:rPr>
                <w:highlight w:val="yellow"/>
              </w:rPr>
              <w:t>&gt;</w:t>
            </w:r>
            <w:r w:rsidR="00AB00E6" w:rsidRPr="00713F95">
              <w:t>.</w:t>
            </w:r>
          </w:p>
        </w:tc>
      </w:tr>
      <w:tr w:rsidR="00AB00E6" w:rsidRPr="00AB00E6" w14:paraId="12FB772E" w14:textId="77777777" w:rsidTr="00C1781B">
        <w:tc>
          <w:tcPr>
            <w:tcW w:w="3256" w:type="dxa"/>
            <w:shd w:val="clear" w:color="auto" w:fill="FFFFFF"/>
            <w:tcMar>
              <w:top w:w="100" w:type="dxa"/>
              <w:left w:w="100" w:type="dxa"/>
              <w:bottom w:w="100" w:type="dxa"/>
              <w:right w:w="100" w:type="dxa"/>
            </w:tcMar>
          </w:tcPr>
          <w:p w14:paraId="23DA3E87" w14:textId="4F6B5C18" w:rsidR="00AB00E6" w:rsidRPr="0056395F" w:rsidRDefault="00AB00E6" w:rsidP="00AB00E6">
            <w:pPr>
              <w:rPr>
                <w:lang w:val="nl-NL"/>
              </w:rPr>
            </w:pPr>
            <w:proofErr w:type="spellStart"/>
            <w:r w:rsidRPr="00713F95">
              <w:t>Vragen</w:t>
            </w:r>
            <w:proofErr w:type="spellEnd"/>
            <w:r w:rsidRPr="00713F95">
              <w:t>?</w:t>
            </w:r>
          </w:p>
        </w:tc>
        <w:tc>
          <w:tcPr>
            <w:tcW w:w="6378" w:type="dxa"/>
            <w:shd w:val="clear" w:color="auto" w:fill="FFFFFF"/>
            <w:tcMar>
              <w:top w:w="100" w:type="dxa"/>
              <w:left w:w="100" w:type="dxa"/>
              <w:bottom w:w="100" w:type="dxa"/>
              <w:right w:w="100" w:type="dxa"/>
            </w:tcMar>
          </w:tcPr>
          <w:p w14:paraId="6050B34D" w14:textId="11F4D9F4" w:rsidR="00AB00E6" w:rsidRPr="0056395F" w:rsidRDefault="00AB00E6" w:rsidP="00975E55">
            <w:pPr>
              <w:rPr>
                <w:lang w:val="nl-NL"/>
              </w:rPr>
            </w:pPr>
            <w:r w:rsidRPr="00AB00E6">
              <w:rPr>
                <w:lang w:val="nl-NL"/>
              </w:rPr>
              <w:t xml:space="preserve">Voor vragen kunt u contact opnemen met onze </w:t>
            </w:r>
            <w:r w:rsidR="00975E55">
              <w:rPr>
                <w:highlight w:val="yellow"/>
                <w:lang w:val="nl-NL"/>
              </w:rPr>
              <w:t>&lt;p</w:t>
            </w:r>
            <w:r w:rsidRPr="00AB00E6">
              <w:rPr>
                <w:highlight w:val="yellow"/>
                <w:lang w:val="nl-NL"/>
              </w:rPr>
              <w:t xml:space="preserve">rivacy </w:t>
            </w:r>
            <w:proofErr w:type="spellStart"/>
            <w:r w:rsidR="00975E55">
              <w:rPr>
                <w:highlight w:val="yellow"/>
                <w:lang w:val="nl-NL"/>
              </w:rPr>
              <w:t>o</w:t>
            </w:r>
            <w:r w:rsidRPr="00AB00E6">
              <w:rPr>
                <w:highlight w:val="yellow"/>
                <w:lang w:val="nl-NL"/>
              </w:rPr>
              <w:t>fficer</w:t>
            </w:r>
            <w:proofErr w:type="spellEnd"/>
            <w:r w:rsidRPr="00AB00E6">
              <w:rPr>
                <w:highlight w:val="yellow"/>
                <w:lang w:val="nl-NL"/>
              </w:rPr>
              <w:t>/Functionaris Gegevensbeschermin</w:t>
            </w:r>
            <w:r w:rsidR="00975E55">
              <w:rPr>
                <w:highlight w:val="yellow"/>
                <w:lang w:val="nl-NL"/>
              </w:rPr>
              <w:t>g&gt;</w:t>
            </w:r>
            <w:r w:rsidRPr="00AB00E6">
              <w:rPr>
                <w:lang w:val="nl-NL"/>
              </w:rPr>
              <w:t xml:space="preserve">, via </w:t>
            </w:r>
            <w:r w:rsidR="00975E55">
              <w:rPr>
                <w:highlight w:val="yellow"/>
                <w:lang w:val="nl-NL"/>
              </w:rPr>
              <w:t>&lt;</w:t>
            </w:r>
            <w:r w:rsidRPr="00AB00E6">
              <w:rPr>
                <w:highlight w:val="yellow"/>
                <w:lang w:val="nl-NL"/>
              </w:rPr>
              <w:t>e-mailadres</w:t>
            </w:r>
            <w:r w:rsidR="00975E55">
              <w:rPr>
                <w:highlight w:val="yellow"/>
                <w:lang w:val="nl-NL"/>
              </w:rPr>
              <w:t>&gt;</w:t>
            </w:r>
            <w:r w:rsidRPr="00AB00E6">
              <w:rPr>
                <w:lang w:val="nl-NL"/>
              </w:rPr>
              <w:t xml:space="preserve"> of </w:t>
            </w:r>
            <w:r w:rsidR="00975E55">
              <w:rPr>
                <w:highlight w:val="yellow"/>
                <w:lang w:val="nl-NL"/>
              </w:rPr>
              <w:t>&lt;t</w:t>
            </w:r>
            <w:r w:rsidRPr="00AB00E6">
              <w:rPr>
                <w:highlight w:val="yellow"/>
                <w:lang w:val="nl-NL"/>
              </w:rPr>
              <w:t>elefoonnummer</w:t>
            </w:r>
            <w:r w:rsidR="00975E55">
              <w:rPr>
                <w:highlight w:val="yellow"/>
                <w:lang w:val="nl-NL"/>
              </w:rPr>
              <w:t>&gt;</w:t>
            </w:r>
            <w:r w:rsidRPr="00AB00E6">
              <w:rPr>
                <w:lang w:val="nl-NL"/>
              </w:rPr>
              <w:t>.</w:t>
            </w:r>
          </w:p>
        </w:tc>
      </w:tr>
    </w:tbl>
    <w:p w14:paraId="4A38F601" w14:textId="77777777" w:rsidR="00AB00E6" w:rsidRPr="00803421" w:rsidRDefault="00AB00E6" w:rsidP="00A7125E">
      <w:pPr>
        <w:rPr>
          <w:rFonts w:cs="Open Sans"/>
          <w:lang w:val="nl-NL"/>
        </w:rPr>
      </w:pPr>
    </w:p>
    <w:p w14:paraId="5F641446" w14:textId="34D37D5D" w:rsidR="00F37AED" w:rsidRPr="00803421" w:rsidRDefault="00F37AED" w:rsidP="00AB00E6">
      <w:pPr>
        <w:pStyle w:val="Kop1"/>
        <w:ind w:left="0" w:firstLine="0"/>
        <w:rPr>
          <w:rFonts w:cs="Open Sans"/>
        </w:rPr>
      </w:pPr>
    </w:p>
    <w:sectPr w:rsidR="00F37AED" w:rsidRPr="00803421" w:rsidSect="00AB00E6">
      <w:headerReference w:type="default" r:id="rId25"/>
      <w:footerReference w:type="default" r:id="rId26"/>
      <w:headerReference w:type="first" r:id="rId27"/>
      <w:pgSz w:w="11909" w:h="16834"/>
      <w:pgMar w:top="1440" w:right="1117" w:bottom="1440" w:left="1134"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B77B8" w14:textId="77777777" w:rsidR="007E38EE" w:rsidRDefault="007E38EE" w:rsidP="00E736C9">
      <w:r>
        <w:separator/>
      </w:r>
    </w:p>
  </w:endnote>
  <w:endnote w:type="continuationSeparator" w:id="0">
    <w:p w14:paraId="1E99DD82" w14:textId="77777777" w:rsidR="007E38EE" w:rsidRDefault="007E38EE" w:rsidP="00E736C9">
      <w:r>
        <w:continuationSeparator/>
      </w:r>
    </w:p>
  </w:endnote>
  <w:endnote w:type="continuationNotice" w:id="1">
    <w:p w14:paraId="3FAC7A2A" w14:textId="77777777" w:rsidR="007E38EE" w:rsidRDefault="007E38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iandra GD">
    <w:panose1 w:val="020B0604020202020204"/>
    <w:charset w:val="4D"/>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344AC7BD" w14:textId="77777777" w:rsidR="00240600" w:rsidRDefault="00240600" w:rsidP="005A47B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C17509">
          <w:rPr>
            <w:rStyle w:val="Paginanummer"/>
            <w:noProof/>
          </w:rPr>
          <w:t>1</w:t>
        </w:r>
        <w:r>
          <w:rPr>
            <w:rStyle w:val="Paginanummer"/>
          </w:rPr>
          <w:fldChar w:fldCharType="end"/>
        </w:r>
      </w:p>
    </w:sdtContent>
  </w:sdt>
  <w:p w14:paraId="33DD6584" w14:textId="77777777" w:rsidR="00240600"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B9277C" w14:paraId="290F8013" w14:textId="77777777" w:rsidTr="460DB803">
      <w:trPr>
        <w:trHeight w:val="300"/>
      </w:trPr>
      <w:tc>
        <w:tcPr>
          <w:tcW w:w="9765" w:type="dxa"/>
        </w:tcPr>
        <w:p w14:paraId="0376BC43" w14:textId="21D088AB" w:rsidR="4960CBC2" w:rsidRPr="006F5FE9" w:rsidRDefault="76D537FB" w:rsidP="4960CBC2">
          <w:pPr>
            <w:pStyle w:val="Koptekst"/>
            <w:ind w:left="-115"/>
            <w:rPr>
              <w:color w:val="2E3093"/>
              <w:lang w:val="nl-NL"/>
            </w:rPr>
          </w:pPr>
          <w:r w:rsidRPr="006F5FE9">
            <w:rPr>
              <w:color w:val="2E3093"/>
              <w:lang w:val="nl-NL"/>
            </w:rPr>
            <w:t>Vul hier je voettekst in</w:t>
          </w:r>
        </w:p>
      </w:tc>
      <w:tc>
        <w:tcPr>
          <w:tcW w:w="1020" w:type="dxa"/>
        </w:tcPr>
        <w:p w14:paraId="75260FA1" w14:textId="1FE9396E" w:rsidR="4960CBC2" w:rsidRPr="006F5FE9" w:rsidRDefault="4960CBC2" w:rsidP="460DB803">
          <w:pPr>
            <w:pStyle w:val="Voettekst"/>
            <w:jc w:val="right"/>
            <w:rPr>
              <w:b/>
              <w:color w:val="2E3093"/>
              <w:lang w:val="nl-NL"/>
            </w:rPr>
          </w:pPr>
          <w:r w:rsidRPr="76D537FB">
            <w:rPr>
              <w:b/>
              <w:color w:val="2E3093"/>
            </w:rPr>
            <w:fldChar w:fldCharType="begin"/>
          </w:r>
          <w:r w:rsidRPr="006F5FE9">
            <w:rPr>
              <w:lang w:val="nl-NL"/>
            </w:rPr>
            <w:instrText>PAGE</w:instrText>
          </w:r>
          <w:r w:rsidRPr="76D537FB">
            <w:fldChar w:fldCharType="separate"/>
          </w:r>
          <w:r w:rsidR="00B60F97">
            <w:rPr>
              <w:noProof/>
              <w:lang w:val="nl-NL"/>
            </w:rPr>
            <w:t>2</w:t>
          </w:r>
          <w:r w:rsidRPr="76D537FB">
            <w:rPr>
              <w:b/>
              <w:color w:val="2E3093"/>
            </w:rPr>
            <w:fldChar w:fldCharType="end"/>
          </w:r>
        </w:p>
      </w:tc>
    </w:tr>
  </w:tbl>
  <w:p w14:paraId="38832B9F" w14:textId="3CFBC2E5" w:rsidR="4960CBC2" w:rsidRPr="006F5FE9" w:rsidRDefault="4960CBC2" w:rsidP="4960CBC2">
    <w:pPr>
      <w:pStyle w:val="Voettekst"/>
      <w:rPr>
        <w:color w:val="2E3093"/>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Default="00A55888" w:rsidP="4960CBC2"/>
  <w:p w14:paraId="0C6D75A4" w14:textId="77777777" w:rsidR="0024596A"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14:paraId="7EB43E87" w14:textId="77777777" w:rsidTr="06EEEAEC">
      <w:trPr>
        <w:trHeight w:val="300"/>
      </w:trPr>
      <w:tc>
        <w:tcPr>
          <w:tcW w:w="9555" w:type="dxa"/>
        </w:tcPr>
        <w:p w14:paraId="05368685" w14:textId="7D079EDC" w:rsidR="76D537FB" w:rsidRPr="006F5FE9" w:rsidRDefault="76D537FB" w:rsidP="76D537FB">
          <w:pPr>
            <w:pStyle w:val="Koptekst"/>
            <w:ind w:left="-90" w:right="-180"/>
            <w:rPr>
              <w:color w:val="2E3093"/>
              <w:lang w:val="nl-NL"/>
            </w:rPr>
          </w:pPr>
        </w:p>
      </w:tc>
      <w:tc>
        <w:tcPr>
          <w:tcW w:w="705" w:type="dxa"/>
        </w:tcPr>
        <w:p w14:paraId="0F53CAFB" w14:textId="0760022C" w:rsidR="76D537FB" w:rsidRDefault="76D537FB" w:rsidP="76D537FB">
          <w:pPr>
            <w:pStyle w:val="Voettekst"/>
            <w:ind w:left="-90" w:right="-180"/>
            <w:rPr>
              <w:b/>
              <w:bCs/>
              <w:color w:val="2E3093"/>
            </w:rPr>
          </w:pPr>
          <w:r w:rsidRPr="06EEEAEC">
            <w:rPr>
              <w:b/>
              <w:bCs/>
              <w:noProof/>
              <w:color w:val="2E3093"/>
            </w:rPr>
            <w:fldChar w:fldCharType="begin"/>
          </w:r>
          <w:r>
            <w:instrText>PAGE</w:instrText>
          </w:r>
          <w:r w:rsidRPr="06EEEAEC">
            <w:fldChar w:fldCharType="separate"/>
          </w:r>
          <w:r w:rsidR="06EEEAEC" w:rsidRPr="06EEEAEC">
            <w:rPr>
              <w:b/>
              <w:bCs/>
              <w:noProof/>
              <w:color w:val="2E3093"/>
            </w:rPr>
            <w:t>3</w:t>
          </w:r>
          <w:r w:rsidRPr="06EEEAEC">
            <w:rPr>
              <w:b/>
              <w:bCs/>
              <w:noProof/>
              <w:color w:val="2E3093"/>
            </w:rPr>
            <w:fldChar w:fldCharType="end"/>
          </w:r>
        </w:p>
      </w:tc>
    </w:tr>
  </w:tbl>
  <w:p w14:paraId="1D8F7C73" w14:textId="4E8EF4E8" w:rsidR="00A55888" w:rsidRDefault="00A55888" w:rsidP="07415A54">
    <w:pPr>
      <w:pStyle w:val="Voettekst"/>
      <w:jc w:val="right"/>
    </w:pPr>
  </w:p>
  <w:p w14:paraId="79293946" w14:textId="77777777" w:rsidR="00570B09" w:rsidRDefault="00570B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80B04" w14:textId="77777777" w:rsidR="007E38EE" w:rsidRDefault="007E38EE" w:rsidP="00E736C9">
      <w:r>
        <w:separator/>
      </w:r>
    </w:p>
  </w:footnote>
  <w:footnote w:type="continuationSeparator" w:id="0">
    <w:p w14:paraId="4600EF08" w14:textId="77777777" w:rsidR="007E38EE" w:rsidRDefault="007E38EE" w:rsidP="00E736C9">
      <w:r>
        <w:continuationSeparator/>
      </w:r>
    </w:p>
  </w:footnote>
  <w:footnote w:type="continuationNotice" w:id="1">
    <w:p w14:paraId="7F4B5C42" w14:textId="77777777" w:rsidR="007E38EE" w:rsidRDefault="007E38E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FE94" w14:textId="77777777" w:rsidR="00FC0EFF" w:rsidRDefault="00FC0E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14:paraId="73CA0CD6" w14:textId="77777777" w:rsidTr="06EEEAEC">
      <w:trPr>
        <w:trHeight w:val="300"/>
      </w:trPr>
      <w:tc>
        <w:tcPr>
          <w:tcW w:w="3595" w:type="dxa"/>
        </w:tcPr>
        <w:p w14:paraId="673E6170" w14:textId="38C66958" w:rsidR="06EEEAEC" w:rsidRDefault="06EEEAEC" w:rsidP="06EEEAEC">
          <w:pPr>
            <w:pStyle w:val="Koptekst"/>
            <w:ind w:left="-115"/>
          </w:pPr>
        </w:p>
      </w:tc>
      <w:tc>
        <w:tcPr>
          <w:tcW w:w="3595" w:type="dxa"/>
        </w:tcPr>
        <w:p w14:paraId="46305902" w14:textId="79068382" w:rsidR="06EEEAEC" w:rsidRDefault="06EEEAEC" w:rsidP="06EEEAEC">
          <w:pPr>
            <w:pStyle w:val="Koptekst"/>
            <w:jc w:val="center"/>
          </w:pPr>
        </w:p>
      </w:tc>
      <w:tc>
        <w:tcPr>
          <w:tcW w:w="3595" w:type="dxa"/>
        </w:tcPr>
        <w:p w14:paraId="3EB8CA84" w14:textId="300E5E12" w:rsidR="06EEEAEC" w:rsidRDefault="06EEEAEC" w:rsidP="06EEEAEC">
          <w:pPr>
            <w:pStyle w:val="Koptekst"/>
            <w:ind w:right="-115"/>
            <w:jc w:val="right"/>
          </w:pPr>
        </w:p>
      </w:tc>
    </w:tr>
  </w:tbl>
  <w:p w14:paraId="254F0027" w14:textId="300B8A27" w:rsidR="06EEEAEC" w:rsidRDefault="06EEEAEC" w:rsidP="06EEEA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14:paraId="457994CE" w14:textId="77777777" w:rsidTr="4960CBC2">
      <w:trPr>
        <w:trHeight w:val="300"/>
      </w:trPr>
      <w:tc>
        <w:tcPr>
          <w:tcW w:w="3595" w:type="dxa"/>
        </w:tcPr>
        <w:p w14:paraId="20C70FD3" w14:textId="15619BE2" w:rsidR="4960CBC2" w:rsidRDefault="4960CBC2" w:rsidP="4960CBC2">
          <w:pPr>
            <w:pStyle w:val="Koptekst"/>
            <w:ind w:left="-115"/>
          </w:pPr>
        </w:p>
      </w:tc>
      <w:tc>
        <w:tcPr>
          <w:tcW w:w="3595" w:type="dxa"/>
        </w:tcPr>
        <w:p w14:paraId="7E48819E" w14:textId="1AB59B82" w:rsidR="4960CBC2" w:rsidRDefault="4960CBC2" w:rsidP="4960CBC2">
          <w:pPr>
            <w:pStyle w:val="Koptekst"/>
            <w:jc w:val="center"/>
          </w:pPr>
        </w:p>
      </w:tc>
      <w:tc>
        <w:tcPr>
          <w:tcW w:w="3595" w:type="dxa"/>
        </w:tcPr>
        <w:p w14:paraId="6FBD4232" w14:textId="4EC16B9B" w:rsidR="4960CBC2" w:rsidRDefault="4960CBC2" w:rsidP="4960CBC2">
          <w:pPr>
            <w:pStyle w:val="Koptekst"/>
            <w:ind w:right="-115"/>
            <w:jc w:val="right"/>
          </w:pPr>
        </w:p>
      </w:tc>
    </w:tr>
  </w:tbl>
  <w:p w14:paraId="477E1BE9" w14:textId="2B4B5222" w:rsidR="4960CBC2" w:rsidRDefault="4960CBC2" w:rsidP="4960CBC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Default="00A55888">
    <w:pPr>
      <w:pStyle w:val="Koptekst"/>
    </w:pPr>
  </w:p>
  <w:p w14:paraId="410A79F6" w14:textId="77777777" w:rsidR="00570B09" w:rsidRDefault="00570B0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0F59"/>
    <w:multiLevelType w:val="multilevel"/>
    <w:tmpl w:val="0D12C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BC33FC"/>
    <w:multiLevelType w:val="hybridMultilevel"/>
    <w:tmpl w:val="F13AE7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CCF1149"/>
    <w:multiLevelType w:val="multilevel"/>
    <w:tmpl w:val="90A8103A"/>
    <w:numStyleLink w:val="BijlagenummeringSURF"/>
  </w:abstractNum>
  <w:abstractNum w:abstractNumId="3" w15:restartNumberingAfterBreak="0">
    <w:nsid w:val="126B3955"/>
    <w:multiLevelType w:val="hybridMultilevel"/>
    <w:tmpl w:val="58EA73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6" w15:restartNumberingAfterBreak="0">
    <w:nsid w:val="1E43324E"/>
    <w:multiLevelType w:val="multilevel"/>
    <w:tmpl w:val="2922577C"/>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AF63DF"/>
    <w:multiLevelType w:val="multilevel"/>
    <w:tmpl w:val="6386780A"/>
    <w:lvl w:ilvl="0">
      <w:start w:val="2"/>
      <w:numFmt w:val="decimal"/>
      <w:lvlText w:val="%1"/>
      <w:lvlJc w:val="left"/>
      <w:pPr>
        <w:ind w:left="360" w:hanging="360"/>
      </w:pPr>
      <w:rPr>
        <w:rFonts w:eastAsia="Times New Roman" w:hint="default"/>
        <w:color w:val="auto"/>
      </w:rPr>
    </w:lvl>
    <w:lvl w:ilvl="1">
      <w:start w:val="7"/>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8" w15:restartNumberingAfterBreak="0">
    <w:nsid w:val="20AA47D2"/>
    <w:multiLevelType w:val="multilevel"/>
    <w:tmpl w:val="FC8E6A1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9" w15:restartNumberingAfterBreak="0">
    <w:nsid w:val="22C05585"/>
    <w:multiLevelType w:val="hybridMultilevel"/>
    <w:tmpl w:val="47E0AC8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ADE4434"/>
    <w:multiLevelType w:val="hybridMultilevel"/>
    <w:tmpl w:val="53C2C5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C06135A"/>
    <w:multiLevelType w:val="multilevel"/>
    <w:tmpl w:val="4450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196613"/>
    <w:multiLevelType w:val="multilevel"/>
    <w:tmpl w:val="59E623A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4" w15:restartNumberingAfterBreak="0">
    <w:nsid w:val="30C53679"/>
    <w:multiLevelType w:val="multilevel"/>
    <w:tmpl w:val="1602A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4D9E1AD"/>
    <w:multiLevelType w:val="hybridMultilevel"/>
    <w:tmpl w:val="51CA23D0"/>
    <w:lvl w:ilvl="0" w:tplc="5D70ECC8">
      <w:start w:val="1"/>
      <w:numFmt w:val="bullet"/>
      <w:lvlText w:val=""/>
      <w:lvlJc w:val="left"/>
      <w:pPr>
        <w:ind w:left="720" w:hanging="360"/>
      </w:pPr>
      <w:rPr>
        <w:rFonts w:ascii="Symbol" w:hAnsi="Symbol" w:hint="default"/>
      </w:rPr>
    </w:lvl>
    <w:lvl w:ilvl="1" w:tplc="65084BD4">
      <w:start w:val="1"/>
      <w:numFmt w:val="bullet"/>
      <w:lvlText w:val="o"/>
      <w:lvlJc w:val="left"/>
      <w:pPr>
        <w:ind w:left="1440" w:hanging="360"/>
      </w:pPr>
      <w:rPr>
        <w:rFonts w:ascii="Courier New" w:hAnsi="Courier New" w:hint="default"/>
      </w:rPr>
    </w:lvl>
    <w:lvl w:ilvl="2" w:tplc="5BD8FE3E">
      <w:start w:val="1"/>
      <w:numFmt w:val="bullet"/>
      <w:lvlText w:val=""/>
      <w:lvlJc w:val="left"/>
      <w:pPr>
        <w:ind w:left="2160" w:hanging="360"/>
      </w:pPr>
      <w:rPr>
        <w:rFonts w:ascii="Wingdings" w:hAnsi="Wingdings" w:hint="default"/>
      </w:rPr>
    </w:lvl>
    <w:lvl w:ilvl="3" w:tplc="1932F792">
      <w:start w:val="1"/>
      <w:numFmt w:val="bullet"/>
      <w:lvlText w:val=""/>
      <w:lvlJc w:val="left"/>
      <w:pPr>
        <w:ind w:left="2880" w:hanging="360"/>
      </w:pPr>
      <w:rPr>
        <w:rFonts w:ascii="Symbol" w:hAnsi="Symbol" w:hint="default"/>
      </w:rPr>
    </w:lvl>
    <w:lvl w:ilvl="4" w:tplc="6406B204">
      <w:start w:val="1"/>
      <w:numFmt w:val="bullet"/>
      <w:lvlText w:val="o"/>
      <w:lvlJc w:val="left"/>
      <w:pPr>
        <w:ind w:left="3600" w:hanging="360"/>
      </w:pPr>
      <w:rPr>
        <w:rFonts w:ascii="Courier New" w:hAnsi="Courier New" w:hint="default"/>
      </w:rPr>
    </w:lvl>
    <w:lvl w:ilvl="5" w:tplc="B306604E">
      <w:start w:val="1"/>
      <w:numFmt w:val="bullet"/>
      <w:lvlText w:val=""/>
      <w:lvlJc w:val="left"/>
      <w:pPr>
        <w:ind w:left="4320" w:hanging="360"/>
      </w:pPr>
      <w:rPr>
        <w:rFonts w:ascii="Wingdings" w:hAnsi="Wingdings" w:hint="default"/>
      </w:rPr>
    </w:lvl>
    <w:lvl w:ilvl="6" w:tplc="E8746E06">
      <w:start w:val="1"/>
      <w:numFmt w:val="bullet"/>
      <w:lvlText w:val=""/>
      <w:lvlJc w:val="left"/>
      <w:pPr>
        <w:ind w:left="5040" w:hanging="360"/>
      </w:pPr>
      <w:rPr>
        <w:rFonts w:ascii="Symbol" w:hAnsi="Symbol" w:hint="default"/>
      </w:rPr>
    </w:lvl>
    <w:lvl w:ilvl="7" w:tplc="50CAA5DE">
      <w:start w:val="1"/>
      <w:numFmt w:val="bullet"/>
      <w:lvlText w:val="o"/>
      <w:lvlJc w:val="left"/>
      <w:pPr>
        <w:ind w:left="5760" w:hanging="360"/>
      </w:pPr>
      <w:rPr>
        <w:rFonts w:ascii="Courier New" w:hAnsi="Courier New" w:hint="default"/>
      </w:rPr>
    </w:lvl>
    <w:lvl w:ilvl="8" w:tplc="D1D69522">
      <w:start w:val="1"/>
      <w:numFmt w:val="bullet"/>
      <w:lvlText w:val=""/>
      <w:lvlJc w:val="left"/>
      <w:pPr>
        <w:ind w:left="6480" w:hanging="360"/>
      </w:pPr>
      <w:rPr>
        <w:rFonts w:ascii="Wingdings" w:hAnsi="Wingdings" w:hint="default"/>
      </w:rPr>
    </w:lvl>
  </w:abstractNum>
  <w:abstractNum w:abstractNumId="16" w15:restartNumberingAfterBreak="0">
    <w:nsid w:val="36C4381C"/>
    <w:multiLevelType w:val="multilevel"/>
    <w:tmpl w:val="8984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C5464A"/>
    <w:multiLevelType w:val="hybridMultilevel"/>
    <w:tmpl w:val="5DDE87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DD847A9"/>
    <w:multiLevelType w:val="multilevel"/>
    <w:tmpl w:val="CF023E28"/>
    <w:lvl w:ilvl="0">
      <w:start w:val="1"/>
      <w:numFmt w:val="bullet"/>
      <w:lvlText w:val="●"/>
      <w:lvlJc w:val="left"/>
      <w:pPr>
        <w:ind w:left="720" w:hanging="360"/>
      </w:pPr>
      <w:rPr>
        <w:rFonts w:ascii="Noto Sans Symbols" w:eastAsia="Noto Sans Symbols" w:hAnsi="Noto Sans Symbols" w:cs="Noto Sans Symbols"/>
        <w:b w:val="0"/>
        <w:i w:val="0"/>
        <w:strike w:val="0"/>
        <w:color w:val="000000"/>
        <w:sz w:val="18"/>
        <w:szCs w:val="18"/>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8A127E"/>
    <w:multiLevelType w:val="hybridMultilevel"/>
    <w:tmpl w:val="98DCA19C"/>
    <w:lvl w:ilvl="0" w:tplc="5FB631E6">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7BF3E92"/>
    <w:multiLevelType w:val="multilevel"/>
    <w:tmpl w:val="53D45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A1A7B2E"/>
    <w:multiLevelType w:val="hybridMultilevel"/>
    <w:tmpl w:val="45949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A270C20"/>
    <w:multiLevelType w:val="multilevel"/>
    <w:tmpl w:val="93500A10"/>
    <w:lvl w:ilvl="0">
      <w:start w:val="1"/>
      <w:numFmt w:val="bullet"/>
      <w:lvlText w:val="●"/>
      <w:lvlJc w:val="left"/>
      <w:pPr>
        <w:ind w:left="720" w:hanging="360"/>
      </w:pPr>
      <w:rPr>
        <w:rFonts w:ascii="Noto Sans Symbols" w:eastAsia="Noto Sans Symbols" w:hAnsi="Noto Sans Symbols" w:cs="Noto Sans Symbols"/>
        <w:b w:val="0"/>
        <w:i w:val="0"/>
        <w:strike w:val="0"/>
        <w:color w:val="000000"/>
        <w:sz w:val="18"/>
        <w:szCs w:val="18"/>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364106"/>
    <w:multiLevelType w:val="hybridMultilevel"/>
    <w:tmpl w:val="6E82C8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F047F49"/>
    <w:multiLevelType w:val="multilevel"/>
    <w:tmpl w:val="ACEA29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26"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1E62D38"/>
    <w:multiLevelType w:val="multilevel"/>
    <w:tmpl w:val="DDEE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547D3D"/>
    <w:multiLevelType w:val="hybridMultilevel"/>
    <w:tmpl w:val="AEBE5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3C856D3"/>
    <w:multiLevelType w:val="multilevel"/>
    <w:tmpl w:val="4DE8384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30" w15:restartNumberingAfterBreak="0">
    <w:nsid w:val="589A479F"/>
    <w:multiLevelType w:val="hybridMultilevel"/>
    <w:tmpl w:val="DA9E64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8F86759"/>
    <w:multiLevelType w:val="multilevel"/>
    <w:tmpl w:val="04A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C3558F"/>
    <w:multiLevelType w:val="multilevel"/>
    <w:tmpl w:val="2CF07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DE5631C"/>
    <w:multiLevelType w:val="hybridMultilevel"/>
    <w:tmpl w:val="0818EEC4"/>
    <w:lvl w:ilvl="0" w:tplc="FF449694">
      <w:numFmt w:val="bullet"/>
      <w:lvlText w:val="-"/>
      <w:lvlJc w:val="left"/>
      <w:pPr>
        <w:ind w:left="1065"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3366A67"/>
    <w:multiLevelType w:val="hybridMultilevel"/>
    <w:tmpl w:val="6E947F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40FBC7B"/>
    <w:multiLevelType w:val="hybridMultilevel"/>
    <w:tmpl w:val="CA826720"/>
    <w:lvl w:ilvl="0" w:tplc="D292A1A4">
      <w:start w:val="1"/>
      <w:numFmt w:val="bullet"/>
      <w:lvlText w:val="●"/>
      <w:lvlJc w:val="left"/>
      <w:pPr>
        <w:ind w:left="720" w:hanging="360"/>
      </w:pPr>
      <w:rPr>
        <w:rFonts w:ascii="Noto Sans Symbols" w:hAnsi="Noto Sans Symbols" w:hint="default"/>
      </w:rPr>
    </w:lvl>
    <w:lvl w:ilvl="1" w:tplc="9A0EB7B4">
      <w:start w:val="1"/>
      <w:numFmt w:val="bullet"/>
      <w:lvlText w:val="o"/>
      <w:lvlJc w:val="left"/>
      <w:pPr>
        <w:ind w:left="1440" w:hanging="360"/>
      </w:pPr>
      <w:rPr>
        <w:rFonts w:ascii="Courier New" w:hAnsi="Courier New" w:hint="default"/>
      </w:rPr>
    </w:lvl>
    <w:lvl w:ilvl="2" w:tplc="ED986CF6">
      <w:start w:val="1"/>
      <w:numFmt w:val="bullet"/>
      <w:lvlText w:val=""/>
      <w:lvlJc w:val="left"/>
      <w:pPr>
        <w:ind w:left="2160" w:hanging="360"/>
      </w:pPr>
      <w:rPr>
        <w:rFonts w:ascii="Wingdings" w:hAnsi="Wingdings" w:hint="default"/>
      </w:rPr>
    </w:lvl>
    <w:lvl w:ilvl="3" w:tplc="7CBA8F8A">
      <w:start w:val="1"/>
      <w:numFmt w:val="bullet"/>
      <w:lvlText w:val=""/>
      <w:lvlJc w:val="left"/>
      <w:pPr>
        <w:ind w:left="2880" w:hanging="360"/>
      </w:pPr>
      <w:rPr>
        <w:rFonts w:ascii="Symbol" w:hAnsi="Symbol" w:hint="default"/>
      </w:rPr>
    </w:lvl>
    <w:lvl w:ilvl="4" w:tplc="46802420">
      <w:start w:val="1"/>
      <w:numFmt w:val="bullet"/>
      <w:lvlText w:val="o"/>
      <w:lvlJc w:val="left"/>
      <w:pPr>
        <w:ind w:left="3600" w:hanging="360"/>
      </w:pPr>
      <w:rPr>
        <w:rFonts w:ascii="Courier New" w:hAnsi="Courier New" w:hint="default"/>
      </w:rPr>
    </w:lvl>
    <w:lvl w:ilvl="5" w:tplc="5B0C44A6">
      <w:start w:val="1"/>
      <w:numFmt w:val="bullet"/>
      <w:lvlText w:val=""/>
      <w:lvlJc w:val="left"/>
      <w:pPr>
        <w:ind w:left="4320" w:hanging="360"/>
      </w:pPr>
      <w:rPr>
        <w:rFonts w:ascii="Wingdings" w:hAnsi="Wingdings" w:hint="default"/>
      </w:rPr>
    </w:lvl>
    <w:lvl w:ilvl="6" w:tplc="26D65DBE">
      <w:start w:val="1"/>
      <w:numFmt w:val="bullet"/>
      <w:lvlText w:val=""/>
      <w:lvlJc w:val="left"/>
      <w:pPr>
        <w:ind w:left="5040" w:hanging="360"/>
      </w:pPr>
      <w:rPr>
        <w:rFonts w:ascii="Symbol" w:hAnsi="Symbol" w:hint="default"/>
      </w:rPr>
    </w:lvl>
    <w:lvl w:ilvl="7" w:tplc="C470A0F6">
      <w:start w:val="1"/>
      <w:numFmt w:val="bullet"/>
      <w:lvlText w:val="o"/>
      <w:lvlJc w:val="left"/>
      <w:pPr>
        <w:ind w:left="5760" w:hanging="360"/>
      </w:pPr>
      <w:rPr>
        <w:rFonts w:ascii="Courier New" w:hAnsi="Courier New" w:hint="default"/>
      </w:rPr>
    </w:lvl>
    <w:lvl w:ilvl="8" w:tplc="AF249EEE">
      <w:start w:val="1"/>
      <w:numFmt w:val="bullet"/>
      <w:lvlText w:val=""/>
      <w:lvlJc w:val="left"/>
      <w:pPr>
        <w:ind w:left="6480" w:hanging="360"/>
      </w:pPr>
      <w:rPr>
        <w:rFonts w:ascii="Wingdings" w:hAnsi="Wingdings" w:hint="default"/>
      </w:rPr>
    </w:lvl>
  </w:abstractNum>
  <w:abstractNum w:abstractNumId="36" w15:restartNumberingAfterBreak="0">
    <w:nsid w:val="64F31D66"/>
    <w:multiLevelType w:val="multilevel"/>
    <w:tmpl w:val="F09296F4"/>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9594A3D"/>
    <w:multiLevelType w:val="multilevel"/>
    <w:tmpl w:val="FFFFFFFF"/>
    <w:lvl w:ilvl="0">
      <w:start w:val="1"/>
      <w:numFmt w:val="decimal"/>
      <w:lvlText w:val="%1"/>
      <w:lvlJc w:val="left"/>
      <w:pPr>
        <w:ind w:left="432" w:hanging="432"/>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8" w15:restartNumberingAfterBreak="0">
    <w:nsid w:val="6E2D71DD"/>
    <w:multiLevelType w:val="multilevel"/>
    <w:tmpl w:val="0330CA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974A54"/>
    <w:multiLevelType w:val="multilevel"/>
    <w:tmpl w:val="73A8568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40"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abstractNum w:abstractNumId="41" w15:restartNumberingAfterBreak="0">
    <w:nsid w:val="7F7E5EBE"/>
    <w:multiLevelType w:val="hybridMultilevel"/>
    <w:tmpl w:val="CDDAB9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FA76E26"/>
    <w:multiLevelType w:val="multilevel"/>
    <w:tmpl w:val="E3DE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9474764">
    <w:abstractNumId w:val="40"/>
  </w:num>
  <w:num w:numId="2" w16cid:durableId="188177611">
    <w:abstractNumId w:val="14"/>
  </w:num>
  <w:num w:numId="3" w16cid:durableId="1222016879">
    <w:abstractNumId w:val="5"/>
  </w:num>
  <w:num w:numId="4" w16cid:durableId="7037913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7575022">
    <w:abstractNumId w:val="37"/>
  </w:num>
  <w:num w:numId="6" w16cid:durableId="1393120771">
    <w:abstractNumId w:val="36"/>
  </w:num>
  <w:num w:numId="7" w16cid:durableId="783379233">
    <w:abstractNumId w:val="4"/>
  </w:num>
  <w:num w:numId="8" w16cid:durableId="451675921">
    <w:abstractNumId w:val="21"/>
  </w:num>
  <w:num w:numId="9" w16cid:durableId="1796594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71618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323906">
    <w:abstractNumId w:val="22"/>
  </w:num>
  <w:num w:numId="12" w16cid:durableId="531769854">
    <w:abstractNumId w:val="6"/>
  </w:num>
  <w:num w:numId="13" w16cid:durableId="875432637">
    <w:abstractNumId w:val="0"/>
  </w:num>
  <w:num w:numId="14" w16cid:durableId="2058778792">
    <w:abstractNumId w:val="32"/>
  </w:num>
  <w:num w:numId="15" w16cid:durableId="415976467">
    <w:abstractNumId w:val="20"/>
  </w:num>
  <w:num w:numId="16" w16cid:durableId="1466853565">
    <w:abstractNumId w:val="15"/>
  </w:num>
  <w:num w:numId="17" w16cid:durableId="1687556492">
    <w:abstractNumId w:val="28"/>
  </w:num>
  <w:num w:numId="18" w16cid:durableId="1308365924">
    <w:abstractNumId w:val="39"/>
  </w:num>
  <w:num w:numId="19" w16cid:durableId="1273629029">
    <w:abstractNumId w:val="29"/>
  </w:num>
  <w:num w:numId="20" w16cid:durableId="981008830">
    <w:abstractNumId w:val="25"/>
  </w:num>
  <w:num w:numId="21" w16cid:durableId="1587349580">
    <w:abstractNumId w:val="8"/>
  </w:num>
  <w:num w:numId="22" w16cid:durableId="5866204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471743">
    <w:abstractNumId w:val="11"/>
  </w:num>
  <w:num w:numId="24" w16cid:durableId="1754693250">
    <w:abstractNumId w:val="31"/>
  </w:num>
  <w:num w:numId="25" w16cid:durableId="1588617514">
    <w:abstractNumId w:val="27"/>
  </w:num>
  <w:num w:numId="26" w16cid:durableId="991906551">
    <w:abstractNumId w:val="26"/>
  </w:num>
  <w:num w:numId="27" w16cid:durableId="1648432554">
    <w:abstractNumId w:val="12"/>
  </w:num>
  <w:num w:numId="28" w16cid:durableId="1301963429">
    <w:abstractNumId w:val="23"/>
  </w:num>
  <w:num w:numId="29" w16cid:durableId="1603800219">
    <w:abstractNumId w:val="18"/>
  </w:num>
  <w:num w:numId="30" w16cid:durableId="648021544">
    <w:abstractNumId w:val="33"/>
  </w:num>
  <w:num w:numId="31" w16cid:durableId="1152258656">
    <w:abstractNumId w:val="9"/>
  </w:num>
  <w:num w:numId="32" w16cid:durableId="1162965017">
    <w:abstractNumId w:val="38"/>
  </w:num>
  <w:num w:numId="33" w16cid:durableId="1540823381">
    <w:abstractNumId w:val="35"/>
  </w:num>
  <w:num w:numId="34" w16cid:durableId="2067795225">
    <w:abstractNumId w:val="17"/>
  </w:num>
  <w:num w:numId="35" w16cid:durableId="1208373963">
    <w:abstractNumId w:val="7"/>
  </w:num>
  <w:num w:numId="36" w16cid:durableId="387071746">
    <w:abstractNumId w:val="40"/>
  </w:num>
  <w:num w:numId="37" w16cid:durableId="1839685035">
    <w:abstractNumId w:val="13"/>
  </w:num>
  <w:num w:numId="38" w16cid:durableId="1748503496">
    <w:abstractNumId w:val="2"/>
  </w:num>
  <w:num w:numId="39" w16cid:durableId="1429691835">
    <w:abstractNumId w:val="3"/>
  </w:num>
  <w:num w:numId="40" w16cid:durableId="1560088025">
    <w:abstractNumId w:val="41"/>
  </w:num>
  <w:num w:numId="41" w16cid:durableId="36004870">
    <w:abstractNumId w:val="1"/>
  </w:num>
  <w:num w:numId="42" w16cid:durableId="523903024">
    <w:abstractNumId w:val="40"/>
  </w:num>
  <w:num w:numId="43" w16cid:durableId="193227064">
    <w:abstractNumId w:val="30"/>
  </w:num>
  <w:num w:numId="44" w16cid:durableId="1571960893">
    <w:abstractNumId w:val="16"/>
  </w:num>
  <w:num w:numId="45" w16cid:durableId="7367177">
    <w:abstractNumId w:val="42"/>
  </w:num>
  <w:num w:numId="46" w16cid:durableId="558784834">
    <w:abstractNumId w:val="34"/>
  </w:num>
  <w:num w:numId="47" w16cid:durableId="2008901393">
    <w:abstractNumId w:val="24"/>
  </w:num>
  <w:num w:numId="48" w16cid:durableId="1516114598">
    <w:abstractNumId w:val="19"/>
  </w:num>
  <w:num w:numId="49" w16cid:durableId="18657509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23053"/>
    <w:rsid w:val="0002403D"/>
    <w:rsid w:val="00027571"/>
    <w:rsid w:val="00046F1A"/>
    <w:rsid w:val="00060EBB"/>
    <w:rsid w:val="00065195"/>
    <w:rsid w:val="00065A79"/>
    <w:rsid w:val="00066B43"/>
    <w:rsid w:val="00082A62"/>
    <w:rsid w:val="00087EB9"/>
    <w:rsid w:val="000A1442"/>
    <w:rsid w:val="000A1630"/>
    <w:rsid w:val="000A4F8F"/>
    <w:rsid w:val="000B67E0"/>
    <w:rsid w:val="000C1F45"/>
    <w:rsid w:val="000C4200"/>
    <w:rsid w:val="000D0A75"/>
    <w:rsid w:val="000D0AF6"/>
    <w:rsid w:val="000D1117"/>
    <w:rsid w:val="000E0EC5"/>
    <w:rsid w:val="000E79F8"/>
    <w:rsid w:val="000F01A9"/>
    <w:rsid w:val="000F4928"/>
    <w:rsid w:val="001061AF"/>
    <w:rsid w:val="00112530"/>
    <w:rsid w:val="00115D02"/>
    <w:rsid w:val="00123BEC"/>
    <w:rsid w:val="00132F93"/>
    <w:rsid w:val="00142F52"/>
    <w:rsid w:val="00155444"/>
    <w:rsid w:val="00160147"/>
    <w:rsid w:val="001644D4"/>
    <w:rsid w:val="00174CD9"/>
    <w:rsid w:val="001835C1"/>
    <w:rsid w:val="001960FE"/>
    <w:rsid w:val="001A199E"/>
    <w:rsid w:val="001B5B10"/>
    <w:rsid w:val="001B6E18"/>
    <w:rsid w:val="001C1DCF"/>
    <w:rsid w:val="001C2420"/>
    <w:rsid w:val="001D7902"/>
    <w:rsid w:val="001F70EA"/>
    <w:rsid w:val="00220680"/>
    <w:rsid w:val="00222494"/>
    <w:rsid w:val="00226123"/>
    <w:rsid w:val="00226A51"/>
    <w:rsid w:val="002310BF"/>
    <w:rsid w:val="0024048B"/>
    <w:rsid w:val="00240600"/>
    <w:rsid w:val="00244CD1"/>
    <w:rsid w:val="0024596A"/>
    <w:rsid w:val="00265763"/>
    <w:rsid w:val="002744FD"/>
    <w:rsid w:val="002925BC"/>
    <w:rsid w:val="00292E64"/>
    <w:rsid w:val="002A7FE1"/>
    <w:rsid w:val="002B7759"/>
    <w:rsid w:val="002C37C9"/>
    <w:rsid w:val="002C7220"/>
    <w:rsid w:val="002C7865"/>
    <w:rsid w:val="002D2D08"/>
    <w:rsid w:val="002D7D14"/>
    <w:rsid w:val="002E5CAB"/>
    <w:rsid w:val="002F07EB"/>
    <w:rsid w:val="002F7278"/>
    <w:rsid w:val="00307288"/>
    <w:rsid w:val="00316ACB"/>
    <w:rsid w:val="003204E9"/>
    <w:rsid w:val="003207D1"/>
    <w:rsid w:val="00323082"/>
    <w:rsid w:val="00335D1F"/>
    <w:rsid w:val="0034062F"/>
    <w:rsid w:val="003526F1"/>
    <w:rsid w:val="00364EE1"/>
    <w:rsid w:val="003661F4"/>
    <w:rsid w:val="00367A79"/>
    <w:rsid w:val="003709A4"/>
    <w:rsid w:val="00375A65"/>
    <w:rsid w:val="00387EE2"/>
    <w:rsid w:val="003A64EF"/>
    <w:rsid w:val="003C009A"/>
    <w:rsid w:val="003C2808"/>
    <w:rsid w:val="003C30A3"/>
    <w:rsid w:val="003C4E90"/>
    <w:rsid w:val="003D5D00"/>
    <w:rsid w:val="003E12F5"/>
    <w:rsid w:val="003E20B2"/>
    <w:rsid w:val="003E6703"/>
    <w:rsid w:val="003E6B36"/>
    <w:rsid w:val="003E7521"/>
    <w:rsid w:val="003F5D4B"/>
    <w:rsid w:val="00403279"/>
    <w:rsid w:val="00405D92"/>
    <w:rsid w:val="004150AD"/>
    <w:rsid w:val="00420905"/>
    <w:rsid w:val="00421835"/>
    <w:rsid w:val="00424F8D"/>
    <w:rsid w:val="004253FC"/>
    <w:rsid w:val="00431677"/>
    <w:rsid w:val="00440D93"/>
    <w:rsid w:val="00447204"/>
    <w:rsid w:val="004503C2"/>
    <w:rsid w:val="00450EC7"/>
    <w:rsid w:val="00461316"/>
    <w:rsid w:val="004874A4"/>
    <w:rsid w:val="00496D07"/>
    <w:rsid w:val="004A2FB2"/>
    <w:rsid w:val="004B181B"/>
    <w:rsid w:val="004D1D32"/>
    <w:rsid w:val="004D61C8"/>
    <w:rsid w:val="004E300F"/>
    <w:rsid w:val="004E6656"/>
    <w:rsid w:val="004F42F1"/>
    <w:rsid w:val="0050189E"/>
    <w:rsid w:val="00515992"/>
    <w:rsid w:val="00530C94"/>
    <w:rsid w:val="00535B75"/>
    <w:rsid w:val="00544190"/>
    <w:rsid w:val="00550F47"/>
    <w:rsid w:val="005540E2"/>
    <w:rsid w:val="00555335"/>
    <w:rsid w:val="00560A94"/>
    <w:rsid w:val="0056395F"/>
    <w:rsid w:val="00570B09"/>
    <w:rsid w:val="005814DA"/>
    <w:rsid w:val="005A47BB"/>
    <w:rsid w:val="005B37B7"/>
    <w:rsid w:val="005B6118"/>
    <w:rsid w:val="005D0C5E"/>
    <w:rsid w:val="005E56AD"/>
    <w:rsid w:val="005E7036"/>
    <w:rsid w:val="005F7679"/>
    <w:rsid w:val="00600D38"/>
    <w:rsid w:val="006058D5"/>
    <w:rsid w:val="00616E7F"/>
    <w:rsid w:val="006419F0"/>
    <w:rsid w:val="00651E6E"/>
    <w:rsid w:val="00655BCD"/>
    <w:rsid w:val="00657656"/>
    <w:rsid w:val="0066280E"/>
    <w:rsid w:val="0067624C"/>
    <w:rsid w:val="00681628"/>
    <w:rsid w:val="00693F45"/>
    <w:rsid w:val="00697DE9"/>
    <w:rsid w:val="006B6ED0"/>
    <w:rsid w:val="006C3FD1"/>
    <w:rsid w:val="006C5D61"/>
    <w:rsid w:val="006D2E09"/>
    <w:rsid w:val="006E2060"/>
    <w:rsid w:val="006F4FFA"/>
    <w:rsid w:val="006F5FE9"/>
    <w:rsid w:val="00701ED5"/>
    <w:rsid w:val="00720A06"/>
    <w:rsid w:val="00765915"/>
    <w:rsid w:val="00781D1E"/>
    <w:rsid w:val="007926F8"/>
    <w:rsid w:val="00795CDE"/>
    <w:rsid w:val="007A02B2"/>
    <w:rsid w:val="007A2BF2"/>
    <w:rsid w:val="007A50E2"/>
    <w:rsid w:val="007A7D45"/>
    <w:rsid w:val="007B0797"/>
    <w:rsid w:val="007C0287"/>
    <w:rsid w:val="007D12DF"/>
    <w:rsid w:val="007D535E"/>
    <w:rsid w:val="007D56F6"/>
    <w:rsid w:val="007E38EE"/>
    <w:rsid w:val="007E3D20"/>
    <w:rsid w:val="00803421"/>
    <w:rsid w:val="00804186"/>
    <w:rsid w:val="00820529"/>
    <w:rsid w:val="00834A5F"/>
    <w:rsid w:val="008520F4"/>
    <w:rsid w:val="008716C6"/>
    <w:rsid w:val="00874DBF"/>
    <w:rsid w:val="008759C5"/>
    <w:rsid w:val="00875BA1"/>
    <w:rsid w:val="008C3E10"/>
    <w:rsid w:val="008F05E2"/>
    <w:rsid w:val="00905610"/>
    <w:rsid w:val="00913157"/>
    <w:rsid w:val="0091615C"/>
    <w:rsid w:val="00926882"/>
    <w:rsid w:val="00943564"/>
    <w:rsid w:val="00950F27"/>
    <w:rsid w:val="00955A0D"/>
    <w:rsid w:val="009670BF"/>
    <w:rsid w:val="00975E55"/>
    <w:rsid w:val="00980AEE"/>
    <w:rsid w:val="00981AF7"/>
    <w:rsid w:val="00996DA1"/>
    <w:rsid w:val="00997873"/>
    <w:rsid w:val="009A1615"/>
    <w:rsid w:val="009A4AF2"/>
    <w:rsid w:val="009A7457"/>
    <w:rsid w:val="009B1074"/>
    <w:rsid w:val="009B1F15"/>
    <w:rsid w:val="009C5C8E"/>
    <w:rsid w:val="009D52F0"/>
    <w:rsid w:val="00A03C8A"/>
    <w:rsid w:val="00A07B0C"/>
    <w:rsid w:val="00A1384E"/>
    <w:rsid w:val="00A22561"/>
    <w:rsid w:val="00A2382D"/>
    <w:rsid w:val="00A35A26"/>
    <w:rsid w:val="00A55888"/>
    <w:rsid w:val="00A678F3"/>
    <w:rsid w:val="00A7125E"/>
    <w:rsid w:val="00A8041C"/>
    <w:rsid w:val="00A83804"/>
    <w:rsid w:val="00A94778"/>
    <w:rsid w:val="00AB00E6"/>
    <w:rsid w:val="00AB22EE"/>
    <w:rsid w:val="00AD21B6"/>
    <w:rsid w:val="00AE7B1A"/>
    <w:rsid w:val="00B03D41"/>
    <w:rsid w:val="00B041FE"/>
    <w:rsid w:val="00B05C86"/>
    <w:rsid w:val="00B21C10"/>
    <w:rsid w:val="00B25A36"/>
    <w:rsid w:val="00B260F7"/>
    <w:rsid w:val="00B46D18"/>
    <w:rsid w:val="00B52ACE"/>
    <w:rsid w:val="00B547CB"/>
    <w:rsid w:val="00B5697D"/>
    <w:rsid w:val="00B607A4"/>
    <w:rsid w:val="00B60F97"/>
    <w:rsid w:val="00B705C8"/>
    <w:rsid w:val="00B813A7"/>
    <w:rsid w:val="00B85E96"/>
    <w:rsid w:val="00B9277C"/>
    <w:rsid w:val="00B93B08"/>
    <w:rsid w:val="00BA0E84"/>
    <w:rsid w:val="00BB2937"/>
    <w:rsid w:val="00BC1394"/>
    <w:rsid w:val="00BC707F"/>
    <w:rsid w:val="00BD0C07"/>
    <w:rsid w:val="00BD3B5B"/>
    <w:rsid w:val="00BD4F30"/>
    <w:rsid w:val="00BE3CE5"/>
    <w:rsid w:val="00BE73BC"/>
    <w:rsid w:val="00C1072A"/>
    <w:rsid w:val="00C125B0"/>
    <w:rsid w:val="00C16650"/>
    <w:rsid w:val="00C17509"/>
    <w:rsid w:val="00C328B3"/>
    <w:rsid w:val="00C35944"/>
    <w:rsid w:val="00C46E57"/>
    <w:rsid w:val="00C50830"/>
    <w:rsid w:val="00C51D01"/>
    <w:rsid w:val="00C64E2F"/>
    <w:rsid w:val="00C72CA3"/>
    <w:rsid w:val="00C842E8"/>
    <w:rsid w:val="00C8472E"/>
    <w:rsid w:val="00C94377"/>
    <w:rsid w:val="00CB4F5D"/>
    <w:rsid w:val="00CD3D55"/>
    <w:rsid w:val="00CD4B1C"/>
    <w:rsid w:val="00CE4512"/>
    <w:rsid w:val="00CE534B"/>
    <w:rsid w:val="00D059ED"/>
    <w:rsid w:val="00D107EA"/>
    <w:rsid w:val="00D16C8C"/>
    <w:rsid w:val="00D24BF1"/>
    <w:rsid w:val="00D460D8"/>
    <w:rsid w:val="00D75444"/>
    <w:rsid w:val="00D75627"/>
    <w:rsid w:val="00D92E30"/>
    <w:rsid w:val="00D93A84"/>
    <w:rsid w:val="00D93BEB"/>
    <w:rsid w:val="00D9516D"/>
    <w:rsid w:val="00DA48A6"/>
    <w:rsid w:val="00DB1D6B"/>
    <w:rsid w:val="00DC4558"/>
    <w:rsid w:val="00DC46A9"/>
    <w:rsid w:val="00DC4BF3"/>
    <w:rsid w:val="00DD68A9"/>
    <w:rsid w:val="00DE01A4"/>
    <w:rsid w:val="00DE7376"/>
    <w:rsid w:val="00DF51FC"/>
    <w:rsid w:val="00E10ED6"/>
    <w:rsid w:val="00E16B82"/>
    <w:rsid w:val="00E21BF3"/>
    <w:rsid w:val="00E317BA"/>
    <w:rsid w:val="00E34124"/>
    <w:rsid w:val="00E40D84"/>
    <w:rsid w:val="00E51D35"/>
    <w:rsid w:val="00E53B42"/>
    <w:rsid w:val="00E5572E"/>
    <w:rsid w:val="00E562C5"/>
    <w:rsid w:val="00E57527"/>
    <w:rsid w:val="00E736C9"/>
    <w:rsid w:val="00E80EAB"/>
    <w:rsid w:val="00E91CC2"/>
    <w:rsid w:val="00EC33BF"/>
    <w:rsid w:val="00ED353E"/>
    <w:rsid w:val="00EF0728"/>
    <w:rsid w:val="00EF4CAD"/>
    <w:rsid w:val="00F04D54"/>
    <w:rsid w:val="00F05E24"/>
    <w:rsid w:val="00F22CAA"/>
    <w:rsid w:val="00F3010B"/>
    <w:rsid w:val="00F30765"/>
    <w:rsid w:val="00F37AED"/>
    <w:rsid w:val="00F40695"/>
    <w:rsid w:val="00F5149E"/>
    <w:rsid w:val="00F5663A"/>
    <w:rsid w:val="00F5799B"/>
    <w:rsid w:val="00F64572"/>
    <w:rsid w:val="00F80B50"/>
    <w:rsid w:val="00F906D6"/>
    <w:rsid w:val="00FB7D6A"/>
    <w:rsid w:val="00FC0EFF"/>
    <w:rsid w:val="00FC7069"/>
    <w:rsid w:val="00FD37EB"/>
    <w:rsid w:val="00FE139D"/>
    <w:rsid w:val="00FF00C2"/>
    <w:rsid w:val="00FF0DB0"/>
    <w:rsid w:val="05834FCE"/>
    <w:rsid w:val="0637B886"/>
    <w:rsid w:val="06EEEAEC"/>
    <w:rsid w:val="07415A54"/>
    <w:rsid w:val="0890352B"/>
    <w:rsid w:val="08A2EE98"/>
    <w:rsid w:val="093FAB73"/>
    <w:rsid w:val="0989B93F"/>
    <w:rsid w:val="0999C652"/>
    <w:rsid w:val="0A7A3299"/>
    <w:rsid w:val="0AEAF079"/>
    <w:rsid w:val="0BA8D736"/>
    <w:rsid w:val="0BB4762E"/>
    <w:rsid w:val="0BDC248C"/>
    <w:rsid w:val="0CE8C8DF"/>
    <w:rsid w:val="0E4A194A"/>
    <w:rsid w:val="0F9F6EC9"/>
    <w:rsid w:val="11D2E6E0"/>
    <w:rsid w:val="1201D92B"/>
    <w:rsid w:val="1410217C"/>
    <w:rsid w:val="1486C252"/>
    <w:rsid w:val="15ED0D31"/>
    <w:rsid w:val="180688B2"/>
    <w:rsid w:val="19D46507"/>
    <w:rsid w:val="1B5AEE07"/>
    <w:rsid w:val="1B67937B"/>
    <w:rsid w:val="1BB6B557"/>
    <w:rsid w:val="1BCCBCB3"/>
    <w:rsid w:val="1E10B86F"/>
    <w:rsid w:val="1F40E24E"/>
    <w:rsid w:val="20706271"/>
    <w:rsid w:val="244DE9A4"/>
    <w:rsid w:val="24A34DCD"/>
    <w:rsid w:val="25012D84"/>
    <w:rsid w:val="2504682A"/>
    <w:rsid w:val="2599E2D9"/>
    <w:rsid w:val="26454BD8"/>
    <w:rsid w:val="2727DC88"/>
    <w:rsid w:val="2905DC7A"/>
    <w:rsid w:val="293CEB3D"/>
    <w:rsid w:val="29DF4B39"/>
    <w:rsid w:val="2A0C0F54"/>
    <w:rsid w:val="2BCC6DC8"/>
    <w:rsid w:val="2E5FC83E"/>
    <w:rsid w:val="2F41B3F1"/>
    <w:rsid w:val="2FA077F0"/>
    <w:rsid w:val="30168EF4"/>
    <w:rsid w:val="31ADAE38"/>
    <w:rsid w:val="328AEE35"/>
    <w:rsid w:val="32905D1E"/>
    <w:rsid w:val="37C5C728"/>
    <w:rsid w:val="3A8D27DE"/>
    <w:rsid w:val="3B848A17"/>
    <w:rsid w:val="3CAA2488"/>
    <w:rsid w:val="3CBDAB03"/>
    <w:rsid w:val="3FCA1E75"/>
    <w:rsid w:val="4070C8BD"/>
    <w:rsid w:val="407556FB"/>
    <w:rsid w:val="407C847D"/>
    <w:rsid w:val="40C43281"/>
    <w:rsid w:val="40D9718A"/>
    <w:rsid w:val="411015A2"/>
    <w:rsid w:val="41EED25E"/>
    <w:rsid w:val="434F9D80"/>
    <w:rsid w:val="45A64508"/>
    <w:rsid w:val="460DB803"/>
    <w:rsid w:val="4795EABE"/>
    <w:rsid w:val="48BE7210"/>
    <w:rsid w:val="492EF987"/>
    <w:rsid w:val="4960CBC2"/>
    <w:rsid w:val="4D2B63DA"/>
    <w:rsid w:val="4EC33541"/>
    <w:rsid w:val="500BFAF2"/>
    <w:rsid w:val="508F6B8E"/>
    <w:rsid w:val="516EEA11"/>
    <w:rsid w:val="51A27015"/>
    <w:rsid w:val="52422A33"/>
    <w:rsid w:val="547C4EE8"/>
    <w:rsid w:val="59CAC343"/>
    <w:rsid w:val="5C4E448F"/>
    <w:rsid w:val="5D587692"/>
    <w:rsid w:val="5D94A7C9"/>
    <w:rsid w:val="5E6FA311"/>
    <w:rsid w:val="6096AEAA"/>
    <w:rsid w:val="6156798C"/>
    <w:rsid w:val="650B2377"/>
    <w:rsid w:val="669CE723"/>
    <w:rsid w:val="66DE29E4"/>
    <w:rsid w:val="6AA3A0EB"/>
    <w:rsid w:val="6ABBEEB4"/>
    <w:rsid w:val="6E1F4240"/>
    <w:rsid w:val="72D0DBAF"/>
    <w:rsid w:val="75D3F69C"/>
    <w:rsid w:val="76D537FB"/>
    <w:rsid w:val="770C7B69"/>
    <w:rsid w:val="782BCBDD"/>
    <w:rsid w:val="78515B30"/>
    <w:rsid w:val="78E63252"/>
    <w:rsid w:val="79A688C2"/>
    <w:rsid w:val="7B3A669B"/>
    <w:rsid w:val="7D60D929"/>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E054181A-15E4-2A4B-88F2-BA455293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BF3"/>
    <w:pPr>
      <w:spacing w:line="276" w:lineRule="auto"/>
    </w:pPr>
    <w:rPr>
      <w:rFonts w:ascii="Open Sans" w:hAnsi="Open Sans"/>
      <w:lang w:val="en-US"/>
    </w:rPr>
  </w:style>
  <w:style w:type="paragraph" w:styleId="Kop1">
    <w:name w:val="heading 1"/>
    <w:basedOn w:val="Standaard"/>
    <w:next w:val="Standaard"/>
    <w:uiPriority w:val="9"/>
    <w:qFormat/>
    <w:rsid w:val="5D94A7C9"/>
    <w:pPr>
      <w:keepNext/>
      <w:keepLines/>
      <w:spacing w:before="400" w:after="120"/>
      <w:ind w:left="432" w:hanging="432"/>
      <w:outlineLvl w:val="0"/>
    </w:pPr>
    <w:rPr>
      <w:b/>
      <w:bCs/>
      <w:color w:val="2E3093"/>
      <w:sz w:val="32"/>
      <w:szCs w:val="32"/>
      <w:lang w:val="nl-NL"/>
    </w:rPr>
  </w:style>
  <w:style w:type="paragraph" w:styleId="Kop2">
    <w:name w:val="heading 2"/>
    <w:basedOn w:val="Standaard"/>
    <w:next w:val="Standaard"/>
    <w:uiPriority w:val="9"/>
    <w:unhideWhenUsed/>
    <w:qFormat/>
    <w:rsid w:val="5D94A7C9"/>
    <w:pPr>
      <w:keepNext/>
      <w:keepLines/>
      <w:numPr>
        <w:ilvl w:val="1"/>
        <w:numId w:val="4"/>
      </w:numPr>
      <w:spacing w:before="320" w:after="240"/>
      <w:outlineLvl w:val="1"/>
    </w:pPr>
    <w:rPr>
      <w:b/>
      <w:bCs/>
      <w:color w:val="2E3093"/>
      <w:sz w:val="24"/>
      <w:szCs w:val="24"/>
      <w:lang w:val="nl-NL"/>
    </w:rPr>
  </w:style>
  <w:style w:type="paragraph" w:styleId="Kop3">
    <w:name w:val="heading 3"/>
    <w:basedOn w:val="Standaard"/>
    <w:next w:val="Standaard"/>
    <w:link w:val="Kop3Char"/>
    <w:uiPriority w:val="9"/>
    <w:unhideWhenUsed/>
    <w:qFormat/>
    <w:rsid w:val="00CE4512"/>
    <w:pPr>
      <w:keepNext/>
      <w:keepLines/>
      <w:numPr>
        <w:ilvl w:val="2"/>
        <w:numId w:val="4"/>
      </w:numPr>
      <w:spacing w:before="360" w:after="80"/>
      <w:outlineLvl w:val="2"/>
    </w:pPr>
    <w:rPr>
      <w:b/>
      <w:color w:val="2E3093"/>
    </w:rPr>
  </w:style>
  <w:style w:type="paragraph" w:styleId="Kop4">
    <w:name w:val="heading 4"/>
    <w:basedOn w:val="Standaard"/>
    <w:next w:val="Standaard"/>
    <w:uiPriority w:val="9"/>
    <w:unhideWhenUsed/>
    <w:rsid w:val="00CE4512"/>
    <w:pPr>
      <w:keepNext/>
      <w:keepLines/>
      <w:numPr>
        <w:ilvl w:val="3"/>
        <w:numId w:val="4"/>
      </w:numPr>
      <w:spacing w:before="280"/>
      <w:outlineLvl w:val="3"/>
    </w:pPr>
    <w:rPr>
      <w:i/>
      <w:iCs/>
      <w:color w:val="36399D"/>
    </w:rPr>
  </w:style>
  <w:style w:type="paragraph" w:styleId="Kop5">
    <w:name w:val="heading 5"/>
    <w:basedOn w:val="Standaard"/>
    <w:next w:val="Standaard"/>
    <w:uiPriority w:val="9"/>
    <w:semiHidden/>
    <w:unhideWhenUsed/>
    <w:pPr>
      <w:keepNext/>
      <w:keepLines/>
      <w:numPr>
        <w:ilvl w:val="4"/>
        <w:numId w:val="4"/>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4"/>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a">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0">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1">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2">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rPr>
      <w:lang w:val="nl-NL"/>
    </w:r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en-US"/>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26"/>
      </w:numPr>
    </w:pPr>
  </w:style>
  <w:style w:type="paragraph" w:customStyle="1" w:styleId="BasistekstSURF">
    <w:name w:val="Basistekst SURF"/>
    <w:basedOn w:val="Standaard"/>
    <w:qFormat/>
    <w:rsid w:val="0067624C"/>
    <w:pPr>
      <w:spacing w:line="270" w:lineRule="atLeast"/>
    </w:pPr>
    <w:rPr>
      <w:rFonts w:ascii="Calibri" w:eastAsia="Times New Roman" w:hAnsi="Calibri" w:cs="Maiandra GD"/>
      <w:color w:val="000000" w:themeColor="text1"/>
      <w:sz w:val="22"/>
      <w:szCs w:val="18"/>
      <w:lang w:val="nl-NL"/>
    </w:rPr>
  </w:style>
  <w:style w:type="paragraph" w:styleId="Normaalweb">
    <w:name w:val="Normal (Web)"/>
    <w:basedOn w:val="Standaard"/>
    <w:uiPriority w:val="99"/>
    <w:unhideWhenUsed/>
    <w:rsid w:val="001644D4"/>
    <w:pPr>
      <w:spacing w:before="100" w:beforeAutospacing="1" w:after="100" w:afterAutospacing="1" w:line="240" w:lineRule="auto"/>
    </w:pPr>
    <w:rPr>
      <w:rFonts w:ascii="Times New Roman" w:eastAsia="Times New Roman" w:hAnsi="Times New Roman" w:cs="Times New Roman"/>
      <w:sz w:val="24"/>
      <w:szCs w:val="24"/>
      <w:lang w:val="nl-NL"/>
    </w:rPr>
  </w:style>
  <w:style w:type="numbering" w:customStyle="1" w:styleId="BijlagenummeringSURF">
    <w:name w:val="Bijlagenummering SURF"/>
    <w:uiPriority w:val="4"/>
    <w:semiHidden/>
    <w:rsid w:val="001644D4"/>
    <w:pPr>
      <w:numPr>
        <w:numId w:val="37"/>
      </w:numPr>
    </w:pPr>
  </w:style>
  <w:style w:type="paragraph" w:customStyle="1" w:styleId="Bijlagekop1SURF">
    <w:name w:val="Bijlage kop 1 SURF"/>
    <w:basedOn w:val="Standaard"/>
    <w:next w:val="BasistekstSURF"/>
    <w:uiPriority w:val="4"/>
    <w:qFormat/>
    <w:rsid w:val="001644D4"/>
    <w:pPr>
      <w:keepNext/>
      <w:keepLines/>
      <w:pageBreakBefore/>
      <w:numPr>
        <w:numId w:val="38"/>
      </w:numPr>
      <w:tabs>
        <w:tab w:val="left" w:pos="709"/>
      </w:tabs>
      <w:spacing w:after="270" w:line="400" w:lineRule="exact"/>
      <w:outlineLvl w:val="0"/>
    </w:pPr>
    <w:rPr>
      <w:rFonts w:ascii="Calibri" w:eastAsia="Times New Roman" w:hAnsi="Calibri" w:cs="Maiandra GD"/>
      <w:b/>
      <w:bCs/>
      <w:color w:val="000000" w:themeColor="text1"/>
      <w:sz w:val="32"/>
      <w:szCs w:val="32"/>
      <w:lang w:val="nl-NL"/>
    </w:rPr>
  </w:style>
  <w:style w:type="paragraph" w:customStyle="1" w:styleId="Bijlagekop2SURF">
    <w:name w:val="Bijlage kop 2 SURF"/>
    <w:basedOn w:val="Standaard"/>
    <w:next w:val="BasistekstSURF"/>
    <w:uiPriority w:val="4"/>
    <w:qFormat/>
    <w:rsid w:val="001644D4"/>
    <w:pPr>
      <w:keepNext/>
      <w:keepLines/>
      <w:numPr>
        <w:ilvl w:val="1"/>
        <w:numId w:val="38"/>
      </w:numPr>
      <w:spacing w:before="270" w:line="320" w:lineRule="exact"/>
      <w:outlineLvl w:val="1"/>
    </w:pPr>
    <w:rPr>
      <w:rFonts w:ascii="Calibri" w:eastAsia="Times New Roman" w:hAnsi="Calibri" w:cs="Maiandra GD"/>
      <w:b/>
      <w:bCs/>
      <w:iCs/>
      <w:color w:val="000000" w:themeColor="text1"/>
      <w:sz w:val="26"/>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827889840">
          <w:marLeft w:val="0"/>
          <w:marRight w:val="0"/>
          <w:marTop w:val="0"/>
          <w:marBottom w:val="0"/>
          <w:divBdr>
            <w:top w:val="none" w:sz="0" w:space="0" w:color="auto"/>
            <w:left w:val="none" w:sz="0" w:space="0" w:color="auto"/>
            <w:bottom w:val="none" w:sz="0" w:space="0" w:color="auto"/>
            <w:right w:val="none" w:sz="0" w:space="0" w:color="auto"/>
          </w:divBdr>
        </w:div>
        <w:div w:id="1410888120">
          <w:marLeft w:val="0"/>
          <w:marRight w:val="0"/>
          <w:marTop w:val="0"/>
          <w:marBottom w:val="0"/>
          <w:divBdr>
            <w:top w:val="none" w:sz="0" w:space="0" w:color="auto"/>
            <w:left w:val="none" w:sz="0" w:space="0" w:color="auto"/>
            <w:bottom w:val="none" w:sz="0" w:space="0" w:color="auto"/>
            <w:right w:val="none" w:sz="0" w:space="0" w:color="auto"/>
          </w:divBdr>
          <w:divsChild>
            <w:div w:id="1066949307">
              <w:marLeft w:val="0"/>
              <w:marRight w:val="0"/>
              <w:marTop w:val="0"/>
              <w:marBottom w:val="0"/>
              <w:divBdr>
                <w:top w:val="none" w:sz="0" w:space="0" w:color="auto"/>
                <w:left w:val="none" w:sz="0" w:space="0" w:color="auto"/>
                <w:bottom w:val="none" w:sz="0" w:space="0" w:color="auto"/>
                <w:right w:val="none" w:sz="0" w:space="0" w:color="auto"/>
              </w:divBdr>
            </w:div>
            <w:div w:id="551699306">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905455002">
          <w:marLeft w:val="0"/>
          <w:marRight w:val="0"/>
          <w:marTop w:val="0"/>
          <w:marBottom w:val="0"/>
          <w:divBdr>
            <w:top w:val="none" w:sz="0" w:space="0" w:color="auto"/>
            <w:left w:val="none" w:sz="0" w:space="0" w:color="auto"/>
            <w:bottom w:val="none" w:sz="0" w:space="0" w:color="auto"/>
            <w:right w:val="none" w:sz="0" w:space="0" w:color="auto"/>
          </w:divBdr>
        </w:div>
        <w:div w:id="55882585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file:///Users/jhgerrits/Documents/1.%20Kennisnet%20voorbeeldocumenten/normenkaderibp.kennisnet.nl/groeipa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4.0/legalcode.n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bp@kennisnet.nl" TargetMode="External"/><Relationship Id="rId27" Type="http://schemas.openxmlformats.org/officeDocument/2006/relationships/header" Target="head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iandra GD">
    <w:panose1 w:val="020B0604020202020204"/>
    <w:charset w:val="4D"/>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B25E5"/>
    <w:rsid w:val="00220680"/>
    <w:rsid w:val="00387EE2"/>
    <w:rsid w:val="003C2808"/>
    <w:rsid w:val="00550F47"/>
    <w:rsid w:val="00553565"/>
    <w:rsid w:val="0056148F"/>
    <w:rsid w:val="009B336F"/>
    <w:rsid w:val="00A41288"/>
    <w:rsid w:val="00B74244"/>
    <w:rsid w:val="00B839B4"/>
    <w:rsid w:val="00B93B08"/>
    <w:rsid w:val="00D30B2B"/>
    <w:rsid w:val="00DB39DF"/>
    <w:rsid w:val="00ED353E"/>
    <w:rsid w:val="00F94A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ACFF853D5B7A44BFDCA1823C541D20" ma:contentTypeVersion="19" ma:contentTypeDescription="Een nieuw document maken." ma:contentTypeScope="" ma:versionID="01a64cb4cff6e53bb1012f13bc8f5852">
  <xsd:schema xmlns:xsd="http://www.w3.org/2001/XMLSchema" xmlns:xs="http://www.w3.org/2001/XMLSchema" xmlns:p="http://schemas.microsoft.com/office/2006/metadata/properties" xmlns:ns2="3b49d1ba-45ba-4e02-a622-c0f0b1c78365" xmlns:ns3="db274d28-a07d-44c7-86d6-0cf4fc9a0004" targetNamespace="http://schemas.microsoft.com/office/2006/metadata/properties" ma:root="true" ma:fieldsID="329a63776735fbe615bb6c0d4bbe4fc3" ns2:_="" ns3:_="">
    <xsd:import namespace="3b49d1ba-45ba-4e02-a622-c0f0b1c78365"/>
    <xsd:import namespace="db274d28-a07d-44c7-86d6-0cf4fc9a00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Teamsomgev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9d1ba-45ba-4e02-a622-c0f0b1c78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Teamsomgeving" ma:index="24" nillable="true" ma:displayName="Teams omgeving" ma:format="Hyperlink" ma:internalName="Teamsomgev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274d28-a07d-44c7-86d6-0cf4fc9a000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b60b1c3-56dd-4102-9798-21746b610784}" ma:internalName="TaxCatchAll" ma:showField="CatchAllData" ma:web="db274d28-a07d-44c7-86d6-0cf4fc9a0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274d28-a07d-44c7-86d6-0cf4fc9a0004" xsi:nil="true"/>
    <Teamsomgeving xmlns="3b49d1ba-45ba-4e02-a622-c0f0b1c78365">
      <Url xsi:nil="true"/>
      <Description xsi:nil="true"/>
    </Teamsomgeving>
    <lcf76f155ced4ddcb4097134ff3c332f xmlns="3b49d1ba-45ba-4e02-a622-c0f0b1c7836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E2D80-C698-426A-8138-99A8E6C825D4}">
  <ds:schemaRefs>
    <ds:schemaRef ds:uri="http://schemas.microsoft.com/sharepoint/v3/contenttype/forms"/>
  </ds:schemaRefs>
</ds:datastoreItem>
</file>

<file path=customXml/itemProps2.xml><?xml version="1.0" encoding="utf-8"?>
<ds:datastoreItem xmlns:ds="http://schemas.openxmlformats.org/officeDocument/2006/customXml" ds:itemID="{ECD9E76F-7941-4ECB-BF6F-D1A155376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9d1ba-45ba-4e02-a622-c0f0b1c78365"/>
    <ds:schemaRef ds:uri="db274d28-a07d-44c7-86d6-0cf4fc9a0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db274d28-a07d-44c7-86d6-0cf4fc9a0004"/>
    <ds:schemaRef ds:uri="3b49d1ba-45ba-4e02-a622-c0f0b1c78365"/>
  </ds:schemaRefs>
</ds:datastoreItem>
</file>

<file path=customXml/itemProps4.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C:\Users\mbakk\Dropbox\BCO\Klanten\Bedrijven documenten\Van Hulzen communicatie\Carlijne\KENN-2414 Word-template Normenkader_Versie 2 BCO.dotx</Template>
  <TotalTime>74</TotalTime>
  <Pages>14</Pages>
  <Words>3395</Words>
  <Characters>19454</Characters>
  <Application>Microsoft Office Word</Application>
  <DocSecurity>0</DocSecurity>
  <Lines>810</Lines>
  <Paragraphs>531</Paragraphs>
  <ScaleCrop>false</ScaleCrop>
  <HeadingPairs>
    <vt:vector size="2" baseType="variant">
      <vt:variant>
        <vt:lpstr>Titel</vt:lpstr>
      </vt:variant>
      <vt:variant>
        <vt:i4>1</vt:i4>
      </vt:variant>
    </vt:vector>
  </HeadingPairs>
  <TitlesOfParts>
    <vt:vector size="1" baseType="lpstr">
      <vt:lpstr>Risicomanagementproces - Voorbeelddocument</vt:lpstr>
    </vt:vector>
  </TitlesOfParts>
  <Manager/>
  <Company/>
  <LinksUpToDate>false</LinksUpToDate>
  <CharactersWithSpaces>22318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Risicomanagementproces - Voorbeelddocument</dc:title>
  <dc:subject>Normenkader Informatiebeveiliging en Privacy</dc:subject>
  <dc:creator>Kennisnet</dc:creator>
  <cp:keywords/>
  <dc:description/>
  <cp:lastModifiedBy>Joanne Gerrits</cp:lastModifiedBy>
  <cp:revision>4</cp:revision>
  <cp:lastPrinted>2025-01-28T18:20:00Z</cp:lastPrinted>
  <dcterms:created xsi:type="dcterms:W3CDTF">2025-01-31T16:30:00Z</dcterms:created>
  <dcterms:modified xsi:type="dcterms:W3CDTF">2025-01-31T18:02:00Z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0x01010038ACFF853D5B7A44BFDCA1823C541D20</vt:lpwstr>
  </property>
  <property fmtid="{D5CDD505-2E9C-101B-9397-08002B2CF9AE}" pid="3" name="MediaServiceImageTags">
    <vt:lpwstr/>
  </property>
</Properties>
</file>