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2D395F3B">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78156440" w:rsidR="006F5FE9" w:rsidRPr="00DE0AD3" w:rsidRDefault="00FC4A88" w:rsidP="51A27015">
          <w:pPr>
            <w:pStyle w:val="Titel"/>
            <w:ind w:left="0" w:firstLine="0"/>
            <w:rPr>
              <w:lang w:val="nl-NL"/>
            </w:rPr>
          </w:pPr>
          <w:r w:rsidRPr="00FC4A88">
            <w:rPr>
              <w:lang w:val="nl-NL"/>
            </w:rPr>
            <w:t>Changemanagement​proces</w:t>
          </w:r>
          <w:r w:rsidR="00DE0AD3" w:rsidRPr="00DE0AD3">
            <w:rPr>
              <w:lang w:val="nl-NL"/>
            </w:rPr>
            <w:t xml:space="preserve">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60B4FE4E" w:rsidR="00D460D8" w:rsidRPr="00DE0AD3" w:rsidRDefault="00FC4A88" w:rsidP="00D460D8">
          <w:pPr>
            <w:rPr>
              <w:lang w:val="nl-NL"/>
            </w:rPr>
          </w:pPr>
          <w:r>
            <w:rPr>
              <w:lang w:val="nl-NL"/>
            </w:rPr>
            <w:t>Januari</w:t>
          </w:r>
          <w:r w:rsidR="00D460D8" w:rsidRPr="00DE0AD3">
            <w:rPr>
              <w:lang w:val="nl-NL"/>
            </w:rPr>
            <w:t xml:space="preserve"> 202</w:t>
          </w:r>
          <w:r w:rsidR="00DE0AD3">
            <w:rPr>
              <w:lang w:val="nl-NL"/>
            </w:rPr>
            <w:t>5</w:t>
          </w:r>
        </w:p>
      </w:sdtContent>
    </w:sdt>
    <w:p w14:paraId="336BEB3A" w14:textId="403A0E58" w:rsidR="51A27015" w:rsidRPr="00DE0AD3" w:rsidRDefault="51A27015">
      <w:pPr>
        <w:rPr>
          <w:lang w:val="nl-NL"/>
        </w:rPr>
        <w:sectPr w:rsidR="51A27015" w:rsidRPr="00DE0AD3"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9DFE9AD" w14:textId="6ADB0AEC" w:rsidR="00C842E8"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3B7D50E7" w14:textId="77777777" w:rsidR="00B24482" w:rsidRPr="00B24482" w:rsidRDefault="00B24482" w:rsidP="00C842E8">
      <w:pPr>
        <w:rPr>
          <w:b/>
          <w:bCs/>
          <w:color w:val="2E3093"/>
          <w:sz w:val="32"/>
          <w:szCs w:val="32"/>
          <w:lang w:val="nl-NL"/>
        </w:rPr>
      </w:pPr>
    </w:p>
    <w:p w14:paraId="05585F48" w14:textId="4D36879D" w:rsidR="00D460D8" w:rsidRPr="00DE0AD3" w:rsidRDefault="00D460D8" w:rsidP="00D460D8">
      <w:pPr>
        <w:spacing w:line="240" w:lineRule="auto"/>
        <w:rPr>
          <w:b/>
          <w:bCs/>
          <w:lang w:val="nl-NL"/>
        </w:rPr>
      </w:pPr>
      <w:r w:rsidRPr="00DE0AD3">
        <w:rPr>
          <w:b/>
          <w:bCs/>
          <w:lang w:val="nl-NL"/>
        </w:rPr>
        <w:t xml:space="preserve">Dit voorbeelddocument helpt je met het maken van een </w:t>
      </w:r>
      <w:r w:rsidR="00841732">
        <w:rPr>
          <w:rStyle w:val="normaltextrun"/>
          <w:rFonts w:ascii="Arial" w:hAnsi="Arial"/>
          <w:b/>
          <w:bCs/>
          <w:color w:val="000000"/>
          <w:sz w:val="22"/>
          <w:szCs w:val="22"/>
          <w:shd w:val="clear" w:color="auto" w:fill="FFFFFF"/>
          <w:lang w:val="nl-NL"/>
        </w:rPr>
        <w:t xml:space="preserve">eigen </w:t>
      </w:r>
      <w:r w:rsidR="00FC4A88" w:rsidRPr="00FC4A88">
        <w:rPr>
          <w:rFonts w:ascii="Arial" w:hAnsi="Arial"/>
          <w:b/>
          <w:bCs/>
          <w:color w:val="000000"/>
          <w:sz w:val="22"/>
          <w:szCs w:val="22"/>
          <w:shd w:val="clear" w:color="auto" w:fill="FFFFFF"/>
          <w:lang w:val="nl-NL"/>
        </w:rPr>
        <w:t>changemanagementproces</w:t>
      </w:r>
      <w:r w:rsidRPr="00DE0AD3">
        <w:rPr>
          <w:b/>
          <w:bCs/>
          <w:lang w:val="nl-NL"/>
        </w:rPr>
        <w:t>. 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15FF2C19"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het </w:t>
      </w:r>
      <w:r w:rsidR="002F034B">
        <w:rPr>
          <w:lang w:val="nl-NL"/>
        </w:rPr>
        <w:t>proces</w:t>
      </w:r>
      <w:r w:rsidRPr="00DE0AD3">
        <w:rPr>
          <w:lang w:val="nl-NL"/>
        </w:rPr>
        <w:t xml:space="preserve"> definitief maakt. </w:t>
      </w:r>
    </w:p>
    <w:p w14:paraId="23617432" w14:textId="306C2591" w:rsidR="00D460D8" w:rsidRPr="00DE0AD3" w:rsidRDefault="00D460D8" w:rsidP="00D460D8">
      <w:pPr>
        <w:pStyle w:val="Lijstalinea"/>
        <w:numPr>
          <w:ilvl w:val="0"/>
          <w:numId w:val="7"/>
        </w:numPr>
        <w:rPr>
          <w:lang w:val="nl-NL"/>
        </w:rPr>
      </w:pPr>
      <w:r w:rsidRPr="00DE0AD3">
        <w:rPr>
          <w:lang w:val="nl-NL"/>
        </w:rPr>
        <w:t xml:space="preserve">Deze procesbeschrijving gaat ervan uit dat taken, rollen en functies die nodig zijn </w:t>
      </w:r>
      <w:r w:rsidR="0056395F" w:rsidRPr="00DE0AD3">
        <w:rPr>
          <w:lang w:val="nl-NL"/>
        </w:rPr>
        <w:t>o</w:t>
      </w:r>
      <w:r w:rsidRPr="00DE0AD3">
        <w:rPr>
          <w:lang w:val="nl-NL"/>
        </w:rPr>
        <w:t>m het proces uit te voeren bij de juiste personen belegd zijn. Is dit niet zo? Ga dan eerst naar fase 1 van het Groeipad.</w:t>
      </w:r>
    </w:p>
    <w:p w14:paraId="69676B43" w14:textId="62EA5CC6" w:rsidR="00D460D8" w:rsidRPr="00DE0AD3" w:rsidRDefault="002F034B" w:rsidP="00D460D8">
      <w:pPr>
        <w:pStyle w:val="Lijstalinea"/>
        <w:numPr>
          <w:ilvl w:val="0"/>
          <w:numId w:val="7"/>
        </w:numPr>
        <w:rPr>
          <w:lang w:val="nl-NL"/>
        </w:rPr>
      </w:pPr>
      <w:r w:rsidRPr="002F034B">
        <w:rPr>
          <w:lang w:val="nl-NL"/>
        </w:rPr>
        <w:t>Geel gearceerde teksten moet je vervangen door eigen tekst</w:t>
      </w:r>
      <w:r w:rsidR="00D460D8" w:rsidRPr="00DE0AD3">
        <w:rPr>
          <w:lang w:val="nl-NL"/>
        </w:rPr>
        <w:t xml:space="preserve">. </w:t>
      </w:r>
    </w:p>
    <w:p w14:paraId="39FA02F2" w14:textId="6AE4FDCE" w:rsidR="00D460D8" w:rsidRPr="00DE0AD3" w:rsidRDefault="00D460D8" w:rsidP="00D460D8">
      <w:pPr>
        <w:spacing w:line="240" w:lineRule="auto"/>
        <w:rPr>
          <w:lang w:val="nl-NL"/>
        </w:rPr>
      </w:pP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19"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hyperlink r:id="rId20"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21" w:history="1">
        <w:r w:rsidRPr="00DE0AD3">
          <w:rPr>
            <w:rStyle w:val="normaltextrun"/>
            <w:rFonts w:eastAsia="Times New Roman" w:cs="Open Sans"/>
            <w:i/>
            <w:iCs/>
            <w:color w:val="00B0F0"/>
            <w:lang w:val="nl-NL"/>
          </w:rPr>
          <w:t>ibp@kennisnet.nl</w:t>
        </w:r>
      </w:hyperlink>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5AF972A8" w14:textId="51E2215C" w:rsidR="00D92E30" w:rsidRPr="00DE0AD3" w:rsidRDefault="00BC707F" w:rsidP="00B24482">
      <w:pPr>
        <w:spacing w:line="240" w:lineRule="auto"/>
        <w:rPr>
          <w:b/>
          <w:bCs/>
          <w:color w:val="2E3093"/>
          <w:sz w:val="32"/>
          <w:szCs w:val="32"/>
          <w:lang w:val="nl-NL"/>
        </w:rPr>
      </w:pPr>
      <w:r w:rsidRPr="00DE0AD3">
        <w:rPr>
          <w:b/>
          <w:bCs/>
          <w:color w:val="2E3093"/>
          <w:sz w:val="32"/>
          <w:szCs w:val="32"/>
          <w:lang w:val="nl-NL"/>
        </w:rPr>
        <w:br w:type="page"/>
      </w:r>
      <w:r w:rsidR="00D92E30"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C4719C" w:rsidRDefault="00B9277C" w:rsidP="00B9277C">
      <w:pPr>
        <w:widowControl w:val="0"/>
        <w:rPr>
          <w:b/>
          <w:bCs/>
          <w:i/>
          <w:iCs/>
          <w:color w:val="2E3093"/>
          <w:lang w:val="nl-NL"/>
        </w:rPr>
      </w:pPr>
      <w:r w:rsidRPr="00C4719C">
        <w:rPr>
          <w:b/>
          <w:bCs/>
          <w:i/>
          <w:iCs/>
          <w:color w:val="2E3093"/>
          <w:lang w:val="nl-NL"/>
        </w:rPr>
        <w:t>Toelichting</w:t>
      </w:r>
    </w:p>
    <w:p w14:paraId="213D2579" w14:textId="5F3FDC84" w:rsidR="00882472" w:rsidRPr="00C4719C" w:rsidRDefault="00882472" w:rsidP="00B9277C">
      <w:pPr>
        <w:widowControl w:val="0"/>
        <w:numPr>
          <w:ilvl w:val="0"/>
          <w:numId w:val="8"/>
        </w:numPr>
        <w:spacing w:line="300" w:lineRule="auto"/>
        <w:rPr>
          <w:i/>
          <w:iCs/>
          <w:color w:val="2E3093"/>
          <w:lang w:val="nl-NL"/>
        </w:rPr>
      </w:pPr>
      <w:r w:rsidRPr="00C4719C">
        <w:rPr>
          <w:i/>
          <w:iCs/>
          <w:color w:val="2E3093"/>
          <w:lang w:val="nl-NL"/>
        </w:rPr>
        <w:t xml:space="preserve">Geef </w:t>
      </w:r>
      <w:proofErr w:type="gramStart"/>
      <w:r w:rsidRPr="00C4719C">
        <w:rPr>
          <w:i/>
          <w:iCs/>
          <w:color w:val="2E3093"/>
          <w:lang w:val="nl-NL"/>
        </w:rPr>
        <w:t>hier aan</w:t>
      </w:r>
      <w:proofErr w:type="gramEnd"/>
      <w:r w:rsidRPr="00C4719C">
        <w:rPr>
          <w:i/>
          <w:iCs/>
          <w:color w:val="2E3093"/>
          <w:lang w:val="nl-NL"/>
        </w:rPr>
        <w:t xml:space="preserve"> wie het document goedkeurt. Dat kan bijvoorbeeld de proceseigenaar zijn, maar ook het bestuu</w:t>
      </w:r>
      <w:r w:rsidR="00C4719C" w:rsidRPr="00C4719C">
        <w:rPr>
          <w:i/>
          <w:iCs/>
          <w:color w:val="2E3093"/>
          <w:lang w:val="nl-NL"/>
        </w:rPr>
        <w:t>r.</w:t>
      </w:r>
      <w:r w:rsidRPr="00C4719C">
        <w:rPr>
          <w:i/>
          <w:iCs/>
          <w:color w:val="2E3093"/>
          <w:lang w:val="nl-NL"/>
        </w:rPr>
        <w:t xml:space="preserve"> </w:t>
      </w:r>
    </w:p>
    <w:p w14:paraId="5DE4DE9F" w14:textId="61C6C33F" w:rsidR="00B9277C" w:rsidRPr="00C4719C" w:rsidRDefault="00B9277C" w:rsidP="00B9277C">
      <w:pPr>
        <w:widowControl w:val="0"/>
        <w:numPr>
          <w:ilvl w:val="0"/>
          <w:numId w:val="8"/>
        </w:numPr>
        <w:spacing w:line="300" w:lineRule="auto"/>
        <w:rPr>
          <w:i/>
          <w:iCs/>
          <w:color w:val="2E3093"/>
          <w:lang w:val="nl-NL"/>
        </w:rPr>
      </w:pPr>
      <w:r w:rsidRPr="00C4719C">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2F034B"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2F034B"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2E3DDE4E" w:rsidR="00D92E30" w:rsidRPr="00DE0AD3" w:rsidRDefault="00B9277C" w:rsidP="00A728A2">
            <w:pPr>
              <w:rPr>
                <w:lang w:val="nl-NL"/>
              </w:rPr>
            </w:pPr>
            <w:r w:rsidRPr="00DE0AD3">
              <w:rPr>
                <w:lang w:val="nl-NL"/>
              </w:rPr>
              <w:t xml:space="preserve">Dit document mag worden gedeeld met medewerkers van </w:t>
            </w:r>
            <w:r w:rsidRPr="00C4719C">
              <w:rPr>
                <w:highlight w:val="yellow"/>
                <w:lang w:val="nl-NL"/>
              </w:rPr>
              <w:t>&lt;naam schoolbestuu</w:t>
            </w:r>
            <w:r w:rsidR="00704845" w:rsidRPr="00C4719C">
              <w:rPr>
                <w:highlight w:val="yellow"/>
                <w:lang w:val="nl-NL"/>
              </w:rPr>
              <w:t>r en eventuele andere organisaties</w:t>
            </w:r>
            <w:r w:rsidRPr="00C4719C">
              <w:rPr>
                <w:highlight w:val="yellow"/>
                <w:lang w:val="nl-NL"/>
              </w:rPr>
              <w:t>&gt;</w:t>
            </w:r>
            <w:r w:rsidR="00C4719C">
              <w:rPr>
                <w:lang w:val="nl-NL"/>
              </w:rPr>
              <w:t>.</w:t>
            </w:r>
          </w:p>
        </w:tc>
      </w:tr>
      <w:tr w:rsidR="00D92E30" w:rsidRPr="002F034B"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C4719C">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Content>
        <w:p w14:paraId="18F5240B" w14:textId="2232B3D2" w:rsidR="002F034B"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E0AD3">
            <w:rPr>
              <w:lang w:val="nl-NL"/>
            </w:rPr>
            <w:fldChar w:fldCharType="begin"/>
          </w:r>
          <w:r w:rsidRPr="00DE0AD3">
            <w:rPr>
              <w:lang w:val="nl-NL"/>
            </w:rPr>
            <w:instrText xml:space="preserve"> TOC \h \u \z </w:instrText>
          </w:r>
          <w:r w:rsidRPr="00DE0AD3">
            <w:rPr>
              <w:lang w:val="nl-NL"/>
            </w:rPr>
            <w:fldChar w:fldCharType="separate"/>
          </w:r>
          <w:hyperlink w:anchor="_Toc189138635" w:history="1">
            <w:r w:rsidR="002F034B" w:rsidRPr="00E90A41">
              <w:rPr>
                <w:rStyle w:val="Hyperlink"/>
              </w:rPr>
              <w:t>1</w:t>
            </w:r>
            <w:r w:rsidR="002F034B">
              <w:rPr>
                <w:rFonts w:asciiTheme="minorHAnsi" w:eastAsiaTheme="minorEastAsia" w:hAnsiTheme="minorHAnsi" w:cstheme="minorBidi"/>
                <w:b w:val="0"/>
                <w:color w:val="auto"/>
                <w:kern w:val="2"/>
                <w:sz w:val="24"/>
                <w:szCs w:val="24"/>
                <w:lang w:val="nl-NL"/>
                <w14:ligatures w14:val="standardContextual"/>
              </w:rPr>
              <w:tab/>
            </w:r>
            <w:r w:rsidR="002F034B" w:rsidRPr="00E90A41">
              <w:rPr>
                <w:rStyle w:val="Hyperlink"/>
              </w:rPr>
              <w:t>Doelstelling changemanagement</w:t>
            </w:r>
            <w:r w:rsidR="002F034B">
              <w:rPr>
                <w:webHidden/>
              </w:rPr>
              <w:tab/>
            </w:r>
            <w:r w:rsidR="002F034B">
              <w:rPr>
                <w:webHidden/>
              </w:rPr>
              <w:fldChar w:fldCharType="begin"/>
            </w:r>
            <w:r w:rsidR="002F034B">
              <w:rPr>
                <w:webHidden/>
              </w:rPr>
              <w:instrText xml:space="preserve"> PAGEREF _Toc189138635 \h </w:instrText>
            </w:r>
            <w:r w:rsidR="002F034B">
              <w:rPr>
                <w:webHidden/>
              </w:rPr>
            </w:r>
            <w:r w:rsidR="002F034B">
              <w:rPr>
                <w:webHidden/>
              </w:rPr>
              <w:fldChar w:fldCharType="separate"/>
            </w:r>
            <w:r w:rsidR="002F034B">
              <w:rPr>
                <w:webHidden/>
              </w:rPr>
              <w:t>5</w:t>
            </w:r>
            <w:r w:rsidR="002F034B">
              <w:rPr>
                <w:webHidden/>
              </w:rPr>
              <w:fldChar w:fldCharType="end"/>
            </w:r>
          </w:hyperlink>
        </w:p>
        <w:p w14:paraId="0F7486A7" w14:textId="537A377A"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6" w:history="1">
            <w:r w:rsidRPr="00E90A41">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Rollen, taken en verantwoordelijkheden</w:t>
            </w:r>
            <w:r>
              <w:rPr>
                <w:webHidden/>
              </w:rPr>
              <w:tab/>
            </w:r>
            <w:r>
              <w:rPr>
                <w:webHidden/>
              </w:rPr>
              <w:fldChar w:fldCharType="begin"/>
            </w:r>
            <w:r>
              <w:rPr>
                <w:webHidden/>
              </w:rPr>
              <w:instrText xml:space="preserve"> PAGEREF _Toc189138636 \h </w:instrText>
            </w:r>
            <w:r>
              <w:rPr>
                <w:webHidden/>
              </w:rPr>
            </w:r>
            <w:r>
              <w:rPr>
                <w:webHidden/>
              </w:rPr>
              <w:fldChar w:fldCharType="separate"/>
            </w:r>
            <w:r>
              <w:rPr>
                <w:webHidden/>
              </w:rPr>
              <w:t>5</w:t>
            </w:r>
            <w:r>
              <w:rPr>
                <w:webHidden/>
              </w:rPr>
              <w:fldChar w:fldCharType="end"/>
            </w:r>
          </w:hyperlink>
        </w:p>
        <w:p w14:paraId="045E612E" w14:textId="3D158F88"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37" w:history="1">
            <w:r w:rsidRPr="00E90A41">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Taken en verantwoordelijkheden change manager</w:t>
            </w:r>
            <w:r>
              <w:rPr>
                <w:webHidden/>
              </w:rPr>
              <w:tab/>
            </w:r>
            <w:r>
              <w:rPr>
                <w:webHidden/>
              </w:rPr>
              <w:fldChar w:fldCharType="begin"/>
            </w:r>
            <w:r>
              <w:rPr>
                <w:webHidden/>
              </w:rPr>
              <w:instrText xml:space="preserve"> PAGEREF _Toc189138637 \h </w:instrText>
            </w:r>
            <w:r>
              <w:rPr>
                <w:webHidden/>
              </w:rPr>
            </w:r>
            <w:r>
              <w:rPr>
                <w:webHidden/>
              </w:rPr>
              <w:fldChar w:fldCharType="separate"/>
            </w:r>
            <w:r>
              <w:rPr>
                <w:webHidden/>
              </w:rPr>
              <w:t>7</w:t>
            </w:r>
            <w:r>
              <w:rPr>
                <w:webHidden/>
              </w:rPr>
              <w:fldChar w:fldCharType="end"/>
            </w:r>
          </w:hyperlink>
        </w:p>
        <w:p w14:paraId="33C2D124" w14:textId="403844B4"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8" w:history="1">
            <w:r w:rsidRPr="00E90A41">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Processchema</w:t>
            </w:r>
            <w:r>
              <w:rPr>
                <w:webHidden/>
              </w:rPr>
              <w:tab/>
            </w:r>
            <w:r>
              <w:rPr>
                <w:webHidden/>
              </w:rPr>
              <w:fldChar w:fldCharType="begin"/>
            </w:r>
            <w:r>
              <w:rPr>
                <w:webHidden/>
              </w:rPr>
              <w:instrText xml:space="preserve"> PAGEREF _Toc189138638 \h </w:instrText>
            </w:r>
            <w:r>
              <w:rPr>
                <w:webHidden/>
              </w:rPr>
            </w:r>
            <w:r>
              <w:rPr>
                <w:webHidden/>
              </w:rPr>
              <w:fldChar w:fldCharType="separate"/>
            </w:r>
            <w:r>
              <w:rPr>
                <w:webHidden/>
              </w:rPr>
              <w:t>8</w:t>
            </w:r>
            <w:r>
              <w:rPr>
                <w:webHidden/>
              </w:rPr>
              <w:fldChar w:fldCharType="end"/>
            </w:r>
          </w:hyperlink>
        </w:p>
        <w:p w14:paraId="53DE2B18" w14:textId="213C185A"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9" w:history="1">
            <w:r w:rsidRPr="00E90A41">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Beschrijving processtappen</w:t>
            </w:r>
            <w:r>
              <w:rPr>
                <w:webHidden/>
              </w:rPr>
              <w:tab/>
            </w:r>
            <w:r>
              <w:rPr>
                <w:webHidden/>
              </w:rPr>
              <w:fldChar w:fldCharType="begin"/>
            </w:r>
            <w:r>
              <w:rPr>
                <w:webHidden/>
              </w:rPr>
              <w:instrText xml:space="preserve"> PAGEREF _Toc189138639 \h </w:instrText>
            </w:r>
            <w:r>
              <w:rPr>
                <w:webHidden/>
              </w:rPr>
            </w:r>
            <w:r>
              <w:rPr>
                <w:webHidden/>
              </w:rPr>
              <w:fldChar w:fldCharType="separate"/>
            </w:r>
            <w:r>
              <w:rPr>
                <w:webHidden/>
              </w:rPr>
              <w:t>9</w:t>
            </w:r>
            <w:r>
              <w:rPr>
                <w:webHidden/>
              </w:rPr>
              <w:fldChar w:fldCharType="end"/>
            </w:r>
          </w:hyperlink>
        </w:p>
        <w:p w14:paraId="0D280978" w14:textId="4573D22B"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0" w:history="1">
            <w:r w:rsidRPr="00E90A41">
              <w:rPr>
                <w:rStyle w:val="Hyperlink"/>
              </w:rPr>
              <w:t>4.1</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Indienen en registeren</w:t>
            </w:r>
            <w:r>
              <w:rPr>
                <w:webHidden/>
              </w:rPr>
              <w:tab/>
            </w:r>
            <w:r>
              <w:rPr>
                <w:webHidden/>
              </w:rPr>
              <w:fldChar w:fldCharType="begin"/>
            </w:r>
            <w:r>
              <w:rPr>
                <w:webHidden/>
              </w:rPr>
              <w:instrText xml:space="preserve"> PAGEREF _Toc189138640 \h </w:instrText>
            </w:r>
            <w:r>
              <w:rPr>
                <w:webHidden/>
              </w:rPr>
            </w:r>
            <w:r>
              <w:rPr>
                <w:webHidden/>
              </w:rPr>
              <w:fldChar w:fldCharType="separate"/>
            </w:r>
            <w:r>
              <w:rPr>
                <w:webHidden/>
              </w:rPr>
              <w:t>9</w:t>
            </w:r>
            <w:r>
              <w:rPr>
                <w:webHidden/>
              </w:rPr>
              <w:fldChar w:fldCharType="end"/>
            </w:r>
          </w:hyperlink>
        </w:p>
        <w:p w14:paraId="53FFFA96" w14:textId="2BA90927"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1" w:history="1">
            <w:r w:rsidRPr="00E90A41">
              <w:rPr>
                <w:rStyle w:val="Hyperlink"/>
              </w:rPr>
              <w:t>4.2</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Classificeren en impactanalyse</w:t>
            </w:r>
            <w:r>
              <w:rPr>
                <w:webHidden/>
              </w:rPr>
              <w:tab/>
            </w:r>
            <w:r>
              <w:rPr>
                <w:webHidden/>
              </w:rPr>
              <w:fldChar w:fldCharType="begin"/>
            </w:r>
            <w:r>
              <w:rPr>
                <w:webHidden/>
              </w:rPr>
              <w:instrText xml:space="preserve"> PAGEREF _Toc189138641 \h </w:instrText>
            </w:r>
            <w:r>
              <w:rPr>
                <w:webHidden/>
              </w:rPr>
            </w:r>
            <w:r>
              <w:rPr>
                <w:webHidden/>
              </w:rPr>
              <w:fldChar w:fldCharType="separate"/>
            </w:r>
            <w:r>
              <w:rPr>
                <w:webHidden/>
              </w:rPr>
              <w:t>10</w:t>
            </w:r>
            <w:r>
              <w:rPr>
                <w:webHidden/>
              </w:rPr>
              <w:fldChar w:fldCharType="end"/>
            </w:r>
          </w:hyperlink>
        </w:p>
        <w:p w14:paraId="1E3D3CF6" w14:textId="40522984"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2" w:history="1">
            <w:r w:rsidRPr="00E90A41">
              <w:rPr>
                <w:rStyle w:val="Hyperlink"/>
              </w:rPr>
              <w:t>4.3</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Accepteren</w:t>
            </w:r>
            <w:r>
              <w:rPr>
                <w:webHidden/>
              </w:rPr>
              <w:tab/>
            </w:r>
            <w:r>
              <w:rPr>
                <w:webHidden/>
              </w:rPr>
              <w:fldChar w:fldCharType="begin"/>
            </w:r>
            <w:r>
              <w:rPr>
                <w:webHidden/>
              </w:rPr>
              <w:instrText xml:space="preserve"> PAGEREF _Toc189138642 \h </w:instrText>
            </w:r>
            <w:r>
              <w:rPr>
                <w:webHidden/>
              </w:rPr>
            </w:r>
            <w:r>
              <w:rPr>
                <w:webHidden/>
              </w:rPr>
              <w:fldChar w:fldCharType="separate"/>
            </w:r>
            <w:r>
              <w:rPr>
                <w:webHidden/>
              </w:rPr>
              <w:t>12</w:t>
            </w:r>
            <w:r>
              <w:rPr>
                <w:webHidden/>
              </w:rPr>
              <w:fldChar w:fldCharType="end"/>
            </w:r>
          </w:hyperlink>
        </w:p>
        <w:p w14:paraId="2E58757F" w14:textId="5CD9AE9C"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3" w:history="1">
            <w:r w:rsidRPr="00E90A41">
              <w:rPr>
                <w:rStyle w:val="Hyperlink"/>
              </w:rPr>
              <w:t>4.4</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Plannen</w:t>
            </w:r>
            <w:r>
              <w:rPr>
                <w:webHidden/>
              </w:rPr>
              <w:tab/>
            </w:r>
            <w:r>
              <w:rPr>
                <w:webHidden/>
              </w:rPr>
              <w:fldChar w:fldCharType="begin"/>
            </w:r>
            <w:r>
              <w:rPr>
                <w:webHidden/>
              </w:rPr>
              <w:instrText xml:space="preserve"> PAGEREF _Toc189138643 \h </w:instrText>
            </w:r>
            <w:r>
              <w:rPr>
                <w:webHidden/>
              </w:rPr>
            </w:r>
            <w:r>
              <w:rPr>
                <w:webHidden/>
              </w:rPr>
              <w:fldChar w:fldCharType="separate"/>
            </w:r>
            <w:r>
              <w:rPr>
                <w:webHidden/>
              </w:rPr>
              <w:t>12</w:t>
            </w:r>
            <w:r>
              <w:rPr>
                <w:webHidden/>
              </w:rPr>
              <w:fldChar w:fldCharType="end"/>
            </w:r>
          </w:hyperlink>
        </w:p>
        <w:p w14:paraId="12A05198" w14:textId="3039D867"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4" w:history="1">
            <w:r w:rsidRPr="00E90A41">
              <w:rPr>
                <w:rStyle w:val="Hyperlink"/>
              </w:rPr>
              <w:t>4.5</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Coördineren</w:t>
            </w:r>
            <w:r>
              <w:rPr>
                <w:webHidden/>
              </w:rPr>
              <w:tab/>
            </w:r>
            <w:r>
              <w:rPr>
                <w:webHidden/>
              </w:rPr>
              <w:fldChar w:fldCharType="begin"/>
            </w:r>
            <w:r>
              <w:rPr>
                <w:webHidden/>
              </w:rPr>
              <w:instrText xml:space="preserve"> PAGEREF _Toc189138644 \h </w:instrText>
            </w:r>
            <w:r>
              <w:rPr>
                <w:webHidden/>
              </w:rPr>
            </w:r>
            <w:r>
              <w:rPr>
                <w:webHidden/>
              </w:rPr>
              <w:fldChar w:fldCharType="separate"/>
            </w:r>
            <w:r>
              <w:rPr>
                <w:webHidden/>
              </w:rPr>
              <w:t>13</w:t>
            </w:r>
            <w:r>
              <w:rPr>
                <w:webHidden/>
              </w:rPr>
              <w:fldChar w:fldCharType="end"/>
            </w:r>
          </w:hyperlink>
        </w:p>
        <w:p w14:paraId="2B67007F" w14:textId="4EBD1B00"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5" w:history="1">
            <w:r w:rsidRPr="00E90A41">
              <w:rPr>
                <w:rStyle w:val="Hyperlink"/>
              </w:rPr>
              <w:t>4.6</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Evalueren</w:t>
            </w:r>
            <w:r>
              <w:rPr>
                <w:webHidden/>
              </w:rPr>
              <w:tab/>
            </w:r>
            <w:r>
              <w:rPr>
                <w:webHidden/>
              </w:rPr>
              <w:fldChar w:fldCharType="begin"/>
            </w:r>
            <w:r>
              <w:rPr>
                <w:webHidden/>
              </w:rPr>
              <w:instrText xml:space="preserve"> PAGEREF _Toc189138645 \h </w:instrText>
            </w:r>
            <w:r>
              <w:rPr>
                <w:webHidden/>
              </w:rPr>
            </w:r>
            <w:r>
              <w:rPr>
                <w:webHidden/>
              </w:rPr>
              <w:fldChar w:fldCharType="separate"/>
            </w:r>
            <w:r>
              <w:rPr>
                <w:webHidden/>
              </w:rPr>
              <w:t>14</w:t>
            </w:r>
            <w:r>
              <w:rPr>
                <w:webHidden/>
              </w:rPr>
              <w:fldChar w:fldCharType="end"/>
            </w:r>
          </w:hyperlink>
        </w:p>
        <w:p w14:paraId="298ADE88" w14:textId="1E6DC035"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46" w:history="1">
            <w:r w:rsidRPr="00E90A41">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Afspraken met leveranciers</w:t>
            </w:r>
            <w:r>
              <w:rPr>
                <w:webHidden/>
              </w:rPr>
              <w:tab/>
            </w:r>
            <w:r>
              <w:rPr>
                <w:webHidden/>
              </w:rPr>
              <w:fldChar w:fldCharType="begin"/>
            </w:r>
            <w:r>
              <w:rPr>
                <w:webHidden/>
              </w:rPr>
              <w:instrText xml:space="preserve"> PAGEREF _Toc189138646 \h </w:instrText>
            </w:r>
            <w:r>
              <w:rPr>
                <w:webHidden/>
              </w:rPr>
            </w:r>
            <w:r>
              <w:rPr>
                <w:webHidden/>
              </w:rPr>
              <w:fldChar w:fldCharType="separate"/>
            </w:r>
            <w:r>
              <w:rPr>
                <w:webHidden/>
              </w:rPr>
              <w:t>15</w:t>
            </w:r>
            <w:r>
              <w:rPr>
                <w:webHidden/>
              </w:rPr>
              <w:fldChar w:fldCharType="end"/>
            </w:r>
          </w:hyperlink>
        </w:p>
        <w:p w14:paraId="4F87CB71" w14:textId="2847533D"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47" w:history="1">
            <w:r w:rsidRPr="00E90A41">
              <w:rPr>
                <w:rStyle w:val="Hyperlink"/>
              </w:rPr>
              <w:t>Bijlage A</w:t>
            </w:r>
            <w:r>
              <w:rPr>
                <w:webHidden/>
              </w:rPr>
              <w:tab/>
            </w:r>
            <w:r>
              <w:rPr>
                <w:webHidden/>
              </w:rPr>
              <w:fldChar w:fldCharType="begin"/>
            </w:r>
            <w:r>
              <w:rPr>
                <w:webHidden/>
              </w:rPr>
              <w:instrText xml:space="preserve"> PAGEREF _Toc189138647 \h </w:instrText>
            </w:r>
            <w:r>
              <w:rPr>
                <w:webHidden/>
              </w:rPr>
            </w:r>
            <w:r>
              <w:rPr>
                <w:webHidden/>
              </w:rPr>
              <w:fldChar w:fldCharType="separate"/>
            </w:r>
            <w:r>
              <w:rPr>
                <w:webHidden/>
              </w:rPr>
              <w:t>16</w:t>
            </w:r>
            <w:r>
              <w:rPr>
                <w:webHidden/>
              </w:rPr>
              <w:fldChar w:fldCharType="end"/>
            </w:r>
          </w:hyperlink>
        </w:p>
        <w:p w14:paraId="27948532" w14:textId="465E0F79" w:rsidR="002F034B" w:rsidRDefault="002F034B">
          <w:pPr>
            <w:pStyle w:val="Inhopg2"/>
            <w:rPr>
              <w:rFonts w:asciiTheme="minorHAnsi" w:eastAsiaTheme="minorEastAsia" w:hAnsiTheme="minorHAnsi" w:cstheme="minorBidi"/>
              <w:color w:val="auto"/>
              <w:kern w:val="2"/>
              <w:sz w:val="24"/>
              <w:szCs w:val="24"/>
              <w:lang w:val="nl-NL"/>
              <w14:ligatures w14:val="standardContextual"/>
            </w:rPr>
          </w:pPr>
          <w:hyperlink w:anchor="_Toc189138648" w:history="1">
            <w:r w:rsidRPr="00E90A41">
              <w:rPr>
                <w:rStyle w:val="Hyperlink"/>
              </w:rPr>
              <w:t>Criteria herkomst wijzigingsverzoek</w:t>
            </w:r>
            <w:r>
              <w:rPr>
                <w:webHidden/>
              </w:rPr>
              <w:tab/>
            </w:r>
            <w:r>
              <w:rPr>
                <w:webHidden/>
              </w:rPr>
              <w:fldChar w:fldCharType="begin"/>
            </w:r>
            <w:r>
              <w:rPr>
                <w:webHidden/>
              </w:rPr>
              <w:instrText xml:space="preserve"> PAGEREF _Toc189138648 \h </w:instrText>
            </w:r>
            <w:r>
              <w:rPr>
                <w:webHidden/>
              </w:rPr>
            </w:r>
            <w:r>
              <w:rPr>
                <w:webHidden/>
              </w:rPr>
              <w:fldChar w:fldCharType="separate"/>
            </w:r>
            <w:r>
              <w:rPr>
                <w:webHidden/>
              </w:rPr>
              <w:t>16</w:t>
            </w:r>
            <w:r>
              <w:rPr>
                <w:webHidden/>
              </w:rPr>
              <w:fldChar w:fldCharType="end"/>
            </w:r>
          </w:hyperlink>
        </w:p>
        <w:p w14:paraId="52141D48" w14:textId="07C68C29" w:rsidR="009A1615" w:rsidRPr="00DE0AD3" w:rsidRDefault="00EF4CAD" w:rsidP="006C5D61">
          <w:pPr>
            <w:jc w:val="right"/>
            <w:rPr>
              <w:lang w:val="nl-NL"/>
            </w:rPr>
          </w:pPr>
          <w:r w:rsidRPr="00DE0AD3">
            <w:rPr>
              <w:lang w:val="nl-NL"/>
            </w:rPr>
            <w:fldChar w:fldCharType="end"/>
          </w:r>
        </w:p>
      </w:sdtContent>
    </w:sdt>
    <w:p w14:paraId="68B42580" w14:textId="77777777" w:rsidR="00BD3B5B" w:rsidRPr="00DE0AD3" w:rsidRDefault="00BD3B5B" w:rsidP="009A1615">
      <w:pPr>
        <w:rPr>
          <w:lang w:val="nl-NL"/>
        </w:rPr>
      </w:pPr>
    </w:p>
    <w:p w14:paraId="61D7EF7E" w14:textId="50E8AB9B" w:rsidR="00B46D18" w:rsidRPr="00DE0AD3" w:rsidRDefault="00142F52" w:rsidP="000D0A75">
      <w:pPr>
        <w:spacing w:line="240" w:lineRule="auto"/>
        <w:rPr>
          <w:lang w:val="nl-NL"/>
        </w:rPr>
      </w:pPr>
      <w:r w:rsidRPr="00DE0AD3">
        <w:rPr>
          <w:lang w:val="nl-NL"/>
        </w:rPr>
        <w:br w:type="page"/>
      </w:r>
    </w:p>
    <w:p w14:paraId="63B51713" w14:textId="3B529F88" w:rsidR="00B46D18" w:rsidRPr="00DE0AD3" w:rsidRDefault="00841732" w:rsidP="00B46D18">
      <w:pPr>
        <w:pStyle w:val="Kop1"/>
        <w:numPr>
          <w:ilvl w:val="0"/>
          <w:numId w:val="4"/>
        </w:numPr>
      </w:pPr>
      <w:bookmarkStart w:id="2" w:name="_Toc189138635"/>
      <w:r>
        <w:lastRenderedPageBreak/>
        <w:t xml:space="preserve">Doelstelling </w:t>
      </w:r>
      <w:r w:rsidR="00FC4A88">
        <w:t>changemanagement</w:t>
      </w:r>
      <w:bookmarkEnd w:id="2"/>
    </w:p>
    <w:p w14:paraId="672AAB83" w14:textId="77777777" w:rsidR="00FC4A88" w:rsidRDefault="00FC4A88" w:rsidP="00FC4A88">
      <w:pPr>
        <w:rPr>
          <w:lang w:val="nl-NL"/>
        </w:rPr>
      </w:pPr>
      <w:r w:rsidRPr="00FC4A88">
        <w:rPr>
          <w:lang w:val="nl-NL"/>
        </w:rPr>
        <w:t>Changemanagement is het op een gestructureerde manier doorvoeren van wijzigingen aan de ICT-omgeving, waardoor onnodige verstoringen en fouten worden voorkomen. Daarbij kan het zowel gaan om applicaties, procedures, processen en systeem- en serviceparameters als om de onderliggende ICT-infrastructuur. Changemanagement heeft als doel de continuïteit van het onderwijs te waarborgen door: </w:t>
      </w:r>
    </w:p>
    <w:p w14:paraId="13B0C036" w14:textId="77777777" w:rsidR="00FC4A88" w:rsidRPr="00FC4A88" w:rsidRDefault="00FC4A88" w:rsidP="00FC4A88">
      <w:pPr>
        <w:rPr>
          <w:lang w:val="nl-NL"/>
        </w:rPr>
      </w:pPr>
    </w:p>
    <w:p w14:paraId="6B02A42B" w14:textId="77777777" w:rsidR="00FC4A88" w:rsidRPr="00FC4A88" w:rsidRDefault="00FC4A88" w:rsidP="00FC4A88">
      <w:pPr>
        <w:numPr>
          <w:ilvl w:val="0"/>
          <w:numId w:val="176"/>
        </w:numPr>
        <w:rPr>
          <w:lang w:val="nl-NL"/>
        </w:rPr>
      </w:pPr>
      <w:r w:rsidRPr="00FC4A88">
        <w:rPr>
          <w:lang w:val="nl-NL"/>
        </w:rPr>
        <w:t>De kans te verkleinen dat de ICT-omgeving door wijzigingen niet beschikbaar is. Met de voorzieningen die in het changemanagementproces zijn ingebouwd om voorzieningen terug te draaien, kunnen eventuele onverwachte storingen beter worden opgevangen. </w:t>
      </w:r>
    </w:p>
    <w:p w14:paraId="5F60EED2" w14:textId="1605E329" w:rsidR="00FC4A88" w:rsidRPr="00FC4A88" w:rsidRDefault="00FC4A88" w:rsidP="00FC4A88">
      <w:pPr>
        <w:numPr>
          <w:ilvl w:val="0"/>
          <w:numId w:val="177"/>
        </w:numPr>
        <w:rPr>
          <w:lang w:val="nl-NL"/>
        </w:rPr>
      </w:pPr>
      <w:r w:rsidRPr="00FC4A88">
        <w:rPr>
          <w:lang w:val="nl-NL"/>
        </w:rPr>
        <w:t>De kans op beveiligingsincidenten te verminderen door voordat wijzigingen worden uitgevoerd ze op beveiligingsconsequenties te toetsen.</w:t>
      </w:r>
    </w:p>
    <w:p w14:paraId="24B6C907" w14:textId="3D7BDE36" w:rsidR="00FC4A88" w:rsidRPr="00FC4A88" w:rsidRDefault="00FC4A88" w:rsidP="00FC4A88">
      <w:pPr>
        <w:numPr>
          <w:ilvl w:val="0"/>
          <w:numId w:val="178"/>
        </w:numPr>
        <w:rPr>
          <w:lang w:val="nl-NL"/>
        </w:rPr>
      </w:pPr>
      <w:r w:rsidRPr="00FC4A88">
        <w:rPr>
          <w:lang w:val="nl-NL"/>
        </w:rPr>
        <w:t>Ervoor te zorgen dat voor de informatiebeveiliging relevantie instellingen van de ICT-omgeving, niet ongecontroleerd en ongeautoriseerd worden gewijzigd. De ICT-infrastructuur die aan de beveiligingsnormen voldoet, blijft hiermee aan het gewenste niveau voldoen.</w:t>
      </w:r>
    </w:p>
    <w:p w14:paraId="7A614B53" w14:textId="6873ACF0" w:rsidR="00841732" w:rsidRPr="00841732" w:rsidRDefault="00FC4A88" w:rsidP="00841732">
      <w:pPr>
        <w:pStyle w:val="Kop1"/>
        <w:numPr>
          <w:ilvl w:val="0"/>
          <w:numId w:val="4"/>
        </w:numPr>
      </w:pPr>
      <w:bookmarkStart w:id="3" w:name="_Toc189138636"/>
      <w:r w:rsidRPr="00FC4A88">
        <w:t>Rollen, taken en verantwoordelijkheden</w:t>
      </w:r>
      <w:bookmarkEnd w:id="3"/>
    </w:p>
    <w:p w14:paraId="4A64782C" w14:textId="03A87613" w:rsidR="00841732" w:rsidRDefault="00FC4A88" w:rsidP="00841732">
      <w:pPr>
        <w:rPr>
          <w:lang w:val="nl-NL"/>
        </w:rPr>
      </w:pPr>
      <w:r w:rsidRPr="00FC4A88">
        <w:rPr>
          <w:lang w:val="nl-NL"/>
        </w:rPr>
        <w:t xml:space="preserve">In onderstaand schema zijn de rollen, taken en verantwoordelijkheden vastgelegd voor het uitvoeren van het changemanagement binnen </w:t>
      </w:r>
      <w:r w:rsidR="00841732" w:rsidRPr="00841732">
        <w:rPr>
          <w:highlight w:val="yellow"/>
          <w:lang w:val="nl-NL"/>
        </w:rPr>
        <w:t>&lt;naam schoolbestuur&gt;</w:t>
      </w:r>
      <w:r w:rsidR="00841732" w:rsidRPr="00841732">
        <w:rPr>
          <w:lang w:val="nl-NL"/>
        </w:rPr>
        <w:t xml:space="preserve">. </w:t>
      </w:r>
    </w:p>
    <w:p w14:paraId="6C7BA8DD" w14:textId="77777777" w:rsidR="00FC4A88" w:rsidRDefault="00FC4A88" w:rsidP="00841732">
      <w:pPr>
        <w:rPr>
          <w:lang w:val="nl-N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405"/>
        <w:gridCol w:w="3827"/>
        <w:gridCol w:w="2977"/>
      </w:tblGrid>
      <w:tr w:rsidR="00FC4A88" w:rsidRPr="00FC4A88" w14:paraId="558F69FB" w14:textId="77777777" w:rsidTr="00FC4A88">
        <w:tc>
          <w:tcPr>
            <w:tcW w:w="2405"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21FEDA12" w14:textId="77777777" w:rsidR="00FC4A88" w:rsidRPr="00FC4A88" w:rsidRDefault="00FC4A88" w:rsidP="00FC4A88">
            <w:pPr>
              <w:rPr>
                <w:b/>
                <w:bCs/>
                <w:lang w:val="nl-NL"/>
              </w:rPr>
            </w:pPr>
            <w:r w:rsidRPr="00FC4A88">
              <w:rPr>
                <w:b/>
                <w:bCs/>
                <w:color w:val="FFFFFF" w:themeColor="background1"/>
                <w:lang w:val="nl-NL"/>
              </w:rPr>
              <w:t>Rol</w:t>
            </w:r>
          </w:p>
        </w:tc>
        <w:tc>
          <w:tcPr>
            <w:tcW w:w="3827"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90096AA" w14:textId="0BB652AA" w:rsidR="00FC4A88" w:rsidRPr="00FC4A88" w:rsidRDefault="00FC4A88" w:rsidP="00FC4A88">
            <w:pPr>
              <w:rPr>
                <w:b/>
                <w:bCs/>
                <w:lang w:val="nl-NL"/>
              </w:rPr>
            </w:pPr>
            <w:r>
              <w:rPr>
                <w:b/>
                <w:bCs/>
                <w:lang w:val="nl-NL"/>
              </w:rPr>
              <w:t>Taak</w:t>
            </w:r>
          </w:p>
        </w:tc>
        <w:tc>
          <w:tcPr>
            <w:tcW w:w="2977"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36A0E574" w14:textId="4C82B966" w:rsidR="00FC4A88" w:rsidRPr="00FC4A88" w:rsidRDefault="00FC4A88" w:rsidP="00FC4A88">
            <w:pPr>
              <w:rPr>
                <w:b/>
                <w:bCs/>
                <w:lang w:val="nl-NL"/>
              </w:rPr>
            </w:pPr>
            <w:r>
              <w:rPr>
                <w:b/>
                <w:bCs/>
                <w:lang w:val="nl-NL"/>
              </w:rPr>
              <w:t>Contact</w:t>
            </w:r>
          </w:p>
        </w:tc>
      </w:tr>
      <w:tr w:rsidR="00FC4A88" w:rsidRPr="00FC4A88" w14:paraId="53122302" w14:textId="77777777" w:rsidTr="00FC4A88">
        <w:tc>
          <w:tcPr>
            <w:tcW w:w="2405" w:type="dxa"/>
            <w:tcBorders>
              <w:top w:val="nil"/>
            </w:tcBorders>
            <w:shd w:val="clear" w:color="auto" w:fill="FFFFFF"/>
            <w:tcMar>
              <w:top w:w="100" w:type="dxa"/>
              <w:left w:w="100" w:type="dxa"/>
              <w:bottom w:w="100" w:type="dxa"/>
              <w:right w:w="100" w:type="dxa"/>
            </w:tcMar>
          </w:tcPr>
          <w:p w14:paraId="79E1B006" w14:textId="419612B5" w:rsidR="00FC4A88" w:rsidRPr="00FC4A88" w:rsidRDefault="00FC4A88" w:rsidP="00FC4A88">
            <w:pPr>
              <w:rPr>
                <w:lang w:val="nl-NL"/>
              </w:rPr>
            </w:pPr>
            <w:r w:rsidRPr="00FC4A88">
              <w:rPr>
                <w:lang w:val="nl-NL"/>
              </w:rPr>
              <w:t>​</w:t>
            </w:r>
            <w:r>
              <w:rPr>
                <w:lang w:val="nl-NL"/>
              </w:rPr>
              <w:t>Gebruikers/docenten</w:t>
            </w:r>
          </w:p>
        </w:tc>
        <w:tc>
          <w:tcPr>
            <w:tcW w:w="3827" w:type="dxa"/>
            <w:tcBorders>
              <w:top w:val="nil"/>
            </w:tcBorders>
            <w:shd w:val="clear" w:color="auto" w:fill="FFFFFF"/>
            <w:tcMar>
              <w:top w:w="100" w:type="dxa"/>
              <w:left w:w="100" w:type="dxa"/>
              <w:bottom w:w="100" w:type="dxa"/>
              <w:right w:w="100" w:type="dxa"/>
            </w:tcMar>
          </w:tcPr>
          <w:p w14:paraId="4023D0FD" w14:textId="30A76ADA" w:rsidR="00FC4A88" w:rsidRPr="00FC4A88" w:rsidRDefault="00FC4A88" w:rsidP="00FC4A88">
            <w:pPr>
              <w:numPr>
                <w:ilvl w:val="0"/>
                <w:numId w:val="179"/>
              </w:numPr>
              <w:ind w:left="360"/>
              <w:rPr>
                <w:lang w:val="nl-NL"/>
              </w:rPr>
            </w:pPr>
            <w:r w:rsidRPr="00FC4A88">
              <w:rPr>
                <w:lang w:val="nl-NL"/>
              </w:rPr>
              <w:t>​Aanvragen van wijzigingen </w:t>
            </w:r>
          </w:p>
          <w:p w14:paraId="391550C1" w14:textId="77777777" w:rsidR="00FC4A88" w:rsidRPr="00FC4A88" w:rsidRDefault="00FC4A88" w:rsidP="00FC4A88">
            <w:pPr>
              <w:numPr>
                <w:ilvl w:val="0"/>
                <w:numId w:val="180"/>
              </w:numPr>
              <w:ind w:left="360"/>
              <w:rPr>
                <w:lang w:val="nl-NL"/>
              </w:rPr>
            </w:pPr>
            <w:r w:rsidRPr="00FC4A88">
              <w:rPr>
                <w:lang w:val="nl-NL"/>
              </w:rPr>
              <w:t>Aanleveren benodigde informatie </w:t>
            </w:r>
          </w:p>
          <w:p w14:paraId="622AE152" w14:textId="55D6AFD9" w:rsidR="00FC4A88" w:rsidRPr="00FC4A88" w:rsidRDefault="00FC4A88" w:rsidP="00FC4A88">
            <w:pPr>
              <w:numPr>
                <w:ilvl w:val="0"/>
                <w:numId w:val="181"/>
              </w:numPr>
              <w:ind w:left="360"/>
              <w:rPr>
                <w:lang w:val="nl-NL"/>
              </w:rPr>
            </w:pPr>
            <w:r w:rsidRPr="00FC4A88">
              <w:rPr>
                <w:lang w:val="nl-NL"/>
              </w:rPr>
              <w:t>Accepteren van de wijziging </w:t>
            </w:r>
          </w:p>
        </w:tc>
        <w:tc>
          <w:tcPr>
            <w:tcW w:w="2977" w:type="dxa"/>
            <w:tcBorders>
              <w:top w:val="nil"/>
            </w:tcBorders>
            <w:shd w:val="clear" w:color="auto" w:fill="FFFFFF"/>
          </w:tcPr>
          <w:p w14:paraId="2212EC78" w14:textId="6CA008C4" w:rsidR="00FC4A88" w:rsidRPr="00FC4A88" w:rsidRDefault="00FC4A88" w:rsidP="00FC4A88">
            <w:pPr>
              <w:rPr>
                <w:lang w:val="nl-NL"/>
              </w:rPr>
            </w:pPr>
            <w:r w:rsidRPr="00FC4A88">
              <w:rPr>
                <w:lang w:val="nl-NL"/>
              </w:rPr>
              <w:t>​</w:t>
            </w:r>
          </w:p>
          <w:p w14:paraId="4B067DBA" w14:textId="1D604916" w:rsidR="00FC4A88" w:rsidRPr="00FC4A88" w:rsidRDefault="00FC4A88" w:rsidP="00FC4A88">
            <w:pPr>
              <w:rPr>
                <w:lang w:val="nl-NL"/>
              </w:rPr>
            </w:pPr>
          </w:p>
        </w:tc>
      </w:tr>
      <w:tr w:rsidR="00FC4A88" w:rsidRPr="00FC4A88" w14:paraId="54416D5A" w14:textId="77777777" w:rsidTr="00FC4A88">
        <w:tc>
          <w:tcPr>
            <w:tcW w:w="2405" w:type="dxa"/>
            <w:shd w:val="clear" w:color="auto" w:fill="FFFFFF"/>
            <w:tcMar>
              <w:top w:w="100" w:type="dxa"/>
              <w:left w:w="100" w:type="dxa"/>
              <w:bottom w:w="100" w:type="dxa"/>
              <w:right w:w="100" w:type="dxa"/>
            </w:tcMar>
          </w:tcPr>
          <w:p w14:paraId="79D5E6C7" w14:textId="15D877D6" w:rsidR="00FC4A88" w:rsidRPr="00FC4A88" w:rsidRDefault="00FC4A88" w:rsidP="00FC4A88">
            <w:pPr>
              <w:rPr>
                <w:lang w:val="nl-NL"/>
              </w:rPr>
            </w:pPr>
            <w:r w:rsidRPr="00FC4A88">
              <w:rPr>
                <w:lang w:val="nl-NL"/>
              </w:rPr>
              <w:t>​</w:t>
            </w:r>
            <w:proofErr w:type="spellStart"/>
            <w:r>
              <w:rPr>
                <w:lang w:val="nl-NL"/>
              </w:rPr>
              <w:t>Changemananger</w:t>
            </w:r>
            <w:proofErr w:type="spellEnd"/>
          </w:p>
        </w:tc>
        <w:tc>
          <w:tcPr>
            <w:tcW w:w="3827" w:type="dxa"/>
            <w:shd w:val="clear" w:color="auto" w:fill="FFFFFF"/>
            <w:tcMar>
              <w:top w:w="100" w:type="dxa"/>
              <w:left w:w="100" w:type="dxa"/>
              <w:bottom w:w="100" w:type="dxa"/>
              <w:right w:w="100" w:type="dxa"/>
            </w:tcMar>
          </w:tcPr>
          <w:p w14:paraId="1E036571" w14:textId="744AFA41" w:rsidR="00FC4A88" w:rsidRPr="00FC4A88" w:rsidRDefault="00FC4A88" w:rsidP="00FC4A88">
            <w:pPr>
              <w:numPr>
                <w:ilvl w:val="0"/>
                <w:numId w:val="179"/>
              </w:numPr>
              <w:ind w:left="360"/>
              <w:rPr>
                <w:lang w:val="nl-NL"/>
              </w:rPr>
            </w:pPr>
            <w:r w:rsidRPr="00FC4A88">
              <w:rPr>
                <w:lang w:val="nl-NL"/>
              </w:rPr>
              <w:t>Zie paragraaf 2.1: 'Taken en verantwoordelijkheden changemanager’</w:t>
            </w:r>
            <w:r w:rsidRPr="00FC4A88">
              <w:rPr>
                <w:rStyle w:val="eop"/>
                <w:rFonts w:ascii="Arial" w:hAnsi="Arial"/>
                <w:sz w:val="22"/>
                <w:szCs w:val="22"/>
                <w:lang w:val="nl-NL"/>
              </w:rPr>
              <w:t> </w:t>
            </w:r>
          </w:p>
        </w:tc>
        <w:tc>
          <w:tcPr>
            <w:tcW w:w="2977" w:type="dxa"/>
            <w:shd w:val="clear" w:color="auto" w:fill="FFFFFF"/>
          </w:tcPr>
          <w:p w14:paraId="7B6F81BA" w14:textId="77777777" w:rsidR="00FC4A88" w:rsidRPr="00FC4A88" w:rsidRDefault="00FC4A88" w:rsidP="00FC4A88">
            <w:pPr>
              <w:divId w:val="2097047911"/>
              <w:rPr>
                <w:lang w:val="nl-NL"/>
              </w:rPr>
            </w:pPr>
            <w:r w:rsidRPr="00FC4A88">
              <w:rPr>
                <w:highlight w:val="yellow"/>
                <w:lang w:val="nl-NL"/>
              </w:rPr>
              <w:t>&lt;Naam&gt;</w:t>
            </w:r>
            <w:r w:rsidRPr="00FC4A88">
              <w:rPr>
                <w:lang w:val="nl-NL"/>
              </w:rPr>
              <w:t> </w:t>
            </w:r>
          </w:p>
          <w:p w14:paraId="7FD0AEFB" w14:textId="77777777" w:rsidR="00FC4A88" w:rsidRPr="00FC4A88" w:rsidRDefault="00FC4A88" w:rsidP="00FC4A88">
            <w:pPr>
              <w:divId w:val="1132477306"/>
              <w:rPr>
                <w:lang w:val="nl-NL"/>
              </w:rPr>
            </w:pPr>
            <w:r w:rsidRPr="00FC4A88">
              <w:rPr>
                <w:lang w:val="nl-NL"/>
              </w:rPr>
              <w:t xml:space="preserve">Telefoon: </w:t>
            </w:r>
            <w:r w:rsidRPr="00FC4A88">
              <w:rPr>
                <w:highlight w:val="yellow"/>
                <w:lang w:val="nl-NL"/>
              </w:rPr>
              <w:t>&lt;vul in&gt;</w:t>
            </w:r>
            <w:r w:rsidRPr="00FC4A88">
              <w:rPr>
                <w:lang w:val="nl-NL"/>
              </w:rPr>
              <w:t> </w:t>
            </w:r>
          </w:p>
          <w:p w14:paraId="03D5E17A" w14:textId="77777777" w:rsidR="00FC4A88" w:rsidRPr="00FC4A88" w:rsidRDefault="00FC4A88" w:rsidP="00FC4A88">
            <w:pPr>
              <w:divId w:val="1541165795"/>
              <w:rPr>
                <w:lang w:val="nl-NL"/>
              </w:rPr>
            </w:pPr>
            <w:r w:rsidRPr="00FC4A88">
              <w:rPr>
                <w:lang w:val="nl-NL"/>
              </w:rPr>
              <w:t xml:space="preserve">E-mail: </w:t>
            </w:r>
            <w:r w:rsidRPr="00FC4A88">
              <w:rPr>
                <w:highlight w:val="yellow"/>
                <w:lang w:val="nl-NL"/>
              </w:rPr>
              <w:t>&lt;vul in&gt;</w:t>
            </w:r>
            <w:r w:rsidRPr="00FC4A88">
              <w:rPr>
                <w:lang w:val="nl-NL"/>
              </w:rPr>
              <w:t> </w:t>
            </w:r>
          </w:p>
          <w:p w14:paraId="3F37B666" w14:textId="77777777" w:rsidR="00FC4A88" w:rsidRPr="00FC4A88" w:rsidRDefault="00FC4A88" w:rsidP="00FC4A88">
            <w:pPr>
              <w:divId w:val="2072380836"/>
              <w:rPr>
                <w:lang w:val="nl-NL"/>
              </w:rPr>
            </w:pPr>
            <w:r w:rsidRPr="00FC4A88">
              <w:rPr>
                <w:lang w:val="nl-NL"/>
              </w:rPr>
              <w:t> </w:t>
            </w:r>
          </w:p>
          <w:p w14:paraId="575D3FEB" w14:textId="77777777" w:rsidR="00FC4A88" w:rsidRPr="00FC4A88" w:rsidRDefault="00FC4A88" w:rsidP="00FC4A88">
            <w:pPr>
              <w:divId w:val="1673947197"/>
              <w:rPr>
                <w:lang w:val="nl-NL"/>
              </w:rPr>
            </w:pPr>
            <w:r w:rsidRPr="00FC4A88">
              <w:rPr>
                <w:i/>
                <w:iCs/>
                <w:lang w:val="nl-NL"/>
              </w:rPr>
              <w:t>Bij afwezigheid</w:t>
            </w:r>
            <w:r w:rsidRPr="00FC4A88">
              <w:rPr>
                <w:lang w:val="nl-NL"/>
              </w:rPr>
              <w:t>: </w:t>
            </w:r>
          </w:p>
          <w:p w14:paraId="2F6A048C" w14:textId="77777777" w:rsidR="00FC4A88" w:rsidRPr="00FC4A88" w:rsidRDefault="00FC4A88" w:rsidP="00FC4A88">
            <w:pPr>
              <w:divId w:val="625626079"/>
              <w:rPr>
                <w:lang w:val="nl-NL"/>
              </w:rPr>
            </w:pPr>
            <w:r w:rsidRPr="00FC4A88">
              <w:rPr>
                <w:highlight w:val="yellow"/>
                <w:lang w:val="nl-NL"/>
              </w:rPr>
              <w:t>&lt;Naam 2&gt;</w:t>
            </w:r>
            <w:r w:rsidRPr="00FC4A88">
              <w:rPr>
                <w:lang w:val="nl-NL"/>
              </w:rPr>
              <w:t> </w:t>
            </w:r>
          </w:p>
          <w:p w14:paraId="113D3119" w14:textId="09A6F619" w:rsidR="00FC4A88" w:rsidRPr="00FC4A88" w:rsidRDefault="00FC4A88" w:rsidP="00FC4A88">
            <w:pPr>
              <w:divId w:val="1388452765"/>
              <w:rPr>
                <w:lang w:val="nl-NL"/>
              </w:rPr>
            </w:pPr>
            <w:r w:rsidRPr="00FC4A88">
              <w:rPr>
                <w:lang w:val="nl-NL"/>
              </w:rPr>
              <w:t xml:space="preserve">Telefoon: </w:t>
            </w:r>
            <w:r w:rsidRPr="00FC4A88">
              <w:rPr>
                <w:highlight w:val="yellow"/>
                <w:lang w:val="nl-NL"/>
              </w:rPr>
              <w:t>&lt;vul in&gt;</w:t>
            </w:r>
            <w:r w:rsidRPr="00FC4A88">
              <w:rPr>
                <w:lang w:val="nl-NL"/>
              </w:rPr>
              <w:t> </w:t>
            </w:r>
          </w:p>
          <w:p w14:paraId="4CA4403E" w14:textId="42AB9066" w:rsidR="00FC4A88" w:rsidRPr="00FC4A88" w:rsidRDefault="00FC4A88" w:rsidP="00FC4A88">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1605F1C5" w14:textId="77777777" w:rsidTr="00FC4A88">
        <w:tc>
          <w:tcPr>
            <w:tcW w:w="2405" w:type="dxa"/>
            <w:shd w:val="clear" w:color="auto" w:fill="FFFFFF"/>
            <w:tcMar>
              <w:top w:w="100" w:type="dxa"/>
              <w:left w:w="100" w:type="dxa"/>
              <w:bottom w:w="100" w:type="dxa"/>
              <w:right w:w="100" w:type="dxa"/>
            </w:tcMar>
          </w:tcPr>
          <w:p w14:paraId="4912CDD9" w14:textId="77777777" w:rsidR="007C206B" w:rsidRPr="00FC4A88" w:rsidRDefault="007C206B" w:rsidP="007C206B">
            <w:pPr>
              <w:divId w:val="2051879957"/>
              <w:rPr>
                <w:lang w:val="nl-NL"/>
              </w:rPr>
            </w:pPr>
            <w:r w:rsidRPr="00FC4A88">
              <w:rPr>
                <w:lang w:val="nl-NL"/>
              </w:rPr>
              <w:t xml:space="preserve">Change </w:t>
            </w:r>
            <w:proofErr w:type="spellStart"/>
            <w:r w:rsidRPr="00FC4A88">
              <w:rPr>
                <w:lang w:val="nl-NL"/>
              </w:rPr>
              <w:t>Advisory</w:t>
            </w:r>
            <w:proofErr w:type="spellEnd"/>
            <w:r w:rsidRPr="00FC4A88">
              <w:rPr>
                <w:lang w:val="nl-NL"/>
              </w:rPr>
              <w:t xml:space="preserve"> Board (CAB) </w:t>
            </w:r>
          </w:p>
          <w:p w14:paraId="716FCD7A" w14:textId="77777777" w:rsidR="007C206B" w:rsidRPr="00FC4A88" w:rsidRDefault="007C206B" w:rsidP="007C206B">
            <w:pPr>
              <w:divId w:val="242491357"/>
              <w:rPr>
                <w:lang w:val="nl-NL"/>
              </w:rPr>
            </w:pPr>
            <w:r w:rsidRPr="00FC4A88">
              <w:rPr>
                <w:lang w:val="nl-NL"/>
              </w:rPr>
              <w:t> </w:t>
            </w:r>
          </w:p>
          <w:p w14:paraId="6D0D05EF" w14:textId="692AC4BE" w:rsidR="007C206B" w:rsidRPr="00FC4A88" w:rsidRDefault="007C206B" w:rsidP="007C206B">
            <w:pPr>
              <w:rPr>
                <w:lang w:val="nl-NL"/>
              </w:rPr>
            </w:pP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5C59030F" w14:textId="77777777" w:rsidR="007C206B" w:rsidRPr="007C206B" w:rsidRDefault="007C206B" w:rsidP="007C206B">
            <w:pPr>
              <w:pStyle w:val="Lijstalinea"/>
              <w:numPr>
                <w:ilvl w:val="0"/>
                <w:numId w:val="182"/>
              </w:numPr>
              <w:rPr>
                <w:lang w:val="nl-NL"/>
              </w:rPr>
            </w:pPr>
            <w:r w:rsidRPr="007C206B">
              <w:rPr>
                <w:lang w:val="nl-NL"/>
              </w:rPr>
              <w:t xml:space="preserve">Autoriseren Verzoek Tot Wijziging (VTW) oftewel </w:t>
            </w:r>
            <w:proofErr w:type="spellStart"/>
            <w:r w:rsidRPr="007C206B">
              <w:rPr>
                <w:lang w:val="nl-NL"/>
              </w:rPr>
              <w:t>Request</w:t>
            </w:r>
            <w:proofErr w:type="spellEnd"/>
            <w:r w:rsidRPr="007C206B">
              <w:rPr>
                <w:lang w:val="nl-NL"/>
              </w:rPr>
              <w:t xml:space="preserve"> For Change (RFC) </w:t>
            </w:r>
          </w:p>
          <w:p w14:paraId="27A9A5C6" w14:textId="7291287D" w:rsidR="007C206B" w:rsidRPr="007C206B" w:rsidRDefault="007C206B" w:rsidP="007C206B">
            <w:pPr>
              <w:pStyle w:val="Lijstalinea"/>
              <w:numPr>
                <w:ilvl w:val="0"/>
                <w:numId w:val="182"/>
              </w:numPr>
              <w:rPr>
                <w:lang w:val="nl-NL"/>
              </w:rPr>
            </w:pPr>
            <w:r w:rsidRPr="007C206B">
              <w:rPr>
                <w:lang w:val="nl-NL"/>
              </w:rPr>
              <w:t>Beoordelen impact van wijziging</w:t>
            </w:r>
          </w:p>
        </w:tc>
        <w:tc>
          <w:tcPr>
            <w:tcW w:w="2977" w:type="dxa"/>
            <w:shd w:val="clear" w:color="auto" w:fill="FFFFFF"/>
          </w:tcPr>
          <w:p w14:paraId="23981084" w14:textId="0FEE703D" w:rsidR="007C206B" w:rsidRPr="007C206B" w:rsidRDefault="007C206B" w:rsidP="007C206B">
            <w:pPr>
              <w:rPr>
                <w:lang w:val="nl-NL"/>
              </w:rPr>
            </w:pPr>
            <w:r w:rsidRPr="007C206B">
              <w:rPr>
                <w:lang w:val="nl-NL"/>
              </w:rPr>
              <w:t>Voorzitter:</w:t>
            </w:r>
          </w:p>
          <w:p w14:paraId="673828A1" w14:textId="37B7DCA2" w:rsidR="007C206B" w:rsidRPr="00FC4A88" w:rsidRDefault="007C206B" w:rsidP="007C206B">
            <w:pPr>
              <w:rPr>
                <w:lang w:val="nl-NL"/>
              </w:rPr>
            </w:pPr>
            <w:r w:rsidRPr="00FC4A88">
              <w:rPr>
                <w:highlight w:val="yellow"/>
                <w:lang w:val="nl-NL"/>
              </w:rPr>
              <w:t>&lt;Naam&gt;</w:t>
            </w:r>
            <w:r w:rsidRPr="00FC4A88">
              <w:rPr>
                <w:lang w:val="nl-NL"/>
              </w:rPr>
              <w:t> </w:t>
            </w:r>
          </w:p>
          <w:p w14:paraId="707B85B2"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4DC4FC5E"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191281FC" w14:textId="77777777" w:rsidR="007C206B" w:rsidRPr="00FC4A88" w:rsidRDefault="007C206B" w:rsidP="007C206B">
            <w:pPr>
              <w:rPr>
                <w:lang w:val="nl-NL"/>
              </w:rPr>
            </w:pPr>
            <w:r w:rsidRPr="00FC4A88">
              <w:rPr>
                <w:lang w:val="nl-NL"/>
              </w:rPr>
              <w:t> </w:t>
            </w:r>
          </w:p>
          <w:p w14:paraId="7611603C" w14:textId="1DB42575" w:rsidR="007C206B" w:rsidRPr="007C206B" w:rsidRDefault="007C206B" w:rsidP="007C206B">
            <w:pPr>
              <w:rPr>
                <w:lang w:val="nl-NL"/>
              </w:rPr>
            </w:pPr>
            <w:r w:rsidRPr="007C206B">
              <w:rPr>
                <w:lang w:val="nl-NL"/>
              </w:rPr>
              <w:t>ICT-verantwoordelijke:</w:t>
            </w:r>
          </w:p>
          <w:p w14:paraId="13A5C6C6" w14:textId="61F38559" w:rsidR="007C206B" w:rsidRDefault="007C206B" w:rsidP="007C206B">
            <w:pPr>
              <w:rPr>
                <w:lang w:val="nl-NL"/>
              </w:rPr>
            </w:pPr>
            <w:r w:rsidRPr="00FC4A88">
              <w:rPr>
                <w:highlight w:val="yellow"/>
                <w:lang w:val="nl-NL"/>
              </w:rPr>
              <w:t>&lt;Naam&gt;</w:t>
            </w:r>
            <w:r w:rsidRPr="00FC4A88">
              <w:rPr>
                <w:lang w:val="nl-NL"/>
              </w:rPr>
              <w:t> </w:t>
            </w:r>
          </w:p>
          <w:p w14:paraId="662B7D9F" w14:textId="75376F54" w:rsidR="007C206B" w:rsidRDefault="007C206B" w:rsidP="007C206B">
            <w:pPr>
              <w:rPr>
                <w:lang w:val="nl-NL"/>
              </w:rPr>
            </w:pPr>
            <w:r w:rsidRPr="00FC4A88">
              <w:rPr>
                <w:highlight w:val="yellow"/>
                <w:lang w:val="nl-NL"/>
              </w:rPr>
              <w:lastRenderedPageBreak/>
              <w:t>&lt;</w:t>
            </w:r>
            <w:r>
              <w:rPr>
                <w:highlight w:val="yellow"/>
                <w:lang w:val="nl-NL"/>
              </w:rPr>
              <w:t>Rol</w:t>
            </w:r>
            <w:r w:rsidRPr="00FC4A88">
              <w:rPr>
                <w:highlight w:val="yellow"/>
                <w:lang w:val="nl-NL"/>
              </w:rPr>
              <w:t>&gt;</w:t>
            </w:r>
          </w:p>
          <w:p w14:paraId="2AB2B6B3" w14:textId="77777777" w:rsidR="007C206B" w:rsidRPr="00FC4A88" w:rsidRDefault="007C206B" w:rsidP="007C206B">
            <w:pPr>
              <w:rPr>
                <w:lang w:val="nl-NL"/>
              </w:rPr>
            </w:pPr>
            <w:r w:rsidRPr="00FC4A88">
              <w:rPr>
                <w:highlight w:val="yellow"/>
                <w:lang w:val="nl-NL"/>
              </w:rPr>
              <w:t>&lt;Naam&gt;</w:t>
            </w:r>
            <w:r w:rsidRPr="00FC4A88">
              <w:rPr>
                <w:lang w:val="nl-NL"/>
              </w:rPr>
              <w:t> </w:t>
            </w:r>
          </w:p>
          <w:p w14:paraId="049D898E" w14:textId="77777777" w:rsidR="007C206B" w:rsidRPr="00FC4A88" w:rsidRDefault="007C206B" w:rsidP="007C206B">
            <w:pPr>
              <w:rPr>
                <w:lang w:val="nl-NL"/>
              </w:rPr>
            </w:pPr>
          </w:p>
          <w:p w14:paraId="26AB638D" w14:textId="77777777" w:rsidR="007C206B" w:rsidRDefault="007C206B" w:rsidP="007C206B">
            <w:pPr>
              <w:rPr>
                <w:lang w:val="nl-NL"/>
              </w:rPr>
            </w:pPr>
            <w:r w:rsidRPr="00FC4A88">
              <w:rPr>
                <w:highlight w:val="yellow"/>
                <w:lang w:val="nl-NL"/>
              </w:rPr>
              <w:t>&lt;</w:t>
            </w:r>
            <w:r>
              <w:rPr>
                <w:highlight w:val="yellow"/>
                <w:lang w:val="nl-NL"/>
              </w:rPr>
              <w:t>Rol</w:t>
            </w:r>
            <w:r w:rsidRPr="00FC4A88">
              <w:rPr>
                <w:highlight w:val="yellow"/>
                <w:lang w:val="nl-NL"/>
              </w:rPr>
              <w:t>&gt;</w:t>
            </w:r>
          </w:p>
          <w:p w14:paraId="46A07DC6" w14:textId="3E913831" w:rsidR="007C206B" w:rsidRPr="00FC4A88" w:rsidRDefault="007C206B" w:rsidP="007C206B">
            <w:pPr>
              <w:rPr>
                <w:lang w:val="nl-NL"/>
              </w:rPr>
            </w:pPr>
            <w:r w:rsidRPr="00FC4A88">
              <w:rPr>
                <w:highlight w:val="yellow"/>
                <w:lang w:val="nl-NL"/>
              </w:rPr>
              <w:t>&lt;Naam&gt;</w:t>
            </w:r>
            <w:r w:rsidRPr="00FC4A88">
              <w:rPr>
                <w:lang w:val="nl-NL"/>
              </w:rPr>
              <w:t> </w:t>
            </w:r>
          </w:p>
        </w:tc>
      </w:tr>
      <w:tr w:rsidR="007C206B" w:rsidRPr="00FC4A88" w14:paraId="29598B89" w14:textId="77777777" w:rsidTr="00FC4A88">
        <w:tc>
          <w:tcPr>
            <w:tcW w:w="2405" w:type="dxa"/>
            <w:shd w:val="clear" w:color="auto" w:fill="FFFFFF"/>
            <w:tcMar>
              <w:top w:w="100" w:type="dxa"/>
              <w:left w:w="100" w:type="dxa"/>
              <w:bottom w:w="100" w:type="dxa"/>
              <w:right w:w="100" w:type="dxa"/>
            </w:tcMar>
          </w:tcPr>
          <w:p w14:paraId="7D18C810" w14:textId="00143663" w:rsidR="007C206B" w:rsidRPr="00FC4A88" w:rsidRDefault="007C206B" w:rsidP="007C206B">
            <w:pPr>
              <w:rPr>
                <w:lang w:val="nl-NL"/>
              </w:rPr>
            </w:pPr>
            <w:r w:rsidRPr="00FC4A88">
              <w:rPr>
                <w:lang w:val="nl-NL"/>
              </w:rPr>
              <w:lastRenderedPageBreak/>
              <w:t>Behandelaar (leverancier 1)</w:t>
            </w: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3AC0022D" w14:textId="71729C70" w:rsidR="007C206B" w:rsidRPr="00FC4A88" w:rsidRDefault="007C206B" w:rsidP="007C206B">
            <w:pPr>
              <w:pStyle w:val="Lijstalinea"/>
              <w:numPr>
                <w:ilvl w:val="0"/>
                <w:numId w:val="182"/>
              </w:numPr>
              <w:rPr>
                <w:lang w:val="nl-NL"/>
              </w:rPr>
            </w:pPr>
            <w:r w:rsidRPr="00FC4A88">
              <w:rPr>
                <w:lang w:val="nl-NL"/>
              </w:rPr>
              <w:t>​​</w:t>
            </w:r>
            <w:r w:rsidRPr="00FC4A88">
              <w:rPr>
                <w:highlight w:val="yellow"/>
              </w:rPr>
              <w:t>&lt;</w:t>
            </w:r>
            <w:proofErr w:type="spellStart"/>
            <w:r w:rsidRPr="00FC4A88">
              <w:rPr>
                <w:highlight w:val="yellow"/>
              </w:rPr>
              <w:t>Verantwoordelijkheden</w:t>
            </w:r>
            <w:proofErr w:type="spellEnd"/>
            <w:r w:rsidRPr="00FC4A88">
              <w:rPr>
                <w:highlight w:val="yellow"/>
              </w:rPr>
              <w:t xml:space="preserve"> </w:t>
            </w:r>
            <w:proofErr w:type="spellStart"/>
            <w:r w:rsidRPr="00FC4A88">
              <w:rPr>
                <w:highlight w:val="yellow"/>
              </w:rPr>
              <w:t>en</w:t>
            </w:r>
            <w:proofErr w:type="spellEnd"/>
            <w:r w:rsidRPr="00FC4A88">
              <w:rPr>
                <w:highlight w:val="yellow"/>
              </w:rPr>
              <w:t xml:space="preserve"> </w:t>
            </w:r>
            <w:proofErr w:type="spellStart"/>
            <w:r w:rsidRPr="00FC4A88">
              <w:rPr>
                <w:highlight w:val="yellow"/>
              </w:rPr>
              <w:t>afspraken</w:t>
            </w:r>
            <w:proofErr w:type="spellEnd"/>
            <w:r w:rsidRPr="00FC4A88">
              <w:rPr>
                <w:highlight w:val="yellow"/>
              </w:rPr>
              <w:t xml:space="preserve"> </w:t>
            </w:r>
            <w:proofErr w:type="spellStart"/>
            <w:r w:rsidRPr="00FC4A88">
              <w:rPr>
                <w:highlight w:val="yellow"/>
              </w:rPr>
              <w:t>leverancier</w:t>
            </w:r>
            <w:proofErr w:type="spellEnd"/>
            <w:r w:rsidRPr="00FC4A88">
              <w:rPr>
                <w:highlight w:val="yellow"/>
              </w:rPr>
              <w:t xml:space="preserve"> 1&gt;</w:t>
            </w:r>
            <w:r w:rsidRPr="00FC4A88">
              <w:t> </w:t>
            </w:r>
          </w:p>
        </w:tc>
        <w:tc>
          <w:tcPr>
            <w:tcW w:w="2977" w:type="dxa"/>
            <w:shd w:val="clear" w:color="auto" w:fill="FFFFFF"/>
          </w:tcPr>
          <w:p w14:paraId="6EECE0A7" w14:textId="77777777" w:rsidR="007C206B" w:rsidRPr="00FC4A88" w:rsidRDefault="007C206B" w:rsidP="007C206B">
            <w:pPr>
              <w:rPr>
                <w:lang w:val="nl-NL"/>
              </w:rPr>
            </w:pPr>
            <w:r w:rsidRPr="00FC4A88">
              <w:rPr>
                <w:highlight w:val="yellow"/>
                <w:lang w:val="nl-NL"/>
              </w:rPr>
              <w:t>&lt;Naam&gt;</w:t>
            </w:r>
            <w:r w:rsidRPr="00FC4A88">
              <w:rPr>
                <w:lang w:val="nl-NL"/>
              </w:rPr>
              <w:t> </w:t>
            </w:r>
          </w:p>
          <w:p w14:paraId="10736C58"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710213E"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00D826FC" w14:textId="77777777" w:rsidR="007C206B" w:rsidRPr="00FC4A88" w:rsidRDefault="007C206B" w:rsidP="007C206B">
            <w:pPr>
              <w:rPr>
                <w:lang w:val="nl-NL"/>
              </w:rPr>
            </w:pPr>
            <w:r w:rsidRPr="00FC4A88">
              <w:rPr>
                <w:lang w:val="nl-NL"/>
              </w:rPr>
              <w:t> </w:t>
            </w:r>
          </w:p>
          <w:p w14:paraId="7F5C54C1" w14:textId="77777777" w:rsidR="007C206B" w:rsidRPr="00FC4A88" w:rsidRDefault="007C206B" w:rsidP="007C206B">
            <w:pPr>
              <w:rPr>
                <w:lang w:val="nl-NL"/>
              </w:rPr>
            </w:pPr>
            <w:r w:rsidRPr="00FC4A88">
              <w:rPr>
                <w:i/>
                <w:iCs/>
                <w:lang w:val="nl-NL"/>
              </w:rPr>
              <w:t>Bij afwezigheid</w:t>
            </w:r>
            <w:r w:rsidRPr="00FC4A88">
              <w:rPr>
                <w:lang w:val="nl-NL"/>
              </w:rPr>
              <w:t>: </w:t>
            </w:r>
          </w:p>
          <w:p w14:paraId="142C6DB3" w14:textId="77777777" w:rsidR="007C206B" w:rsidRPr="00FC4A88" w:rsidRDefault="007C206B" w:rsidP="007C206B">
            <w:pPr>
              <w:rPr>
                <w:lang w:val="nl-NL"/>
              </w:rPr>
            </w:pPr>
            <w:r w:rsidRPr="00FC4A88">
              <w:rPr>
                <w:highlight w:val="yellow"/>
                <w:lang w:val="nl-NL"/>
              </w:rPr>
              <w:t>&lt;Naam 2&gt;</w:t>
            </w:r>
            <w:r w:rsidRPr="00FC4A88">
              <w:rPr>
                <w:lang w:val="nl-NL"/>
              </w:rPr>
              <w:t> </w:t>
            </w:r>
          </w:p>
          <w:p w14:paraId="0779152B"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A820729" w14:textId="4B2DBB62"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780B37B2" w14:textId="77777777" w:rsidTr="00FC4A88">
        <w:tc>
          <w:tcPr>
            <w:tcW w:w="2405" w:type="dxa"/>
            <w:shd w:val="clear" w:color="auto" w:fill="FFFFFF"/>
            <w:tcMar>
              <w:top w:w="100" w:type="dxa"/>
              <w:left w:w="100" w:type="dxa"/>
              <w:bottom w:w="100" w:type="dxa"/>
              <w:right w:w="100" w:type="dxa"/>
            </w:tcMar>
          </w:tcPr>
          <w:p w14:paraId="6B4ABFDD" w14:textId="50DD63F7" w:rsidR="007C206B" w:rsidRPr="00FC4A88" w:rsidRDefault="007C206B" w:rsidP="007C206B">
            <w:pPr>
              <w:rPr>
                <w:lang w:val="nl-NL"/>
              </w:rPr>
            </w:pPr>
            <w:r w:rsidRPr="00FC4A88">
              <w:rPr>
                <w:lang w:val="nl-NL"/>
              </w:rPr>
              <w:t>Behandelaar (leverancier 2)</w:t>
            </w: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2DAF6ADC" w14:textId="18429E3A" w:rsidR="007C206B" w:rsidRPr="00FC4A88" w:rsidRDefault="007C206B" w:rsidP="007C206B">
            <w:pPr>
              <w:pStyle w:val="Lijstalinea"/>
              <w:numPr>
                <w:ilvl w:val="0"/>
                <w:numId w:val="182"/>
              </w:numPr>
              <w:rPr>
                <w:lang w:val="nl-NL"/>
              </w:rPr>
            </w:pPr>
            <w:r w:rsidRPr="00FC4A88">
              <w:rPr>
                <w:lang w:val="nl-NL"/>
              </w:rPr>
              <w:t>​​</w:t>
            </w:r>
            <w:r w:rsidRPr="00FC4A88">
              <w:rPr>
                <w:highlight w:val="yellow"/>
              </w:rPr>
              <w:t>&lt;</w:t>
            </w:r>
            <w:proofErr w:type="spellStart"/>
            <w:r w:rsidRPr="00FC4A88">
              <w:rPr>
                <w:highlight w:val="yellow"/>
              </w:rPr>
              <w:t>Verantwoordelijkheden</w:t>
            </w:r>
            <w:proofErr w:type="spellEnd"/>
            <w:r w:rsidRPr="00FC4A88">
              <w:rPr>
                <w:highlight w:val="yellow"/>
              </w:rPr>
              <w:t xml:space="preserve"> </w:t>
            </w:r>
            <w:proofErr w:type="spellStart"/>
            <w:r w:rsidRPr="00FC4A88">
              <w:rPr>
                <w:highlight w:val="yellow"/>
              </w:rPr>
              <w:t>en</w:t>
            </w:r>
            <w:proofErr w:type="spellEnd"/>
            <w:r w:rsidRPr="00FC4A88">
              <w:rPr>
                <w:highlight w:val="yellow"/>
              </w:rPr>
              <w:t xml:space="preserve"> </w:t>
            </w:r>
            <w:proofErr w:type="spellStart"/>
            <w:r w:rsidRPr="00FC4A88">
              <w:rPr>
                <w:highlight w:val="yellow"/>
              </w:rPr>
              <w:t>afspraken</w:t>
            </w:r>
            <w:proofErr w:type="spellEnd"/>
            <w:r w:rsidRPr="00FC4A88">
              <w:rPr>
                <w:highlight w:val="yellow"/>
              </w:rPr>
              <w:t xml:space="preserve"> </w:t>
            </w:r>
            <w:proofErr w:type="spellStart"/>
            <w:r w:rsidRPr="00FC4A88">
              <w:rPr>
                <w:highlight w:val="yellow"/>
              </w:rPr>
              <w:t>leverancier</w:t>
            </w:r>
            <w:proofErr w:type="spellEnd"/>
            <w:r w:rsidRPr="00FC4A88">
              <w:rPr>
                <w:highlight w:val="yellow"/>
              </w:rPr>
              <w:t xml:space="preserve"> </w:t>
            </w:r>
            <w:r>
              <w:rPr>
                <w:highlight w:val="yellow"/>
              </w:rPr>
              <w:t>2</w:t>
            </w:r>
            <w:r w:rsidRPr="00FC4A88">
              <w:rPr>
                <w:highlight w:val="yellow"/>
              </w:rPr>
              <w:t>&gt;</w:t>
            </w:r>
            <w:r w:rsidRPr="00FC4A88">
              <w:t> </w:t>
            </w:r>
          </w:p>
        </w:tc>
        <w:tc>
          <w:tcPr>
            <w:tcW w:w="2977" w:type="dxa"/>
            <w:shd w:val="clear" w:color="auto" w:fill="FFFFFF"/>
          </w:tcPr>
          <w:p w14:paraId="58576523" w14:textId="77777777" w:rsidR="007C206B" w:rsidRPr="00FC4A88" w:rsidRDefault="007C206B" w:rsidP="007C206B">
            <w:pPr>
              <w:rPr>
                <w:lang w:val="nl-NL"/>
              </w:rPr>
            </w:pPr>
            <w:r w:rsidRPr="00FC4A88">
              <w:rPr>
                <w:highlight w:val="yellow"/>
                <w:lang w:val="nl-NL"/>
              </w:rPr>
              <w:t>&lt;Naam&gt;</w:t>
            </w:r>
            <w:r w:rsidRPr="00FC4A88">
              <w:rPr>
                <w:lang w:val="nl-NL"/>
              </w:rPr>
              <w:t> </w:t>
            </w:r>
          </w:p>
          <w:p w14:paraId="2BCFD518"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5F2ECA57"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21155688" w14:textId="77777777" w:rsidR="007C206B" w:rsidRPr="00FC4A88" w:rsidRDefault="007C206B" w:rsidP="007C206B">
            <w:pPr>
              <w:rPr>
                <w:lang w:val="nl-NL"/>
              </w:rPr>
            </w:pPr>
            <w:r w:rsidRPr="00FC4A88">
              <w:rPr>
                <w:lang w:val="nl-NL"/>
              </w:rPr>
              <w:t> </w:t>
            </w:r>
          </w:p>
          <w:p w14:paraId="4AA55A99" w14:textId="77777777" w:rsidR="007C206B" w:rsidRPr="00FC4A88" w:rsidRDefault="007C206B" w:rsidP="007C206B">
            <w:pPr>
              <w:rPr>
                <w:lang w:val="nl-NL"/>
              </w:rPr>
            </w:pPr>
            <w:r w:rsidRPr="00FC4A88">
              <w:rPr>
                <w:i/>
                <w:iCs/>
                <w:lang w:val="nl-NL"/>
              </w:rPr>
              <w:t>Bij afwezigheid</w:t>
            </w:r>
            <w:r w:rsidRPr="00FC4A88">
              <w:rPr>
                <w:lang w:val="nl-NL"/>
              </w:rPr>
              <w:t>: </w:t>
            </w:r>
          </w:p>
          <w:p w14:paraId="44918C74" w14:textId="77777777" w:rsidR="007C206B" w:rsidRPr="00FC4A88" w:rsidRDefault="007C206B" w:rsidP="007C206B">
            <w:pPr>
              <w:rPr>
                <w:lang w:val="nl-NL"/>
              </w:rPr>
            </w:pPr>
            <w:r w:rsidRPr="00FC4A88">
              <w:rPr>
                <w:highlight w:val="yellow"/>
                <w:lang w:val="nl-NL"/>
              </w:rPr>
              <w:t>&lt;Naam 2&gt;</w:t>
            </w:r>
            <w:r w:rsidRPr="00FC4A88">
              <w:rPr>
                <w:lang w:val="nl-NL"/>
              </w:rPr>
              <w:t> </w:t>
            </w:r>
          </w:p>
          <w:p w14:paraId="1EC6150F"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D6F75E9" w14:textId="3022AEE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739A4203" w14:textId="77777777" w:rsidTr="00FC4A88">
        <w:tc>
          <w:tcPr>
            <w:tcW w:w="2405" w:type="dxa"/>
            <w:shd w:val="clear" w:color="auto" w:fill="FFFFFF"/>
            <w:tcMar>
              <w:top w:w="100" w:type="dxa"/>
              <w:left w:w="100" w:type="dxa"/>
              <w:bottom w:w="100" w:type="dxa"/>
              <w:right w:w="100" w:type="dxa"/>
            </w:tcMar>
          </w:tcPr>
          <w:p w14:paraId="2F623D70" w14:textId="77777777" w:rsidR="007C206B" w:rsidRPr="00FC4A88" w:rsidRDefault="007C206B" w:rsidP="007C206B">
            <w:pPr>
              <w:divId w:val="554201921"/>
              <w:rPr>
                <w:lang w:val="nl-NL"/>
              </w:rPr>
            </w:pPr>
            <w:proofErr w:type="spellStart"/>
            <w:r w:rsidRPr="00FC4A88">
              <w:rPr>
                <w:lang w:val="nl-NL"/>
              </w:rPr>
              <w:t>IBP’er</w:t>
            </w:r>
            <w:proofErr w:type="spellEnd"/>
            <w:r w:rsidRPr="00FC4A88">
              <w:rPr>
                <w:lang w:val="nl-NL"/>
              </w:rPr>
              <w:t>/FG </w:t>
            </w:r>
          </w:p>
          <w:p w14:paraId="66DBBB31" w14:textId="77777777" w:rsidR="007C206B" w:rsidRPr="00FC4A88" w:rsidRDefault="007C206B" w:rsidP="007C206B">
            <w:pPr>
              <w:divId w:val="908198080"/>
              <w:rPr>
                <w:lang w:val="nl-NL"/>
              </w:rPr>
            </w:pPr>
            <w:r w:rsidRPr="00FC4A88">
              <w:rPr>
                <w:lang w:val="nl-NL"/>
              </w:rPr>
              <w:t> </w:t>
            </w:r>
          </w:p>
          <w:p w14:paraId="61648F83" w14:textId="16A927E9" w:rsidR="007C206B" w:rsidRPr="00FC4A88" w:rsidRDefault="007C206B" w:rsidP="007C206B">
            <w:pPr>
              <w:rPr>
                <w:lang w:val="nl-NL"/>
              </w:rPr>
            </w:pPr>
            <w:r>
              <w:rPr>
                <w:rStyle w:val="eop"/>
                <w:rFonts w:ascii="Arial" w:hAnsi="Arial"/>
                <w:sz w:val="22"/>
                <w:szCs w:val="22"/>
              </w:rPr>
              <w:t> </w:t>
            </w:r>
          </w:p>
        </w:tc>
        <w:tc>
          <w:tcPr>
            <w:tcW w:w="3827" w:type="dxa"/>
            <w:shd w:val="clear" w:color="auto" w:fill="FFFFFF"/>
            <w:tcMar>
              <w:top w:w="100" w:type="dxa"/>
              <w:left w:w="100" w:type="dxa"/>
              <w:bottom w:w="100" w:type="dxa"/>
              <w:right w:w="100" w:type="dxa"/>
            </w:tcMar>
          </w:tcPr>
          <w:p w14:paraId="69E28B59" w14:textId="43FDFB7F" w:rsidR="007C206B" w:rsidRPr="00FC4A88" w:rsidRDefault="007C206B" w:rsidP="007C206B">
            <w:pPr>
              <w:pStyle w:val="Lijstalinea"/>
              <w:numPr>
                <w:ilvl w:val="0"/>
                <w:numId w:val="182"/>
              </w:numPr>
              <w:rPr>
                <w:lang w:val="nl-NL"/>
              </w:rPr>
            </w:pPr>
            <w:r w:rsidRPr="00FC4A88">
              <w:rPr>
                <w:lang w:val="nl-NL"/>
              </w:rPr>
              <w:t>​Bepalen impact van wijziging op informatiebeveiliging en privacy </w:t>
            </w:r>
          </w:p>
        </w:tc>
        <w:tc>
          <w:tcPr>
            <w:tcW w:w="2977" w:type="dxa"/>
            <w:shd w:val="clear" w:color="auto" w:fill="FFFFFF"/>
          </w:tcPr>
          <w:p w14:paraId="178DFA7E" w14:textId="77777777" w:rsidR="007C206B" w:rsidRPr="00FC4A88" w:rsidRDefault="007C206B" w:rsidP="007C206B">
            <w:pPr>
              <w:rPr>
                <w:lang w:val="nl-NL"/>
              </w:rPr>
            </w:pPr>
            <w:r w:rsidRPr="00FC4A88">
              <w:rPr>
                <w:highlight w:val="yellow"/>
                <w:lang w:val="nl-NL"/>
              </w:rPr>
              <w:t>&lt;Naam&gt;</w:t>
            </w:r>
            <w:r w:rsidRPr="00FC4A88">
              <w:rPr>
                <w:lang w:val="nl-NL"/>
              </w:rPr>
              <w:t> </w:t>
            </w:r>
          </w:p>
          <w:p w14:paraId="3CCF71BD"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D4B41D0"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4B28C6D1" w14:textId="77777777" w:rsidR="007C206B" w:rsidRPr="00FC4A88" w:rsidRDefault="007C206B" w:rsidP="007C206B">
            <w:pPr>
              <w:rPr>
                <w:lang w:val="nl-NL"/>
              </w:rPr>
            </w:pPr>
            <w:r w:rsidRPr="00FC4A88">
              <w:rPr>
                <w:lang w:val="nl-NL"/>
              </w:rPr>
              <w:t> </w:t>
            </w:r>
          </w:p>
          <w:p w14:paraId="76601C4F" w14:textId="77777777" w:rsidR="007C206B" w:rsidRPr="00FC4A88" w:rsidRDefault="007C206B" w:rsidP="007C206B">
            <w:pPr>
              <w:rPr>
                <w:lang w:val="nl-NL"/>
              </w:rPr>
            </w:pPr>
            <w:r w:rsidRPr="00FC4A88">
              <w:rPr>
                <w:i/>
                <w:iCs/>
                <w:lang w:val="nl-NL"/>
              </w:rPr>
              <w:t>Bij afwezigheid</w:t>
            </w:r>
            <w:r w:rsidRPr="00FC4A88">
              <w:rPr>
                <w:lang w:val="nl-NL"/>
              </w:rPr>
              <w:t>: </w:t>
            </w:r>
          </w:p>
          <w:p w14:paraId="602B017A" w14:textId="77777777" w:rsidR="007C206B" w:rsidRPr="00FC4A88" w:rsidRDefault="007C206B" w:rsidP="007C206B">
            <w:pPr>
              <w:rPr>
                <w:lang w:val="nl-NL"/>
              </w:rPr>
            </w:pPr>
            <w:r w:rsidRPr="00FC4A88">
              <w:rPr>
                <w:highlight w:val="yellow"/>
                <w:lang w:val="nl-NL"/>
              </w:rPr>
              <w:t>&lt;Naam 2&gt;</w:t>
            </w:r>
            <w:r w:rsidRPr="00FC4A88">
              <w:rPr>
                <w:lang w:val="nl-NL"/>
              </w:rPr>
              <w:t> </w:t>
            </w:r>
          </w:p>
          <w:p w14:paraId="6CE48C0B"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4622109" w14:textId="16DD8353"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26F2E5A7" w14:textId="77777777" w:rsidTr="00FC4A88">
        <w:tc>
          <w:tcPr>
            <w:tcW w:w="2405" w:type="dxa"/>
            <w:shd w:val="clear" w:color="auto" w:fill="FFFFFF"/>
            <w:tcMar>
              <w:top w:w="100" w:type="dxa"/>
              <w:left w:w="100" w:type="dxa"/>
              <w:bottom w:w="100" w:type="dxa"/>
              <w:right w:w="100" w:type="dxa"/>
            </w:tcMar>
          </w:tcPr>
          <w:p w14:paraId="2639A175" w14:textId="6F6F267B" w:rsidR="007C206B" w:rsidRPr="00FC4A88" w:rsidRDefault="007C206B" w:rsidP="007C206B">
            <w:pPr>
              <w:rPr>
                <w:lang w:val="nl-NL"/>
              </w:rPr>
            </w:pPr>
            <w:r w:rsidRPr="007C206B">
              <w:rPr>
                <w:lang w:val="nl-NL"/>
              </w:rPr>
              <w:t>​​</w:t>
            </w:r>
            <w:r w:rsidRPr="007C206B">
              <w:rPr>
                <w:highlight w:val="yellow"/>
              </w:rPr>
              <w:t>&lt;</w:t>
            </w:r>
            <w:proofErr w:type="spellStart"/>
            <w:r>
              <w:rPr>
                <w:highlight w:val="yellow"/>
              </w:rPr>
              <w:t>Nadere</w:t>
            </w:r>
            <w:proofErr w:type="spellEnd"/>
            <w:r>
              <w:rPr>
                <w:highlight w:val="yellow"/>
              </w:rPr>
              <w:t xml:space="preserve"> </w:t>
            </w:r>
            <w:proofErr w:type="spellStart"/>
            <w:r>
              <w:rPr>
                <w:highlight w:val="yellow"/>
              </w:rPr>
              <w:t>invulling</w:t>
            </w:r>
            <w:proofErr w:type="spellEnd"/>
            <w:r>
              <w:rPr>
                <w:highlight w:val="yellow"/>
              </w:rPr>
              <w:t xml:space="preserve"> door school</w:t>
            </w:r>
            <w:r w:rsidRPr="007C206B">
              <w:rPr>
                <w:highlight w:val="yellow"/>
              </w:rPr>
              <w:t>&gt;</w:t>
            </w:r>
            <w:r w:rsidRPr="00FC4A88">
              <w:t> </w:t>
            </w:r>
          </w:p>
        </w:tc>
        <w:tc>
          <w:tcPr>
            <w:tcW w:w="3827" w:type="dxa"/>
            <w:shd w:val="clear" w:color="auto" w:fill="FFFFFF"/>
            <w:tcMar>
              <w:top w:w="100" w:type="dxa"/>
              <w:left w:w="100" w:type="dxa"/>
              <w:bottom w:w="100" w:type="dxa"/>
              <w:right w:w="100" w:type="dxa"/>
            </w:tcMar>
          </w:tcPr>
          <w:p w14:paraId="0BF3D6A8" w14:textId="7B2B4758" w:rsidR="007C206B" w:rsidRPr="007C206B" w:rsidRDefault="007C206B" w:rsidP="007C206B">
            <w:pPr>
              <w:pStyle w:val="Lijstalinea"/>
              <w:numPr>
                <w:ilvl w:val="0"/>
                <w:numId w:val="182"/>
              </w:numPr>
              <w:rPr>
                <w:lang w:val="nl-NL"/>
              </w:rPr>
            </w:pPr>
            <w:r w:rsidRPr="007C206B">
              <w:rPr>
                <w:lang w:val="nl-NL"/>
              </w:rPr>
              <w:t>​​</w:t>
            </w:r>
            <w:r w:rsidRPr="007C206B">
              <w:rPr>
                <w:highlight w:val="yellow"/>
              </w:rPr>
              <w:t>&lt;</w:t>
            </w:r>
            <w:proofErr w:type="spellStart"/>
            <w:r w:rsidRPr="007C206B">
              <w:rPr>
                <w:highlight w:val="yellow"/>
              </w:rPr>
              <w:t>Taak</w:t>
            </w:r>
            <w:proofErr w:type="spellEnd"/>
            <w:r w:rsidRPr="007C206B">
              <w:rPr>
                <w:highlight w:val="yellow"/>
              </w:rPr>
              <w:t>/</w:t>
            </w:r>
            <w:proofErr w:type="spellStart"/>
            <w:r w:rsidRPr="007C206B">
              <w:rPr>
                <w:highlight w:val="yellow"/>
              </w:rPr>
              <w:t>verantwoordelijkheid</w:t>
            </w:r>
            <w:proofErr w:type="spellEnd"/>
            <w:r w:rsidRPr="007C206B">
              <w:rPr>
                <w:highlight w:val="yellow"/>
              </w:rPr>
              <w:t>&gt;</w:t>
            </w:r>
            <w:r w:rsidRPr="00FC4A88">
              <w:t> </w:t>
            </w:r>
          </w:p>
        </w:tc>
        <w:tc>
          <w:tcPr>
            <w:tcW w:w="2977" w:type="dxa"/>
            <w:shd w:val="clear" w:color="auto" w:fill="FFFFFF"/>
          </w:tcPr>
          <w:p w14:paraId="4B03CE42" w14:textId="77777777" w:rsidR="007C206B" w:rsidRPr="00FC4A88" w:rsidRDefault="007C206B" w:rsidP="007C206B">
            <w:pPr>
              <w:rPr>
                <w:lang w:val="nl-NL"/>
              </w:rPr>
            </w:pPr>
            <w:r w:rsidRPr="00FC4A88">
              <w:rPr>
                <w:highlight w:val="yellow"/>
                <w:lang w:val="nl-NL"/>
              </w:rPr>
              <w:t>&lt;Naam&gt;</w:t>
            </w:r>
            <w:r w:rsidRPr="00FC4A88">
              <w:rPr>
                <w:lang w:val="nl-NL"/>
              </w:rPr>
              <w:t> </w:t>
            </w:r>
          </w:p>
          <w:p w14:paraId="6C0CA246"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BBA51A3"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75DABDF1" w14:textId="77777777" w:rsidR="007C206B" w:rsidRPr="00FC4A88" w:rsidRDefault="007C206B" w:rsidP="007C206B">
            <w:pPr>
              <w:rPr>
                <w:lang w:val="nl-NL"/>
              </w:rPr>
            </w:pPr>
            <w:r w:rsidRPr="00FC4A88">
              <w:rPr>
                <w:lang w:val="nl-NL"/>
              </w:rPr>
              <w:t> </w:t>
            </w:r>
          </w:p>
          <w:p w14:paraId="63B5BDAF" w14:textId="77777777" w:rsidR="007C206B" w:rsidRPr="00FC4A88" w:rsidRDefault="007C206B" w:rsidP="007C206B">
            <w:pPr>
              <w:rPr>
                <w:lang w:val="nl-NL"/>
              </w:rPr>
            </w:pPr>
            <w:r w:rsidRPr="00FC4A88">
              <w:rPr>
                <w:i/>
                <w:iCs/>
                <w:lang w:val="nl-NL"/>
              </w:rPr>
              <w:t>Bij afwezigheid</w:t>
            </w:r>
            <w:r w:rsidRPr="00FC4A88">
              <w:rPr>
                <w:lang w:val="nl-NL"/>
              </w:rPr>
              <w:t>: </w:t>
            </w:r>
          </w:p>
          <w:p w14:paraId="4E3ADB6F" w14:textId="77777777" w:rsidR="007C206B" w:rsidRPr="00FC4A88" w:rsidRDefault="007C206B" w:rsidP="007C206B">
            <w:pPr>
              <w:rPr>
                <w:lang w:val="nl-NL"/>
              </w:rPr>
            </w:pPr>
            <w:r w:rsidRPr="00FC4A88">
              <w:rPr>
                <w:highlight w:val="yellow"/>
                <w:lang w:val="nl-NL"/>
              </w:rPr>
              <w:t>&lt;Naam 2&gt;</w:t>
            </w:r>
            <w:r w:rsidRPr="00FC4A88">
              <w:rPr>
                <w:lang w:val="nl-NL"/>
              </w:rPr>
              <w:t> </w:t>
            </w:r>
          </w:p>
          <w:p w14:paraId="43010AA4"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247E93A5" w14:textId="1A01FCD6"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3C7CA9EA" w14:textId="77777777" w:rsidTr="00FC4A88">
        <w:tc>
          <w:tcPr>
            <w:tcW w:w="2405" w:type="dxa"/>
            <w:shd w:val="clear" w:color="auto" w:fill="FFFFFF"/>
            <w:tcMar>
              <w:top w:w="100" w:type="dxa"/>
              <w:left w:w="100" w:type="dxa"/>
              <w:bottom w:w="100" w:type="dxa"/>
              <w:right w:w="100" w:type="dxa"/>
            </w:tcMar>
          </w:tcPr>
          <w:p w14:paraId="42B621DE" w14:textId="2E9917D8" w:rsidR="007C206B" w:rsidRPr="00FC4A88" w:rsidRDefault="007C206B" w:rsidP="007C206B">
            <w:pPr>
              <w:rPr>
                <w:lang w:val="nl-NL"/>
              </w:rPr>
            </w:pPr>
            <w:r w:rsidRPr="007C206B">
              <w:rPr>
                <w:lang w:val="nl-NL"/>
              </w:rPr>
              <w:t>​​</w:t>
            </w:r>
            <w:r w:rsidRPr="007C206B">
              <w:rPr>
                <w:highlight w:val="yellow"/>
              </w:rPr>
              <w:t>&lt;</w:t>
            </w:r>
            <w:proofErr w:type="spellStart"/>
            <w:r>
              <w:rPr>
                <w:highlight w:val="yellow"/>
              </w:rPr>
              <w:t>Nadere</w:t>
            </w:r>
            <w:proofErr w:type="spellEnd"/>
            <w:r>
              <w:rPr>
                <w:highlight w:val="yellow"/>
              </w:rPr>
              <w:t xml:space="preserve"> </w:t>
            </w:r>
            <w:proofErr w:type="spellStart"/>
            <w:r>
              <w:rPr>
                <w:highlight w:val="yellow"/>
              </w:rPr>
              <w:t>invulling</w:t>
            </w:r>
            <w:proofErr w:type="spellEnd"/>
            <w:r>
              <w:rPr>
                <w:highlight w:val="yellow"/>
              </w:rPr>
              <w:t xml:space="preserve"> door school</w:t>
            </w:r>
            <w:r w:rsidRPr="007C206B">
              <w:rPr>
                <w:highlight w:val="yellow"/>
              </w:rPr>
              <w:t>&gt;</w:t>
            </w:r>
            <w:r w:rsidRPr="00FC4A88">
              <w:t> </w:t>
            </w:r>
          </w:p>
        </w:tc>
        <w:tc>
          <w:tcPr>
            <w:tcW w:w="3827" w:type="dxa"/>
            <w:shd w:val="clear" w:color="auto" w:fill="FFFFFF"/>
            <w:tcMar>
              <w:top w:w="100" w:type="dxa"/>
              <w:left w:w="100" w:type="dxa"/>
              <w:bottom w:w="100" w:type="dxa"/>
              <w:right w:w="100" w:type="dxa"/>
            </w:tcMar>
          </w:tcPr>
          <w:p w14:paraId="603E090E" w14:textId="23D40DC3" w:rsidR="007C206B" w:rsidRPr="007C206B" w:rsidRDefault="007C206B" w:rsidP="007C206B">
            <w:pPr>
              <w:pStyle w:val="Lijstalinea"/>
              <w:numPr>
                <w:ilvl w:val="0"/>
                <w:numId w:val="182"/>
              </w:numPr>
              <w:rPr>
                <w:lang w:val="nl-NL"/>
              </w:rPr>
            </w:pPr>
            <w:r w:rsidRPr="007C206B">
              <w:rPr>
                <w:lang w:val="nl-NL"/>
              </w:rPr>
              <w:t>​​</w:t>
            </w:r>
            <w:r w:rsidRPr="007C206B">
              <w:rPr>
                <w:highlight w:val="yellow"/>
              </w:rPr>
              <w:t>&lt;</w:t>
            </w:r>
            <w:proofErr w:type="spellStart"/>
            <w:r w:rsidRPr="007C206B">
              <w:rPr>
                <w:highlight w:val="yellow"/>
              </w:rPr>
              <w:t>Taak</w:t>
            </w:r>
            <w:proofErr w:type="spellEnd"/>
            <w:r w:rsidRPr="007C206B">
              <w:rPr>
                <w:highlight w:val="yellow"/>
              </w:rPr>
              <w:t>/</w:t>
            </w:r>
            <w:proofErr w:type="spellStart"/>
            <w:r w:rsidRPr="007C206B">
              <w:rPr>
                <w:highlight w:val="yellow"/>
              </w:rPr>
              <w:t>verantwoordelijkheid</w:t>
            </w:r>
            <w:proofErr w:type="spellEnd"/>
            <w:r w:rsidRPr="007C206B">
              <w:rPr>
                <w:highlight w:val="yellow"/>
              </w:rPr>
              <w:t>&gt;</w:t>
            </w:r>
            <w:r w:rsidRPr="00FC4A88">
              <w:t> </w:t>
            </w:r>
          </w:p>
        </w:tc>
        <w:tc>
          <w:tcPr>
            <w:tcW w:w="2977" w:type="dxa"/>
            <w:shd w:val="clear" w:color="auto" w:fill="FFFFFF"/>
          </w:tcPr>
          <w:p w14:paraId="594D6D9D" w14:textId="77777777" w:rsidR="007C206B" w:rsidRPr="00FC4A88" w:rsidRDefault="007C206B" w:rsidP="007C206B">
            <w:pPr>
              <w:rPr>
                <w:lang w:val="nl-NL"/>
              </w:rPr>
            </w:pPr>
            <w:r w:rsidRPr="00FC4A88">
              <w:rPr>
                <w:highlight w:val="yellow"/>
                <w:lang w:val="nl-NL"/>
              </w:rPr>
              <w:t>&lt;Naam&gt;</w:t>
            </w:r>
            <w:r w:rsidRPr="00FC4A88">
              <w:rPr>
                <w:lang w:val="nl-NL"/>
              </w:rPr>
              <w:t> </w:t>
            </w:r>
          </w:p>
          <w:p w14:paraId="0A731201"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B866E67"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6F464E8A" w14:textId="77777777" w:rsidR="007C206B" w:rsidRPr="00FC4A88" w:rsidRDefault="007C206B" w:rsidP="007C206B">
            <w:pPr>
              <w:rPr>
                <w:lang w:val="nl-NL"/>
              </w:rPr>
            </w:pPr>
            <w:r w:rsidRPr="00FC4A88">
              <w:rPr>
                <w:lang w:val="nl-NL"/>
              </w:rPr>
              <w:lastRenderedPageBreak/>
              <w:t> </w:t>
            </w:r>
          </w:p>
          <w:p w14:paraId="773FFE56" w14:textId="77777777" w:rsidR="007C206B" w:rsidRPr="00FC4A88" w:rsidRDefault="007C206B" w:rsidP="007C206B">
            <w:pPr>
              <w:rPr>
                <w:lang w:val="nl-NL"/>
              </w:rPr>
            </w:pPr>
            <w:r w:rsidRPr="00FC4A88">
              <w:rPr>
                <w:i/>
                <w:iCs/>
                <w:lang w:val="nl-NL"/>
              </w:rPr>
              <w:t>Bij afwezigheid</w:t>
            </w:r>
            <w:r w:rsidRPr="00FC4A88">
              <w:rPr>
                <w:lang w:val="nl-NL"/>
              </w:rPr>
              <w:t>: </w:t>
            </w:r>
          </w:p>
          <w:p w14:paraId="6D0D3355" w14:textId="77777777" w:rsidR="007C206B" w:rsidRPr="00FC4A88" w:rsidRDefault="007C206B" w:rsidP="007C206B">
            <w:pPr>
              <w:rPr>
                <w:lang w:val="nl-NL"/>
              </w:rPr>
            </w:pPr>
            <w:r w:rsidRPr="00FC4A88">
              <w:rPr>
                <w:highlight w:val="yellow"/>
                <w:lang w:val="nl-NL"/>
              </w:rPr>
              <w:t>&lt;Naam 2&gt;</w:t>
            </w:r>
            <w:r w:rsidRPr="00FC4A88">
              <w:rPr>
                <w:lang w:val="nl-NL"/>
              </w:rPr>
              <w:t> </w:t>
            </w:r>
          </w:p>
          <w:p w14:paraId="2E773B17"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46EE3BE5" w14:textId="2F22BAE5"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bl>
    <w:p w14:paraId="232B7E51" w14:textId="77777777" w:rsidR="00FC4A88" w:rsidRDefault="00FC4A88" w:rsidP="00841732">
      <w:pPr>
        <w:rPr>
          <w:lang w:val="nl-NL"/>
        </w:rPr>
      </w:pPr>
    </w:p>
    <w:p w14:paraId="01BBC7BE" w14:textId="0E8C60A5" w:rsidR="00841732" w:rsidRDefault="007C206B" w:rsidP="007C206B">
      <w:pPr>
        <w:pStyle w:val="Kop2"/>
      </w:pPr>
      <w:bookmarkStart w:id="4" w:name="_Toc189138637"/>
      <w:r w:rsidRPr="007C206B">
        <w:t>Taken en verantwoordelijkheden</w:t>
      </w:r>
      <w:r>
        <w:t xml:space="preserve"> change manager</w:t>
      </w:r>
      <w:bookmarkEnd w:id="4"/>
    </w:p>
    <w:p w14:paraId="24DB8EBA" w14:textId="32196C84" w:rsidR="007C206B" w:rsidRDefault="007C206B" w:rsidP="007C206B">
      <w:pPr>
        <w:rPr>
          <w:lang w:val="nl-NL"/>
        </w:rPr>
      </w:pPr>
      <w:r w:rsidRPr="007C206B">
        <w:rPr>
          <w:lang w:val="nl-NL"/>
        </w:rPr>
        <w:t>De changemanager voert onderstaande activiteiten uit (bij uitbesteding stuurt de changemanager deze aan en controleert ze):</w:t>
      </w:r>
    </w:p>
    <w:p w14:paraId="79420D15" w14:textId="77777777" w:rsidR="00C4719C" w:rsidRPr="007C206B" w:rsidRDefault="00C4719C" w:rsidP="007C206B">
      <w:pPr>
        <w:rPr>
          <w:lang w:val="nl-NL"/>
        </w:rPr>
      </w:pPr>
    </w:p>
    <w:p w14:paraId="15FF4EF6" w14:textId="77777777" w:rsidR="007C206B" w:rsidRPr="007C206B" w:rsidRDefault="007C206B" w:rsidP="007C206B">
      <w:pPr>
        <w:numPr>
          <w:ilvl w:val="0"/>
          <w:numId w:val="185"/>
        </w:numPr>
        <w:rPr>
          <w:lang w:val="nl-NL"/>
        </w:rPr>
      </w:pPr>
      <w:r w:rsidRPr="007C206B">
        <w:rPr>
          <w:lang w:val="nl-NL"/>
        </w:rPr>
        <w:t>Inrichten en beheren van het changemanagementproces. </w:t>
      </w:r>
    </w:p>
    <w:p w14:paraId="7E850197" w14:textId="77777777" w:rsidR="007C206B" w:rsidRPr="007C206B" w:rsidRDefault="007C206B" w:rsidP="007C206B">
      <w:pPr>
        <w:numPr>
          <w:ilvl w:val="0"/>
          <w:numId w:val="186"/>
        </w:numPr>
        <w:rPr>
          <w:lang w:val="nl-NL"/>
        </w:rPr>
      </w:pPr>
      <w:r w:rsidRPr="007C206B">
        <w:rPr>
          <w:lang w:val="nl-NL"/>
        </w:rPr>
        <w:t xml:space="preserve">Beoordelen van de volledigheid en juistheid van het wijzigingsvoorstel oftewel change </w:t>
      </w:r>
      <w:proofErr w:type="spellStart"/>
      <w:r w:rsidRPr="007C206B">
        <w:rPr>
          <w:lang w:val="nl-NL"/>
        </w:rPr>
        <w:t>request</w:t>
      </w:r>
      <w:proofErr w:type="spellEnd"/>
      <w:r w:rsidRPr="007C206B">
        <w:rPr>
          <w:lang w:val="nl-NL"/>
        </w:rPr>
        <w:t>. </w:t>
      </w:r>
    </w:p>
    <w:p w14:paraId="4F9AEFF8" w14:textId="77777777" w:rsidR="007C206B" w:rsidRPr="007C206B" w:rsidRDefault="007C206B" w:rsidP="007C206B">
      <w:pPr>
        <w:numPr>
          <w:ilvl w:val="0"/>
          <w:numId w:val="187"/>
        </w:numPr>
        <w:rPr>
          <w:lang w:val="nl-NL"/>
        </w:rPr>
      </w:pPr>
      <w:r w:rsidRPr="007C206B">
        <w:rPr>
          <w:lang w:val="nl-NL"/>
        </w:rPr>
        <w:t>Erop toezien dat de wijzigingsprocedures worden gehandhaafd en bewaken van de voortgang van de afhandeling van wijzigingen. </w:t>
      </w:r>
    </w:p>
    <w:p w14:paraId="05F4EF83" w14:textId="6B509750" w:rsidR="007C206B" w:rsidRPr="007C206B" w:rsidRDefault="007C206B" w:rsidP="007C206B">
      <w:pPr>
        <w:numPr>
          <w:ilvl w:val="0"/>
          <w:numId w:val="188"/>
        </w:numPr>
        <w:rPr>
          <w:lang w:val="nl-NL"/>
        </w:rPr>
      </w:pPr>
      <w:r w:rsidRPr="007C206B">
        <w:rPr>
          <w:lang w:val="nl-NL"/>
        </w:rPr>
        <w:t xml:space="preserve">In overleg met de indiener classificeren van het wijzigingsvoorstel op basis van prioriteit en categorie (bijlage </w:t>
      </w:r>
      <w:r w:rsidRPr="007C206B">
        <w:rPr>
          <w:highlight w:val="yellow"/>
          <w:lang w:val="nl-NL"/>
        </w:rPr>
        <w:t>&lt;vul in&gt;</w:t>
      </w:r>
      <w:r w:rsidRPr="007C206B">
        <w:rPr>
          <w:lang w:val="nl-NL"/>
        </w:rPr>
        <w:t>).</w:t>
      </w:r>
    </w:p>
    <w:p w14:paraId="20953614" w14:textId="77777777" w:rsidR="007C206B" w:rsidRPr="007C206B" w:rsidRDefault="007C206B" w:rsidP="007C206B">
      <w:pPr>
        <w:numPr>
          <w:ilvl w:val="0"/>
          <w:numId w:val="189"/>
        </w:numPr>
        <w:rPr>
          <w:lang w:val="nl-NL"/>
        </w:rPr>
      </w:pPr>
      <w:r w:rsidRPr="007C206B">
        <w:rPr>
          <w:lang w:val="nl-NL"/>
        </w:rPr>
        <w:t>Verantwoordelijk voor het toewijzen van de wijziging aan de juiste oplosgroep. </w:t>
      </w:r>
    </w:p>
    <w:p w14:paraId="17486DAB" w14:textId="77777777" w:rsidR="007C206B" w:rsidRPr="007C206B" w:rsidRDefault="007C206B" w:rsidP="007C206B">
      <w:pPr>
        <w:numPr>
          <w:ilvl w:val="0"/>
          <w:numId w:val="190"/>
        </w:numPr>
        <w:rPr>
          <w:lang w:val="nl-NL"/>
        </w:rPr>
      </w:pPr>
      <w:r w:rsidRPr="007C206B">
        <w:rPr>
          <w:lang w:val="nl-NL"/>
        </w:rPr>
        <w:t>Op een geaccepteerd wijzigingsvoorstel een impactanalyse laten uitvoeren en op basis van de impactanalyse een rapportage opstellen die het volgende bevat: </w:t>
      </w:r>
    </w:p>
    <w:p w14:paraId="50A3E8C6" w14:textId="77777777" w:rsidR="007C206B" w:rsidRPr="007C206B" w:rsidRDefault="007C206B" w:rsidP="007C206B">
      <w:pPr>
        <w:numPr>
          <w:ilvl w:val="0"/>
          <w:numId w:val="191"/>
        </w:numPr>
        <w:tabs>
          <w:tab w:val="clear" w:pos="720"/>
          <w:tab w:val="num" w:pos="1080"/>
        </w:tabs>
        <w:ind w:left="1080"/>
        <w:rPr>
          <w:lang w:val="nl-NL"/>
        </w:rPr>
      </w:pPr>
      <w:proofErr w:type="gramStart"/>
      <w:r w:rsidRPr="007C206B">
        <w:rPr>
          <w:lang w:val="nl-NL"/>
        </w:rPr>
        <w:t>aannames</w:t>
      </w:r>
      <w:proofErr w:type="gramEnd"/>
      <w:r w:rsidRPr="007C206B">
        <w:rPr>
          <w:lang w:val="nl-NL"/>
        </w:rPr>
        <w:t>; </w:t>
      </w:r>
    </w:p>
    <w:p w14:paraId="3B25E1DA" w14:textId="77777777" w:rsidR="007C206B" w:rsidRPr="007C206B" w:rsidRDefault="007C206B" w:rsidP="007C206B">
      <w:pPr>
        <w:numPr>
          <w:ilvl w:val="0"/>
          <w:numId w:val="192"/>
        </w:numPr>
        <w:tabs>
          <w:tab w:val="clear" w:pos="720"/>
          <w:tab w:val="num" w:pos="1080"/>
        </w:tabs>
        <w:ind w:left="1080"/>
        <w:rPr>
          <w:lang w:val="nl-NL"/>
        </w:rPr>
      </w:pPr>
      <w:proofErr w:type="gramStart"/>
      <w:r w:rsidRPr="007C206B">
        <w:rPr>
          <w:lang w:val="nl-NL"/>
        </w:rPr>
        <w:t>beperkingen</w:t>
      </w:r>
      <w:proofErr w:type="gramEnd"/>
      <w:r w:rsidRPr="007C206B">
        <w:rPr>
          <w:lang w:val="nl-NL"/>
        </w:rPr>
        <w:t>; </w:t>
      </w:r>
    </w:p>
    <w:p w14:paraId="37562D94" w14:textId="77777777" w:rsidR="007C206B" w:rsidRPr="007C206B" w:rsidRDefault="007C206B" w:rsidP="007C206B">
      <w:pPr>
        <w:numPr>
          <w:ilvl w:val="0"/>
          <w:numId w:val="193"/>
        </w:numPr>
        <w:tabs>
          <w:tab w:val="clear" w:pos="720"/>
          <w:tab w:val="num" w:pos="1080"/>
        </w:tabs>
        <w:ind w:left="1080"/>
        <w:rPr>
          <w:lang w:val="nl-NL"/>
        </w:rPr>
      </w:pPr>
      <w:proofErr w:type="gramStart"/>
      <w:r w:rsidRPr="007C206B">
        <w:rPr>
          <w:lang w:val="nl-NL"/>
        </w:rPr>
        <w:t>omvang</w:t>
      </w:r>
      <w:proofErr w:type="gramEnd"/>
      <w:r w:rsidRPr="007C206B">
        <w:rPr>
          <w:lang w:val="nl-NL"/>
        </w:rPr>
        <w:t>; </w:t>
      </w:r>
    </w:p>
    <w:p w14:paraId="001F6840" w14:textId="77777777" w:rsidR="007C206B" w:rsidRPr="007C206B" w:rsidRDefault="007C206B" w:rsidP="007C206B">
      <w:pPr>
        <w:numPr>
          <w:ilvl w:val="0"/>
          <w:numId w:val="194"/>
        </w:numPr>
        <w:tabs>
          <w:tab w:val="clear" w:pos="720"/>
          <w:tab w:val="num" w:pos="1080"/>
        </w:tabs>
        <w:ind w:left="1080"/>
        <w:rPr>
          <w:lang w:val="nl-NL"/>
        </w:rPr>
      </w:pPr>
      <w:proofErr w:type="gramStart"/>
      <w:r w:rsidRPr="007C206B">
        <w:rPr>
          <w:lang w:val="nl-NL"/>
        </w:rPr>
        <w:t>consequenties</w:t>
      </w:r>
      <w:proofErr w:type="gramEnd"/>
      <w:r w:rsidRPr="007C206B">
        <w:rPr>
          <w:lang w:val="nl-NL"/>
        </w:rPr>
        <w:t xml:space="preserve"> wijzigingsvoorstel; </w:t>
      </w:r>
    </w:p>
    <w:p w14:paraId="4FEF1ECA" w14:textId="77777777" w:rsidR="007C206B" w:rsidRPr="007C206B" w:rsidRDefault="007C206B" w:rsidP="007C206B">
      <w:pPr>
        <w:numPr>
          <w:ilvl w:val="0"/>
          <w:numId w:val="195"/>
        </w:numPr>
        <w:tabs>
          <w:tab w:val="clear" w:pos="720"/>
          <w:tab w:val="num" w:pos="1080"/>
        </w:tabs>
        <w:ind w:left="1080"/>
        <w:rPr>
          <w:lang w:val="nl-NL"/>
        </w:rPr>
      </w:pPr>
      <w:proofErr w:type="gramStart"/>
      <w:r w:rsidRPr="007C206B">
        <w:rPr>
          <w:lang w:val="nl-NL"/>
        </w:rPr>
        <w:t>oplossingsalternatief</w:t>
      </w:r>
      <w:proofErr w:type="gramEnd"/>
      <w:r w:rsidRPr="007C206B">
        <w:rPr>
          <w:lang w:val="nl-NL"/>
        </w:rPr>
        <w:t xml:space="preserve"> en betrokken configuratie-items; </w:t>
      </w:r>
    </w:p>
    <w:p w14:paraId="237D066D" w14:textId="77777777" w:rsidR="007C206B" w:rsidRPr="007C206B" w:rsidRDefault="007C206B" w:rsidP="007C206B">
      <w:pPr>
        <w:numPr>
          <w:ilvl w:val="0"/>
          <w:numId w:val="196"/>
        </w:numPr>
        <w:tabs>
          <w:tab w:val="clear" w:pos="720"/>
          <w:tab w:val="num" w:pos="1080"/>
        </w:tabs>
        <w:ind w:left="1080"/>
        <w:rPr>
          <w:lang w:val="nl-NL"/>
        </w:rPr>
      </w:pPr>
      <w:proofErr w:type="gramStart"/>
      <w:r w:rsidRPr="007C206B">
        <w:rPr>
          <w:lang w:val="nl-NL"/>
        </w:rPr>
        <w:t>uit</w:t>
      </w:r>
      <w:proofErr w:type="gramEnd"/>
      <w:r w:rsidRPr="007C206B">
        <w:rPr>
          <w:lang w:val="nl-NL"/>
        </w:rPr>
        <w:t xml:space="preserve"> te voeren activiteiten; </w:t>
      </w:r>
    </w:p>
    <w:p w14:paraId="0E6C39B3" w14:textId="77777777" w:rsidR="007C206B" w:rsidRPr="007C206B" w:rsidRDefault="007C206B" w:rsidP="007C206B">
      <w:pPr>
        <w:numPr>
          <w:ilvl w:val="0"/>
          <w:numId w:val="197"/>
        </w:numPr>
        <w:tabs>
          <w:tab w:val="clear" w:pos="720"/>
          <w:tab w:val="num" w:pos="1080"/>
        </w:tabs>
        <w:ind w:left="1080"/>
        <w:rPr>
          <w:lang w:val="nl-NL"/>
        </w:rPr>
      </w:pPr>
      <w:proofErr w:type="gramStart"/>
      <w:r w:rsidRPr="007C206B">
        <w:rPr>
          <w:lang w:val="nl-NL"/>
        </w:rPr>
        <w:t>begroting</w:t>
      </w:r>
      <w:proofErr w:type="gramEnd"/>
      <w:r w:rsidRPr="007C206B">
        <w:rPr>
          <w:lang w:val="nl-NL"/>
        </w:rPr>
        <w:t>; </w:t>
      </w:r>
    </w:p>
    <w:p w14:paraId="68EE410C" w14:textId="77777777" w:rsidR="007C206B" w:rsidRPr="007C206B" w:rsidRDefault="007C206B" w:rsidP="007C206B">
      <w:pPr>
        <w:numPr>
          <w:ilvl w:val="0"/>
          <w:numId w:val="198"/>
        </w:numPr>
        <w:tabs>
          <w:tab w:val="clear" w:pos="720"/>
          <w:tab w:val="num" w:pos="1080"/>
        </w:tabs>
        <w:ind w:left="1080"/>
        <w:rPr>
          <w:lang w:val="nl-NL"/>
        </w:rPr>
      </w:pPr>
      <w:proofErr w:type="gramStart"/>
      <w:r w:rsidRPr="007C206B">
        <w:rPr>
          <w:lang w:val="nl-NL"/>
        </w:rPr>
        <w:t>risicoanalyse</w:t>
      </w:r>
      <w:proofErr w:type="gramEnd"/>
      <w:r w:rsidRPr="007C206B">
        <w:rPr>
          <w:lang w:val="nl-NL"/>
        </w:rPr>
        <w:t>. </w:t>
      </w:r>
    </w:p>
    <w:p w14:paraId="2CDB670A" w14:textId="77777777" w:rsidR="007C206B" w:rsidRDefault="007C206B" w:rsidP="00841732"/>
    <w:p w14:paraId="647A3798" w14:textId="77777777" w:rsidR="007C206B" w:rsidRPr="007C206B" w:rsidRDefault="007C206B" w:rsidP="007C206B">
      <w:pPr>
        <w:numPr>
          <w:ilvl w:val="0"/>
          <w:numId w:val="199"/>
        </w:numPr>
        <w:rPr>
          <w:lang w:val="nl-NL"/>
        </w:rPr>
      </w:pPr>
      <w:r w:rsidRPr="007C206B">
        <w:rPr>
          <w:lang w:val="nl-NL"/>
        </w:rPr>
        <w:t xml:space="preserve">Een Change </w:t>
      </w:r>
      <w:proofErr w:type="spellStart"/>
      <w:r w:rsidRPr="007C206B">
        <w:rPr>
          <w:lang w:val="nl-NL"/>
        </w:rPr>
        <w:t>Advisory</w:t>
      </w:r>
      <w:proofErr w:type="spellEnd"/>
      <w:r w:rsidRPr="007C206B">
        <w:rPr>
          <w:lang w:val="nl-NL"/>
        </w:rPr>
        <w:t xml:space="preserve"> Board (CAB) instellen waarin alle expertise is verzameld, zodat de wijzigingsvoorstellen op alle aspecten kunnen worden beoordeeld. </w:t>
      </w:r>
    </w:p>
    <w:p w14:paraId="3FB3B7B5" w14:textId="77777777" w:rsidR="007C206B" w:rsidRPr="007C206B" w:rsidRDefault="007C206B" w:rsidP="007C206B">
      <w:pPr>
        <w:numPr>
          <w:ilvl w:val="0"/>
          <w:numId w:val="200"/>
        </w:numPr>
        <w:rPr>
          <w:lang w:val="nl-NL"/>
        </w:rPr>
      </w:pPr>
      <w:r w:rsidRPr="007C206B">
        <w:rPr>
          <w:lang w:val="nl-NL"/>
        </w:rPr>
        <w:t>Het CAB van de rapportage van de uitgevoerde impactanalyse en de planning voorzien op basis van de uitgevoerde impactanalyse. </w:t>
      </w:r>
    </w:p>
    <w:p w14:paraId="6C9B6D66" w14:textId="77777777" w:rsidR="007C206B" w:rsidRPr="007C206B" w:rsidRDefault="007C206B" w:rsidP="007C206B">
      <w:pPr>
        <w:numPr>
          <w:ilvl w:val="0"/>
          <w:numId w:val="201"/>
        </w:numPr>
        <w:rPr>
          <w:lang w:val="nl-NL"/>
        </w:rPr>
      </w:pPr>
      <w:r w:rsidRPr="007C206B">
        <w:rPr>
          <w:lang w:val="nl-NL"/>
        </w:rPr>
        <w:t>Voorzitten van het CAB dat de wijzigingsvoorstellen autoriseert of afkeurt. Het CAB gebruikt impactanalyses om de wijzigingsvoorstellen te beoordelen. De planning gebruikt het CAB om de haalbaarheid van een wijzigingsvoorstel voor een bepaalde datum te kunnen beoordelen. </w:t>
      </w:r>
    </w:p>
    <w:p w14:paraId="21C0C94F" w14:textId="77777777" w:rsidR="007C206B" w:rsidRPr="007C206B" w:rsidRDefault="007C206B" w:rsidP="007C206B">
      <w:pPr>
        <w:numPr>
          <w:ilvl w:val="0"/>
          <w:numId w:val="202"/>
        </w:numPr>
        <w:rPr>
          <w:lang w:val="nl-NL"/>
        </w:rPr>
      </w:pPr>
      <w:r w:rsidRPr="007C206B">
        <w:rPr>
          <w:lang w:val="nl-NL"/>
        </w:rPr>
        <w:t>Beheren van urgente wijzigingsvoorstellen met een afwijkende procesgang. Ervoor zorgen dat deze altijd worden getest. De procesgang rondom urgente wijzigingsvoorstellen bijhouden en deze te allen tijde kunnen verantwoorden aan het CAB en de ICT’er. </w:t>
      </w:r>
    </w:p>
    <w:p w14:paraId="1C19F4C2" w14:textId="77777777" w:rsidR="00841732" w:rsidRPr="007C206B" w:rsidRDefault="00841732" w:rsidP="00841732">
      <w:pPr>
        <w:rPr>
          <w:lang w:val="nl-NL"/>
        </w:rPr>
      </w:pPr>
    </w:p>
    <w:p w14:paraId="0E3857DD" w14:textId="77777777" w:rsidR="007C206B" w:rsidRDefault="007C206B" w:rsidP="00841732">
      <w:pPr>
        <w:pStyle w:val="Kop1"/>
        <w:numPr>
          <w:ilvl w:val="0"/>
          <w:numId w:val="4"/>
        </w:numPr>
        <w:sectPr w:rsidR="007C206B" w:rsidSect="007A7CBB">
          <w:headerReference w:type="default" r:id="rId22"/>
          <w:footerReference w:type="default" r:id="rId23"/>
          <w:headerReference w:type="first" r:id="rId24"/>
          <w:pgSz w:w="11909" w:h="16834"/>
          <w:pgMar w:top="1440" w:right="1117" w:bottom="1440" w:left="1134" w:header="0" w:footer="312" w:gutter="0"/>
          <w:cols w:space="720"/>
          <w:docGrid w:linePitch="272"/>
        </w:sectPr>
      </w:pPr>
    </w:p>
    <w:p w14:paraId="0CC77EDC" w14:textId="3511C69C" w:rsidR="00841732" w:rsidRPr="00841732" w:rsidRDefault="007C206B" w:rsidP="00841732">
      <w:pPr>
        <w:pStyle w:val="Kop1"/>
        <w:numPr>
          <w:ilvl w:val="0"/>
          <w:numId w:val="4"/>
        </w:numPr>
      </w:pPr>
      <w:bookmarkStart w:id="5" w:name="_Toc189138638"/>
      <w:r>
        <w:lastRenderedPageBreak/>
        <w:t>Processchema</w:t>
      </w:r>
      <w:bookmarkEnd w:id="5"/>
      <w:r w:rsidR="00841732" w:rsidRPr="00841732">
        <w:t> </w:t>
      </w:r>
    </w:p>
    <w:p w14:paraId="3A04B122" w14:textId="7E1DE589" w:rsidR="002F034B" w:rsidRPr="002F034B" w:rsidRDefault="002F034B" w:rsidP="002F034B">
      <w:pPr>
        <w:jc w:val="center"/>
        <w:rPr>
          <w:lang w:val="nl-NL"/>
        </w:rPr>
        <w:sectPr w:rsidR="002F034B" w:rsidRPr="002F034B" w:rsidSect="002F034B">
          <w:pgSz w:w="16834" w:h="11909" w:orient="landscape"/>
          <w:pgMar w:top="1117" w:right="1440" w:bottom="1134" w:left="1440" w:header="0" w:footer="312" w:gutter="0"/>
          <w:cols w:space="720"/>
          <w:docGrid w:linePitch="272"/>
        </w:sectPr>
      </w:pPr>
      <w:r>
        <w:rPr>
          <w:noProof/>
          <w:lang w:val="nl-NL"/>
        </w:rPr>
        <w:drawing>
          <wp:inline distT="0" distB="0" distL="0" distR="0" wp14:anchorId="461E8086" wp14:editId="40162940">
            <wp:extent cx="8506047" cy="5288696"/>
            <wp:effectExtent l="0" t="0" r="3175" b="0"/>
            <wp:docPr id="857328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897" name="Afbeelding 857328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519507" cy="5297065"/>
                    </a:xfrm>
                    <a:prstGeom prst="rect">
                      <a:avLst/>
                    </a:prstGeom>
                  </pic:spPr>
                </pic:pic>
              </a:graphicData>
            </a:graphic>
          </wp:inline>
        </w:drawing>
      </w:r>
    </w:p>
    <w:p w14:paraId="1F2EC100" w14:textId="0613B59B" w:rsidR="00841732" w:rsidRDefault="007C206B" w:rsidP="00841732">
      <w:pPr>
        <w:pStyle w:val="Kop1"/>
        <w:numPr>
          <w:ilvl w:val="0"/>
          <w:numId w:val="4"/>
        </w:numPr>
      </w:pPr>
      <w:bookmarkStart w:id="6" w:name="_Toc189138639"/>
      <w:r>
        <w:lastRenderedPageBreak/>
        <w:t>Beschrijving processtappen</w:t>
      </w:r>
      <w:bookmarkEnd w:id="6"/>
    </w:p>
    <w:p w14:paraId="29214AF6" w14:textId="155935BF" w:rsidR="007C206B" w:rsidRPr="007C206B" w:rsidRDefault="007C206B" w:rsidP="007C206B">
      <w:pPr>
        <w:pStyle w:val="Kop2"/>
      </w:pPr>
      <w:bookmarkStart w:id="7" w:name="_Toc189138640"/>
      <w:r>
        <w:t>Indienen en registeren</w:t>
      </w:r>
      <w:bookmarkEnd w:id="7"/>
    </w:p>
    <w:p w14:paraId="447274FD" w14:textId="77777777" w:rsidR="00841732" w:rsidRPr="00C4719C" w:rsidRDefault="00841732" w:rsidP="00841732">
      <w:pPr>
        <w:rPr>
          <w:i/>
          <w:iCs/>
          <w:color w:val="2E3093"/>
          <w:lang w:val="nl-NL"/>
        </w:rPr>
      </w:pPr>
      <w:r w:rsidRPr="00C4719C">
        <w:rPr>
          <w:b/>
          <w:bCs/>
          <w:i/>
          <w:iCs/>
          <w:color w:val="2E3093"/>
          <w:lang w:val="nl-NL"/>
        </w:rPr>
        <w:t>Toelichting</w:t>
      </w:r>
      <w:r w:rsidRPr="00C4719C">
        <w:rPr>
          <w:i/>
          <w:iCs/>
          <w:color w:val="2E3093"/>
          <w:lang w:val="nl-NL"/>
        </w:rPr>
        <w:t> </w:t>
      </w:r>
    </w:p>
    <w:p w14:paraId="488D86E9" w14:textId="02E96A4D" w:rsidR="00841732" w:rsidRPr="00C4719C" w:rsidRDefault="007C206B" w:rsidP="00841732">
      <w:pPr>
        <w:rPr>
          <w:i/>
          <w:iCs/>
          <w:color w:val="2E3093"/>
          <w:lang w:val="nl-NL"/>
        </w:rPr>
      </w:pPr>
      <w:r w:rsidRPr="00C4719C">
        <w:rPr>
          <w:i/>
          <w:iCs/>
          <w:color w:val="2E3093"/>
          <w:lang w:val="nl-NL"/>
        </w:rPr>
        <w:t>Je geeft bij deze stap aan hoe wijzigingen worden ingediend en geregistreerd. Meestal gebeurt dit via een formulier Verzoek tot Wijziging (VTW) en wordt dit vastgelegd in een servicedesk-applicatie of changeregister. Geef aan wat van toepassing is</w:t>
      </w:r>
      <w:r w:rsidR="00DF6D1F">
        <w:rPr>
          <w:i/>
          <w:iCs/>
          <w:color w:val="2E3093"/>
          <w:lang w:val="nl-NL"/>
        </w:rPr>
        <w:t>.</w:t>
      </w:r>
    </w:p>
    <w:p w14:paraId="14B9DA43" w14:textId="77777777" w:rsidR="007C206B" w:rsidRPr="00617AF6" w:rsidRDefault="007C206B" w:rsidP="00841732">
      <w:pPr>
        <w:rPr>
          <w:i/>
          <w:iCs/>
          <w:lang w:val="nl-NL"/>
        </w:rPr>
      </w:pPr>
    </w:p>
    <w:p w14:paraId="0E99358C" w14:textId="77777777" w:rsidR="007C206B" w:rsidRDefault="007C206B" w:rsidP="007C206B">
      <w:pPr>
        <w:rPr>
          <w:lang w:val="nl-NL"/>
        </w:rPr>
      </w:pPr>
      <w:r w:rsidRPr="007C206B">
        <w:rPr>
          <w:lang w:val="nl-NL"/>
        </w:rPr>
        <w:t xml:space="preserve">Alle wijzigingsverzoeken worden ingediend met het formulier VTW en vervolgens geregistreerd in </w:t>
      </w:r>
      <w:r w:rsidRPr="007C206B">
        <w:rPr>
          <w:highlight w:val="yellow"/>
          <w:lang w:val="nl-NL"/>
        </w:rPr>
        <w:t>&lt;vul in&gt;</w:t>
      </w:r>
      <w:r w:rsidRPr="007C206B">
        <w:rPr>
          <w:lang w:val="nl-NL"/>
        </w:rPr>
        <w:t>. Het formulier VTW wordt tijdens de registratie als bijlage toegevoegd. De volgende informatie wordt vastgelegd: </w:t>
      </w:r>
    </w:p>
    <w:p w14:paraId="513BC213" w14:textId="77777777" w:rsidR="007C206B" w:rsidRPr="007C206B" w:rsidRDefault="007C206B" w:rsidP="007C206B">
      <w:pPr>
        <w:rPr>
          <w:lang w:val="nl-NL"/>
        </w:rPr>
      </w:pPr>
    </w:p>
    <w:p w14:paraId="26A7EC7D" w14:textId="77777777" w:rsidR="007C206B" w:rsidRPr="007C206B" w:rsidRDefault="007C206B" w:rsidP="007C206B">
      <w:pPr>
        <w:numPr>
          <w:ilvl w:val="0"/>
          <w:numId w:val="203"/>
        </w:numPr>
        <w:rPr>
          <w:lang w:val="nl-NL"/>
        </w:rPr>
      </w:pPr>
      <w:proofErr w:type="gramStart"/>
      <w:r w:rsidRPr="007C206B">
        <w:rPr>
          <w:lang w:val="nl-NL"/>
        </w:rPr>
        <w:t>unieke</w:t>
      </w:r>
      <w:proofErr w:type="gramEnd"/>
      <w:r w:rsidRPr="007C206B">
        <w:rPr>
          <w:lang w:val="nl-NL"/>
        </w:rPr>
        <w:t xml:space="preserve"> identificatie van de wijziging (wijzigingsnummer); </w:t>
      </w:r>
    </w:p>
    <w:p w14:paraId="13284CD5" w14:textId="77777777" w:rsidR="007C206B" w:rsidRPr="007C206B" w:rsidRDefault="007C206B" w:rsidP="007C206B">
      <w:pPr>
        <w:numPr>
          <w:ilvl w:val="0"/>
          <w:numId w:val="204"/>
        </w:numPr>
        <w:rPr>
          <w:lang w:val="nl-NL"/>
        </w:rPr>
      </w:pPr>
      <w:proofErr w:type="gramStart"/>
      <w:r w:rsidRPr="007C206B">
        <w:rPr>
          <w:lang w:val="nl-NL"/>
        </w:rPr>
        <w:t>datum</w:t>
      </w:r>
      <w:proofErr w:type="gramEnd"/>
      <w:r w:rsidRPr="007C206B">
        <w:rPr>
          <w:lang w:val="nl-NL"/>
        </w:rPr>
        <w:t xml:space="preserve"> van het verzoek tot wijziging; </w:t>
      </w:r>
    </w:p>
    <w:p w14:paraId="0C183D8E" w14:textId="77777777" w:rsidR="007C206B" w:rsidRPr="007C206B" w:rsidRDefault="007C206B" w:rsidP="007C206B">
      <w:pPr>
        <w:numPr>
          <w:ilvl w:val="0"/>
          <w:numId w:val="205"/>
        </w:numPr>
        <w:rPr>
          <w:lang w:val="nl-NL"/>
        </w:rPr>
      </w:pPr>
      <w:proofErr w:type="gramStart"/>
      <w:r w:rsidRPr="007C206B">
        <w:rPr>
          <w:lang w:val="nl-NL"/>
        </w:rPr>
        <w:t>naam</w:t>
      </w:r>
      <w:proofErr w:type="gramEnd"/>
      <w:r w:rsidRPr="007C206B">
        <w:rPr>
          <w:lang w:val="nl-NL"/>
        </w:rPr>
        <w:t xml:space="preserve"> van degene die het verzoek heeft gedaan; </w:t>
      </w:r>
    </w:p>
    <w:p w14:paraId="18FE3094" w14:textId="77777777" w:rsidR="007C206B" w:rsidRPr="007C206B" w:rsidRDefault="007C206B" w:rsidP="007C206B">
      <w:pPr>
        <w:numPr>
          <w:ilvl w:val="0"/>
          <w:numId w:val="206"/>
        </w:numPr>
        <w:rPr>
          <w:lang w:val="nl-NL"/>
        </w:rPr>
      </w:pPr>
      <w:proofErr w:type="gramStart"/>
      <w:r w:rsidRPr="007C206B">
        <w:rPr>
          <w:lang w:val="nl-NL"/>
        </w:rPr>
        <w:t>korte</w:t>
      </w:r>
      <w:proofErr w:type="gramEnd"/>
      <w:r w:rsidRPr="007C206B">
        <w:rPr>
          <w:lang w:val="nl-NL"/>
        </w:rPr>
        <w:t xml:space="preserve"> beschrijving van het verzoek; </w:t>
      </w:r>
    </w:p>
    <w:p w14:paraId="6A9A55E2" w14:textId="77777777" w:rsidR="007C206B" w:rsidRPr="007C206B" w:rsidRDefault="007C206B" w:rsidP="007C206B">
      <w:pPr>
        <w:numPr>
          <w:ilvl w:val="0"/>
          <w:numId w:val="207"/>
        </w:numPr>
        <w:rPr>
          <w:lang w:val="nl-NL"/>
        </w:rPr>
      </w:pPr>
      <w:proofErr w:type="gramStart"/>
      <w:r w:rsidRPr="007C206B">
        <w:rPr>
          <w:lang w:val="nl-NL"/>
        </w:rPr>
        <w:t>status</w:t>
      </w:r>
      <w:proofErr w:type="gramEnd"/>
      <w:r w:rsidRPr="007C206B">
        <w:rPr>
          <w:lang w:val="nl-NL"/>
        </w:rPr>
        <w:t>, deze is initieel: ‘Ingediend’; </w:t>
      </w:r>
    </w:p>
    <w:p w14:paraId="3DDDC12D" w14:textId="77777777" w:rsidR="007C206B" w:rsidRPr="007C206B" w:rsidRDefault="007C206B" w:rsidP="007C206B">
      <w:pPr>
        <w:numPr>
          <w:ilvl w:val="0"/>
          <w:numId w:val="208"/>
        </w:numPr>
        <w:rPr>
          <w:lang w:val="nl-NL"/>
        </w:rPr>
      </w:pPr>
      <w:proofErr w:type="gramStart"/>
      <w:r w:rsidRPr="007C206B">
        <w:rPr>
          <w:lang w:val="nl-NL"/>
        </w:rPr>
        <w:t>bestandslocatie</w:t>
      </w:r>
      <w:proofErr w:type="gramEnd"/>
      <w:r w:rsidRPr="007C206B">
        <w:rPr>
          <w:lang w:val="nl-NL"/>
        </w:rPr>
        <w:t xml:space="preserve"> van het formulier VTW. </w:t>
      </w:r>
    </w:p>
    <w:p w14:paraId="7F48C1C5" w14:textId="77777777" w:rsidR="007C206B" w:rsidRPr="007C206B" w:rsidRDefault="007C206B" w:rsidP="007C206B">
      <w:pPr>
        <w:rPr>
          <w:lang w:val="nl-NL"/>
        </w:rPr>
      </w:pPr>
      <w:r w:rsidRPr="007C206B">
        <w:rPr>
          <w:lang w:val="nl-NL"/>
        </w:rPr>
        <w:t> </w:t>
      </w:r>
    </w:p>
    <w:p w14:paraId="253EAE62" w14:textId="3C1F0BDF" w:rsidR="007C206B" w:rsidRDefault="007C206B" w:rsidP="007C206B">
      <w:pPr>
        <w:rPr>
          <w:lang w:val="nl-NL"/>
        </w:rPr>
      </w:pPr>
      <w:r w:rsidRPr="007C206B">
        <w:rPr>
          <w:lang w:val="nl-NL"/>
        </w:rPr>
        <w:t>Als bovenstaande gegevens niet voorhanden zijn, wordt het wijzigingsverzoek geweigerd. Bij een geaccepteerde wijziging wordt het wijzigingsnummer (referentie) doorgegeven aan de indiener.</w:t>
      </w:r>
    </w:p>
    <w:p w14:paraId="598249DF" w14:textId="77777777" w:rsidR="007C206B" w:rsidRPr="007C206B" w:rsidRDefault="007C206B" w:rsidP="007C206B">
      <w:pPr>
        <w:rPr>
          <w:lang w:val="nl-NL"/>
        </w:rPr>
      </w:pPr>
    </w:p>
    <w:p w14:paraId="70B4BD31" w14:textId="7658D157" w:rsidR="007C206B" w:rsidRDefault="007C206B" w:rsidP="007C206B">
      <w:pPr>
        <w:rPr>
          <w:lang w:val="nl-NL"/>
        </w:rPr>
      </w:pPr>
      <w:r w:rsidRPr="007C206B">
        <w:rPr>
          <w:rStyle w:val="SubkopjeChar"/>
          <w:lang w:val="nl-NL"/>
        </w:rPr>
        <w:t>Herkomst wijzigingsverzoek</w:t>
      </w:r>
      <w:r w:rsidRPr="007C206B">
        <w:rPr>
          <w:lang w:val="nl-NL"/>
        </w:rPr>
        <w:t> </w:t>
      </w:r>
      <w:r w:rsidRPr="007C206B">
        <w:rPr>
          <w:lang w:val="nl-NL"/>
        </w:rPr>
        <w:br/>
        <w:t>Door het changemanagementproces worden alleen geautoriseerde en geaccepteerde wijzigingsverzoeken in behandeling genomen. In bijlage A is vastgelegd waar een wijzigingsverzoek vandaan mag komen</w:t>
      </w:r>
    </w:p>
    <w:p w14:paraId="3DB8581B" w14:textId="77777777" w:rsidR="007C206B" w:rsidRPr="007C206B" w:rsidRDefault="007C206B" w:rsidP="007C206B">
      <w:pPr>
        <w:rPr>
          <w:lang w:val="nl-NL"/>
        </w:rPr>
      </w:pPr>
    </w:p>
    <w:p w14:paraId="60CAE79A" w14:textId="77777777" w:rsidR="007C206B" w:rsidRDefault="007C206B" w:rsidP="007C206B">
      <w:pPr>
        <w:rPr>
          <w:lang w:val="nl-NL"/>
        </w:rPr>
      </w:pPr>
      <w:r w:rsidRPr="007C206B">
        <w:rPr>
          <w:rStyle w:val="SubkopjeChar"/>
          <w:lang w:val="nl-NL"/>
        </w:rPr>
        <w:t>Toewijzen oplosgroep</w:t>
      </w:r>
      <w:r w:rsidRPr="007C206B">
        <w:rPr>
          <w:lang w:val="nl-NL"/>
        </w:rPr>
        <w:t> </w:t>
      </w:r>
      <w:r w:rsidRPr="007C206B">
        <w:rPr>
          <w:lang w:val="nl-NL"/>
        </w:rPr>
        <w:br/>
        <w:t>De medewerker die de wijziging registreert, noteert ook de oplosgroep (het expertiseteam) dat de wijziging zal behandelen. De changemanager is eindverantwoordelijk voor de juiste toewijzing. </w:t>
      </w:r>
    </w:p>
    <w:p w14:paraId="0BB3BB50" w14:textId="77777777" w:rsidR="007C206B" w:rsidRPr="007C206B" w:rsidRDefault="007C206B" w:rsidP="007C206B">
      <w:pPr>
        <w:rPr>
          <w:lang w:val="nl-NL"/>
        </w:rPr>
      </w:pPr>
    </w:p>
    <w:p w14:paraId="6323E0E0" w14:textId="77777777" w:rsidR="007C206B" w:rsidRDefault="007C206B" w:rsidP="007C206B">
      <w:pPr>
        <w:rPr>
          <w:lang w:val="nl-NL"/>
        </w:rPr>
      </w:pPr>
      <w:r w:rsidRPr="007C206B">
        <w:rPr>
          <w:rStyle w:val="SubkopjeChar"/>
          <w:lang w:val="nl-NL"/>
        </w:rPr>
        <w:t>Toevoegen van informatie</w:t>
      </w:r>
      <w:r w:rsidRPr="007C206B">
        <w:rPr>
          <w:lang w:val="nl-NL"/>
        </w:rPr>
        <w:t> </w:t>
      </w:r>
      <w:r w:rsidRPr="007C206B">
        <w:rPr>
          <w:lang w:val="nl-NL"/>
        </w:rPr>
        <w:br/>
        <w:t>Als het wijzigingsverzoek is geaccepteerd, voegen de changemanager en de behandelaars in het verdere verloop van de wijziging steeds meer informatie toe aan de geregistreerde wijziging en het bijbehorende formulier VTW. Zoals: </w:t>
      </w:r>
    </w:p>
    <w:p w14:paraId="72376112" w14:textId="77777777" w:rsidR="00C4719C" w:rsidRPr="007C206B" w:rsidRDefault="00C4719C" w:rsidP="007C206B">
      <w:pPr>
        <w:rPr>
          <w:lang w:val="nl-NL"/>
        </w:rPr>
      </w:pPr>
    </w:p>
    <w:p w14:paraId="7276DAB9" w14:textId="77777777" w:rsidR="007C206B" w:rsidRPr="007C206B" w:rsidRDefault="007C206B" w:rsidP="007C206B">
      <w:pPr>
        <w:numPr>
          <w:ilvl w:val="0"/>
          <w:numId w:val="209"/>
        </w:numPr>
        <w:rPr>
          <w:lang w:val="nl-NL"/>
        </w:rPr>
      </w:pPr>
      <w:proofErr w:type="gramStart"/>
      <w:r w:rsidRPr="007C206B">
        <w:rPr>
          <w:lang w:val="nl-NL"/>
        </w:rPr>
        <w:t>urgentie</w:t>
      </w:r>
      <w:proofErr w:type="gramEnd"/>
      <w:r w:rsidRPr="007C206B">
        <w:rPr>
          <w:lang w:val="nl-NL"/>
        </w:rPr>
        <w:t>; </w:t>
      </w:r>
    </w:p>
    <w:p w14:paraId="54B1D3E2" w14:textId="77777777" w:rsidR="007C206B" w:rsidRPr="007C206B" w:rsidRDefault="007C206B" w:rsidP="007C206B">
      <w:pPr>
        <w:numPr>
          <w:ilvl w:val="0"/>
          <w:numId w:val="210"/>
        </w:numPr>
        <w:rPr>
          <w:lang w:val="nl-NL"/>
        </w:rPr>
      </w:pPr>
      <w:proofErr w:type="gramStart"/>
      <w:r w:rsidRPr="007C206B">
        <w:rPr>
          <w:lang w:val="nl-NL"/>
        </w:rPr>
        <w:t>impact</w:t>
      </w:r>
      <w:proofErr w:type="gramEnd"/>
      <w:r w:rsidRPr="007C206B">
        <w:rPr>
          <w:lang w:val="nl-NL"/>
        </w:rPr>
        <w:t>; </w:t>
      </w:r>
    </w:p>
    <w:p w14:paraId="451A5580" w14:textId="77777777" w:rsidR="007C206B" w:rsidRPr="007C206B" w:rsidRDefault="007C206B" w:rsidP="007C206B">
      <w:pPr>
        <w:numPr>
          <w:ilvl w:val="0"/>
          <w:numId w:val="211"/>
        </w:numPr>
        <w:rPr>
          <w:lang w:val="nl-NL"/>
        </w:rPr>
      </w:pPr>
      <w:proofErr w:type="gramStart"/>
      <w:r w:rsidRPr="007C206B">
        <w:rPr>
          <w:lang w:val="nl-NL"/>
        </w:rPr>
        <w:t>prioriteit</w:t>
      </w:r>
      <w:proofErr w:type="gramEnd"/>
      <w:r w:rsidRPr="007C206B">
        <w:rPr>
          <w:lang w:val="nl-NL"/>
        </w:rPr>
        <w:t>; </w:t>
      </w:r>
    </w:p>
    <w:p w14:paraId="1E4EE585" w14:textId="77777777" w:rsidR="007C206B" w:rsidRPr="007C206B" w:rsidRDefault="007C206B" w:rsidP="007C206B">
      <w:pPr>
        <w:numPr>
          <w:ilvl w:val="0"/>
          <w:numId w:val="212"/>
        </w:numPr>
        <w:rPr>
          <w:lang w:val="nl-NL"/>
        </w:rPr>
      </w:pPr>
      <w:proofErr w:type="gramStart"/>
      <w:r w:rsidRPr="007C206B">
        <w:rPr>
          <w:lang w:val="nl-NL"/>
        </w:rPr>
        <w:t>categorie</w:t>
      </w:r>
      <w:proofErr w:type="gramEnd"/>
      <w:r w:rsidRPr="007C206B">
        <w:rPr>
          <w:lang w:val="nl-NL"/>
        </w:rPr>
        <w:t>; </w:t>
      </w:r>
    </w:p>
    <w:p w14:paraId="53C7E6DF" w14:textId="77777777" w:rsidR="007C206B" w:rsidRPr="007C206B" w:rsidRDefault="007C206B" w:rsidP="007C206B">
      <w:pPr>
        <w:numPr>
          <w:ilvl w:val="0"/>
          <w:numId w:val="213"/>
        </w:numPr>
        <w:rPr>
          <w:lang w:val="nl-NL"/>
        </w:rPr>
      </w:pPr>
      <w:proofErr w:type="gramStart"/>
      <w:r w:rsidRPr="007C206B">
        <w:rPr>
          <w:lang w:val="nl-NL"/>
        </w:rPr>
        <w:t>oplosgroep</w:t>
      </w:r>
      <w:proofErr w:type="gramEnd"/>
      <w:r w:rsidRPr="007C206B">
        <w:rPr>
          <w:lang w:val="nl-NL"/>
        </w:rPr>
        <w:t>/medewerker die het verzoek behandelt; </w:t>
      </w:r>
    </w:p>
    <w:p w14:paraId="36F0E4C2" w14:textId="77777777" w:rsidR="007C206B" w:rsidRPr="007C206B" w:rsidRDefault="007C206B" w:rsidP="007C206B">
      <w:pPr>
        <w:numPr>
          <w:ilvl w:val="0"/>
          <w:numId w:val="214"/>
        </w:numPr>
        <w:rPr>
          <w:lang w:val="nl-NL"/>
        </w:rPr>
      </w:pPr>
      <w:proofErr w:type="gramStart"/>
      <w:r w:rsidRPr="007C206B">
        <w:rPr>
          <w:lang w:val="nl-NL"/>
        </w:rPr>
        <w:lastRenderedPageBreak/>
        <w:t>testresultaten</w:t>
      </w:r>
      <w:proofErr w:type="gramEnd"/>
      <w:r w:rsidRPr="007C206B">
        <w:rPr>
          <w:lang w:val="nl-NL"/>
        </w:rPr>
        <w:t>; </w:t>
      </w:r>
    </w:p>
    <w:p w14:paraId="5284C7F5" w14:textId="77777777" w:rsidR="007C206B" w:rsidRPr="007C206B" w:rsidRDefault="007C206B" w:rsidP="007C206B">
      <w:pPr>
        <w:numPr>
          <w:ilvl w:val="0"/>
          <w:numId w:val="215"/>
        </w:numPr>
        <w:rPr>
          <w:lang w:val="nl-NL"/>
        </w:rPr>
      </w:pPr>
      <w:proofErr w:type="gramStart"/>
      <w:r w:rsidRPr="007C206B">
        <w:rPr>
          <w:lang w:val="nl-NL"/>
        </w:rPr>
        <w:t>implementatieplan</w:t>
      </w:r>
      <w:proofErr w:type="gramEnd"/>
      <w:r w:rsidRPr="007C206B">
        <w:rPr>
          <w:lang w:val="nl-NL"/>
        </w:rPr>
        <w:t xml:space="preserve">, inclusief een </w:t>
      </w:r>
      <w:proofErr w:type="spellStart"/>
      <w:r w:rsidRPr="007C206B">
        <w:rPr>
          <w:lang w:val="nl-NL"/>
        </w:rPr>
        <w:t>roll</w:t>
      </w:r>
      <w:proofErr w:type="spellEnd"/>
      <w:r w:rsidRPr="007C206B">
        <w:rPr>
          <w:lang w:val="nl-NL"/>
        </w:rPr>
        <w:t>-backplan (terugvalscenario); </w:t>
      </w:r>
    </w:p>
    <w:p w14:paraId="4AF7E7E8" w14:textId="77777777" w:rsidR="007C206B" w:rsidRPr="007C206B" w:rsidRDefault="007C206B" w:rsidP="007C206B">
      <w:pPr>
        <w:numPr>
          <w:ilvl w:val="0"/>
          <w:numId w:val="216"/>
        </w:numPr>
        <w:rPr>
          <w:lang w:val="nl-NL"/>
        </w:rPr>
      </w:pPr>
      <w:proofErr w:type="gramStart"/>
      <w:r w:rsidRPr="007C206B">
        <w:rPr>
          <w:lang w:val="nl-NL"/>
        </w:rPr>
        <w:t>actuele</w:t>
      </w:r>
      <w:proofErr w:type="gramEnd"/>
      <w:r w:rsidRPr="007C206B">
        <w:rPr>
          <w:lang w:val="nl-NL"/>
        </w:rPr>
        <w:t xml:space="preserve"> datum en tijd van de wijziging; </w:t>
      </w:r>
    </w:p>
    <w:p w14:paraId="46BB3F6F" w14:textId="77777777" w:rsidR="007C206B" w:rsidRDefault="007C206B" w:rsidP="007C206B">
      <w:pPr>
        <w:numPr>
          <w:ilvl w:val="0"/>
          <w:numId w:val="217"/>
        </w:numPr>
        <w:rPr>
          <w:lang w:val="nl-NL"/>
        </w:rPr>
      </w:pPr>
      <w:proofErr w:type="gramStart"/>
      <w:r w:rsidRPr="007C206B">
        <w:rPr>
          <w:lang w:val="nl-NL"/>
        </w:rPr>
        <w:t>reden</w:t>
      </w:r>
      <w:proofErr w:type="gramEnd"/>
      <w:r w:rsidRPr="007C206B">
        <w:rPr>
          <w:lang w:val="nl-NL"/>
        </w:rPr>
        <w:t xml:space="preserve"> van een eventuele afkeuring van het wijzigingsverzoek.</w:t>
      </w:r>
      <w:r w:rsidRPr="007C206B">
        <w:rPr>
          <w:lang w:val="nl-NL"/>
        </w:rPr>
        <w:tab/>
      </w:r>
    </w:p>
    <w:p w14:paraId="23888A52" w14:textId="5920D370" w:rsidR="007C206B" w:rsidRDefault="007C206B" w:rsidP="007C206B">
      <w:pPr>
        <w:pStyle w:val="Kop2"/>
      </w:pPr>
      <w:bookmarkStart w:id="8" w:name="_Toc189138641"/>
      <w:r>
        <w:t>Classificeren en impactanalyse</w:t>
      </w:r>
      <w:bookmarkEnd w:id="8"/>
    </w:p>
    <w:p w14:paraId="18F6CAB7" w14:textId="18E582CB" w:rsidR="00487961" w:rsidRDefault="00487961" w:rsidP="00487961">
      <w:pPr>
        <w:rPr>
          <w:lang w:val="nl-NL"/>
        </w:rPr>
      </w:pPr>
      <w:r w:rsidRPr="00487961">
        <w:rPr>
          <w:lang w:val="nl-NL"/>
        </w:rPr>
        <w:t>Wijzigingen worden systematisch geclassificeerd op impact en worden geautoriseerd op basis van de impactanalyse. Als het wijzigingsverzoek is geaccepteerd, wordt met behulp van de urgentie en impact de prioriteit bepaald en de categorie van de wijziging aangegeven</w:t>
      </w:r>
      <w:r w:rsidR="00DF6D1F">
        <w:rPr>
          <w:lang w:val="nl-NL"/>
        </w:rPr>
        <w:t>.</w:t>
      </w:r>
    </w:p>
    <w:p w14:paraId="309E20A0" w14:textId="77777777" w:rsidR="00487961" w:rsidRPr="00487961" w:rsidRDefault="00487961" w:rsidP="00487961">
      <w:pPr>
        <w:rPr>
          <w:lang w:val="nl-NL"/>
        </w:rPr>
      </w:pPr>
    </w:p>
    <w:p w14:paraId="4ECB99C8" w14:textId="77777777" w:rsidR="00487961" w:rsidRDefault="00487961" w:rsidP="00487961">
      <w:pPr>
        <w:rPr>
          <w:lang w:val="nl-NL"/>
        </w:rPr>
      </w:pPr>
      <w:r w:rsidRPr="00487961">
        <w:rPr>
          <w:rStyle w:val="SubkopjeChar"/>
          <w:lang w:val="nl-NL"/>
        </w:rPr>
        <w:t>Impact </w:t>
      </w:r>
      <w:r w:rsidRPr="00487961">
        <w:rPr>
          <w:lang w:val="nl-NL"/>
        </w:rPr>
        <w:br/>
        <w:t>De impact gaat over de mate waarin het uitvoeren van de wijziging effect heeft op de continuïteit van de ICT-omgeving, het onderwijs of de bedrijfsvoering van de school. Om de impact van de wijziging te kunnen vaststellen, worden de volgende aspecten beoordeeld en vastgelegd op het formulier VTW onder Checklist Impact: </w:t>
      </w:r>
    </w:p>
    <w:p w14:paraId="2074F80B" w14:textId="77777777" w:rsidR="00C4719C" w:rsidRPr="00487961" w:rsidRDefault="00C4719C" w:rsidP="00487961">
      <w:pPr>
        <w:rPr>
          <w:lang w:val="nl-NL"/>
        </w:rPr>
      </w:pPr>
    </w:p>
    <w:p w14:paraId="73D77C8C" w14:textId="77777777" w:rsidR="00487961" w:rsidRPr="00487961" w:rsidRDefault="00487961" w:rsidP="00487961">
      <w:pPr>
        <w:numPr>
          <w:ilvl w:val="0"/>
          <w:numId w:val="218"/>
        </w:numPr>
        <w:rPr>
          <w:lang w:val="nl-NL"/>
        </w:rPr>
      </w:pPr>
      <w:proofErr w:type="gramStart"/>
      <w:r w:rsidRPr="00487961">
        <w:rPr>
          <w:lang w:val="nl-NL"/>
        </w:rPr>
        <w:t>impact</w:t>
      </w:r>
      <w:proofErr w:type="gramEnd"/>
      <w:r w:rsidRPr="00487961">
        <w:rPr>
          <w:lang w:val="nl-NL"/>
        </w:rPr>
        <w:t xml:space="preserve"> op de financiële situatie van de school. Denk hierbij aan zowel de kosten als de baten; </w:t>
      </w:r>
    </w:p>
    <w:p w14:paraId="2CD20078" w14:textId="77777777" w:rsidR="00487961" w:rsidRPr="00487961" w:rsidRDefault="00487961" w:rsidP="00487961">
      <w:pPr>
        <w:numPr>
          <w:ilvl w:val="0"/>
          <w:numId w:val="219"/>
        </w:numPr>
        <w:rPr>
          <w:lang w:val="nl-NL"/>
        </w:rPr>
      </w:pPr>
      <w:proofErr w:type="gramStart"/>
      <w:r w:rsidRPr="00487961">
        <w:rPr>
          <w:lang w:val="nl-NL"/>
        </w:rPr>
        <w:t>impact</w:t>
      </w:r>
      <w:proofErr w:type="gramEnd"/>
      <w:r w:rsidRPr="00487961">
        <w:rPr>
          <w:lang w:val="nl-NL"/>
        </w:rPr>
        <w:t xml:space="preserve"> op de gebruikersorganisatie van de school; </w:t>
      </w:r>
    </w:p>
    <w:p w14:paraId="0F68CDF1" w14:textId="77777777" w:rsidR="00487961" w:rsidRPr="00487961" w:rsidRDefault="00487961" w:rsidP="00487961">
      <w:pPr>
        <w:numPr>
          <w:ilvl w:val="0"/>
          <w:numId w:val="220"/>
        </w:numPr>
        <w:rPr>
          <w:lang w:val="nl-NL"/>
        </w:rPr>
      </w:pPr>
      <w:proofErr w:type="gramStart"/>
      <w:r w:rsidRPr="00487961">
        <w:rPr>
          <w:lang w:val="nl-NL"/>
        </w:rPr>
        <w:t>inspanning</w:t>
      </w:r>
      <w:proofErr w:type="gramEnd"/>
      <w:r w:rsidRPr="00487961">
        <w:rPr>
          <w:lang w:val="nl-NL"/>
        </w:rPr>
        <w:t xml:space="preserve"> die de gebruikersorganisatie van de school moet leveren; </w:t>
      </w:r>
    </w:p>
    <w:p w14:paraId="42B161EE" w14:textId="77777777" w:rsidR="00487961" w:rsidRPr="00487961" w:rsidRDefault="00487961" w:rsidP="00487961">
      <w:pPr>
        <w:numPr>
          <w:ilvl w:val="0"/>
          <w:numId w:val="221"/>
        </w:numPr>
        <w:rPr>
          <w:lang w:val="nl-NL"/>
        </w:rPr>
      </w:pPr>
      <w:proofErr w:type="gramStart"/>
      <w:r w:rsidRPr="00487961">
        <w:rPr>
          <w:lang w:val="nl-NL"/>
        </w:rPr>
        <w:t>impact</w:t>
      </w:r>
      <w:proofErr w:type="gramEnd"/>
      <w:r w:rsidRPr="00487961">
        <w:rPr>
          <w:lang w:val="nl-NL"/>
        </w:rPr>
        <w:t xml:space="preserve"> op het onderwijsproces; </w:t>
      </w:r>
    </w:p>
    <w:p w14:paraId="2A06B6F6" w14:textId="77777777" w:rsidR="00487961" w:rsidRPr="00487961" w:rsidRDefault="00487961" w:rsidP="00487961">
      <w:pPr>
        <w:numPr>
          <w:ilvl w:val="0"/>
          <w:numId w:val="222"/>
        </w:numPr>
        <w:rPr>
          <w:lang w:val="nl-NL"/>
        </w:rPr>
      </w:pPr>
      <w:proofErr w:type="gramStart"/>
      <w:r w:rsidRPr="00487961">
        <w:rPr>
          <w:lang w:val="nl-NL"/>
        </w:rPr>
        <w:t>impact</w:t>
      </w:r>
      <w:proofErr w:type="gramEnd"/>
      <w:r w:rsidRPr="00487961">
        <w:rPr>
          <w:lang w:val="nl-NL"/>
        </w:rPr>
        <w:t xml:space="preserve"> op samenwerkingsverbanden; </w:t>
      </w:r>
    </w:p>
    <w:p w14:paraId="5EA5CA7D" w14:textId="77777777" w:rsidR="00487961" w:rsidRPr="00487961" w:rsidRDefault="00487961" w:rsidP="00487961">
      <w:pPr>
        <w:numPr>
          <w:ilvl w:val="0"/>
          <w:numId w:val="223"/>
        </w:numPr>
        <w:rPr>
          <w:lang w:val="nl-NL"/>
        </w:rPr>
      </w:pPr>
      <w:proofErr w:type="gramStart"/>
      <w:r w:rsidRPr="00487961">
        <w:rPr>
          <w:lang w:val="nl-NL"/>
        </w:rPr>
        <w:t>impact</w:t>
      </w:r>
      <w:proofErr w:type="gramEnd"/>
      <w:r w:rsidRPr="00487961">
        <w:rPr>
          <w:lang w:val="nl-NL"/>
        </w:rPr>
        <w:t xml:space="preserve"> op het schoolpersoneel; </w:t>
      </w:r>
    </w:p>
    <w:p w14:paraId="1956166C" w14:textId="77777777" w:rsidR="00487961" w:rsidRPr="00487961" w:rsidRDefault="00487961" w:rsidP="00487961">
      <w:pPr>
        <w:numPr>
          <w:ilvl w:val="0"/>
          <w:numId w:val="224"/>
        </w:numPr>
        <w:rPr>
          <w:lang w:val="nl-NL"/>
        </w:rPr>
      </w:pPr>
      <w:proofErr w:type="gramStart"/>
      <w:r w:rsidRPr="00487961">
        <w:rPr>
          <w:lang w:val="nl-NL"/>
        </w:rPr>
        <w:t>impact</w:t>
      </w:r>
      <w:proofErr w:type="gramEnd"/>
      <w:r w:rsidRPr="00487961">
        <w:rPr>
          <w:lang w:val="nl-NL"/>
        </w:rPr>
        <w:t xml:space="preserve"> op de ICT-omgeving; </w:t>
      </w:r>
    </w:p>
    <w:p w14:paraId="16A6EE20" w14:textId="77777777" w:rsidR="00487961" w:rsidRPr="00487961" w:rsidRDefault="00487961" w:rsidP="00487961">
      <w:pPr>
        <w:numPr>
          <w:ilvl w:val="0"/>
          <w:numId w:val="225"/>
        </w:numPr>
        <w:rPr>
          <w:lang w:val="nl-NL"/>
        </w:rPr>
      </w:pPr>
      <w:proofErr w:type="gramStart"/>
      <w:r w:rsidRPr="00487961">
        <w:rPr>
          <w:lang w:val="nl-NL"/>
        </w:rPr>
        <w:t>impact</w:t>
      </w:r>
      <w:proofErr w:type="gramEnd"/>
      <w:r w:rsidRPr="00487961">
        <w:rPr>
          <w:lang w:val="nl-NL"/>
        </w:rPr>
        <w:t xml:space="preserve"> op het beheer; </w:t>
      </w:r>
    </w:p>
    <w:p w14:paraId="1D0A00A4" w14:textId="77777777" w:rsidR="00487961" w:rsidRPr="00487961" w:rsidRDefault="00487961" w:rsidP="00487961">
      <w:pPr>
        <w:numPr>
          <w:ilvl w:val="0"/>
          <w:numId w:val="226"/>
        </w:numPr>
        <w:rPr>
          <w:lang w:val="nl-NL"/>
        </w:rPr>
      </w:pPr>
      <w:proofErr w:type="gramStart"/>
      <w:r w:rsidRPr="00487961">
        <w:rPr>
          <w:lang w:val="nl-NL"/>
        </w:rPr>
        <w:t>inspanning</w:t>
      </w:r>
      <w:proofErr w:type="gramEnd"/>
      <w:r w:rsidRPr="00487961">
        <w:rPr>
          <w:lang w:val="nl-NL"/>
        </w:rPr>
        <w:t xml:space="preserve"> die de ICT-organisatie en ICT-leveranciers moeten leveren; </w:t>
      </w:r>
    </w:p>
    <w:p w14:paraId="23C76434" w14:textId="77777777" w:rsidR="00487961" w:rsidRPr="00487961" w:rsidRDefault="00487961" w:rsidP="00487961">
      <w:pPr>
        <w:numPr>
          <w:ilvl w:val="0"/>
          <w:numId w:val="227"/>
        </w:numPr>
        <w:rPr>
          <w:lang w:val="nl-NL"/>
        </w:rPr>
      </w:pPr>
      <w:proofErr w:type="gramStart"/>
      <w:r w:rsidRPr="00487961">
        <w:rPr>
          <w:lang w:val="nl-NL"/>
        </w:rPr>
        <w:t>impact</w:t>
      </w:r>
      <w:proofErr w:type="gramEnd"/>
      <w:r w:rsidRPr="00487961">
        <w:rPr>
          <w:lang w:val="nl-NL"/>
        </w:rPr>
        <w:t xml:space="preserve"> op de informatiebeveiliging van de school; </w:t>
      </w:r>
    </w:p>
    <w:p w14:paraId="335BE373" w14:textId="77777777" w:rsidR="00487961" w:rsidRPr="00487961" w:rsidRDefault="00487961" w:rsidP="00487961">
      <w:pPr>
        <w:numPr>
          <w:ilvl w:val="0"/>
          <w:numId w:val="228"/>
        </w:numPr>
        <w:rPr>
          <w:lang w:val="nl-NL"/>
        </w:rPr>
      </w:pPr>
      <w:proofErr w:type="gramStart"/>
      <w:r w:rsidRPr="00487961">
        <w:rPr>
          <w:lang w:val="nl-NL"/>
        </w:rPr>
        <w:t>impact</w:t>
      </w:r>
      <w:proofErr w:type="gramEnd"/>
      <w:r w:rsidRPr="00487961">
        <w:rPr>
          <w:lang w:val="nl-NL"/>
        </w:rPr>
        <w:t xml:space="preserve"> op de bescherming van persoonsgegevens. Denk hierbij aan zowel de persoonsgegevens van medewerkers van de school als van leerlingen. </w:t>
      </w:r>
    </w:p>
    <w:p w14:paraId="67319455" w14:textId="77777777" w:rsidR="00487961" w:rsidRPr="00487961" w:rsidRDefault="00487961" w:rsidP="00487961">
      <w:pPr>
        <w:rPr>
          <w:lang w:val="nl-NL"/>
        </w:rPr>
      </w:pPr>
      <w:r w:rsidRPr="00487961">
        <w:rPr>
          <w:lang w:val="nl-NL"/>
        </w:rPr>
        <w:t> </w:t>
      </w:r>
    </w:p>
    <w:p w14:paraId="74146DBF" w14:textId="77777777" w:rsidR="00487961" w:rsidRDefault="00487961" w:rsidP="00487961">
      <w:pPr>
        <w:rPr>
          <w:lang w:val="nl-NL"/>
        </w:rPr>
      </w:pPr>
      <w:r w:rsidRPr="00487961">
        <w:rPr>
          <w:lang w:val="nl-NL"/>
        </w:rPr>
        <w:t>Bepaal de mogelijke impact van de wijziging en registreer deze op het formulier VTW. Hieronder volgt een voorbeeld van impactcodes: </w:t>
      </w:r>
    </w:p>
    <w:p w14:paraId="6B0BBCB4" w14:textId="77777777" w:rsidR="00487961" w:rsidRDefault="00487961" w:rsidP="00487961">
      <w:pPr>
        <w:rPr>
          <w:lang w:val="nl-N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7381"/>
      </w:tblGrid>
      <w:tr w:rsidR="00487961" w:rsidRPr="00DE0AD3" w14:paraId="5AEEDA37" w14:textId="77777777" w:rsidTr="00487961">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59A3502A" w14:textId="0F55407F" w:rsidR="00487961" w:rsidRPr="00DE0AD3" w:rsidRDefault="00487961" w:rsidP="00BD4FA2">
            <w:pPr>
              <w:rPr>
                <w:b/>
                <w:bCs/>
                <w:color w:val="FFFFFF" w:themeColor="background1"/>
                <w:lang w:val="nl-NL"/>
              </w:rPr>
            </w:pPr>
            <w:r>
              <w:rPr>
                <w:b/>
                <w:bCs/>
                <w:color w:val="FFFFFF" w:themeColor="background1"/>
                <w:lang w:val="nl-NL"/>
              </w:rPr>
              <w:t>Code</w:t>
            </w:r>
          </w:p>
        </w:tc>
        <w:tc>
          <w:tcPr>
            <w:tcW w:w="7381"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69475191" w14:textId="7F1A643E" w:rsidR="00487961" w:rsidRPr="00DE0AD3" w:rsidRDefault="00487961" w:rsidP="00BD4FA2">
            <w:pPr>
              <w:rPr>
                <w:b/>
                <w:bCs/>
                <w:color w:val="FFFFFF" w:themeColor="background1"/>
                <w:lang w:val="nl-NL"/>
              </w:rPr>
            </w:pPr>
            <w:r>
              <w:rPr>
                <w:b/>
                <w:bCs/>
                <w:color w:val="FFFFFF" w:themeColor="background1"/>
                <w:lang w:val="nl-NL"/>
              </w:rPr>
              <w:t>Omschrijving</w:t>
            </w:r>
          </w:p>
        </w:tc>
      </w:tr>
      <w:tr w:rsidR="00487961" w:rsidRPr="002F034B" w14:paraId="279C9F3B" w14:textId="77777777" w:rsidTr="00487961">
        <w:tc>
          <w:tcPr>
            <w:tcW w:w="1545" w:type="dxa"/>
            <w:tcBorders>
              <w:top w:val="single" w:sz="4" w:space="0" w:color="FFFFFF" w:themeColor="background1"/>
            </w:tcBorders>
            <w:tcMar>
              <w:top w:w="100" w:type="dxa"/>
              <w:left w:w="100" w:type="dxa"/>
              <w:bottom w:w="100" w:type="dxa"/>
              <w:right w:w="100" w:type="dxa"/>
            </w:tcMar>
          </w:tcPr>
          <w:p w14:paraId="18364733" w14:textId="12D06BD1" w:rsidR="00487961" w:rsidRPr="00DE0AD3" w:rsidRDefault="00487961" w:rsidP="00487961">
            <w:pPr>
              <w:rPr>
                <w:lang w:val="nl-NL"/>
              </w:rPr>
            </w:pPr>
            <w:r w:rsidRPr="00487961">
              <w:rPr>
                <w:lang w:val="nl-NL"/>
              </w:rPr>
              <w:t>3 </w:t>
            </w:r>
          </w:p>
        </w:tc>
        <w:tc>
          <w:tcPr>
            <w:tcW w:w="7381" w:type="dxa"/>
            <w:tcBorders>
              <w:top w:val="single" w:sz="4" w:space="0" w:color="FFFFFF" w:themeColor="background1"/>
            </w:tcBorders>
            <w:tcMar>
              <w:top w:w="100" w:type="dxa"/>
              <w:left w:w="100" w:type="dxa"/>
              <w:bottom w:w="100" w:type="dxa"/>
              <w:right w:w="100" w:type="dxa"/>
            </w:tcMar>
          </w:tcPr>
          <w:p w14:paraId="7556337C" w14:textId="5E6C5003" w:rsidR="00487961" w:rsidRPr="00DE0AD3" w:rsidRDefault="00487961" w:rsidP="00487961">
            <w:pPr>
              <w:rPr>
                <w:lang w:val="nl-NL"/>
              </w:rPr>
            </w:pPr>
            <w:r w:rsidRPr="00487961">
              <w:rPr>
                <w:b/>
                <w:bCs/>
                <w:lang w:val="nl-NL"/>
              </w:rPr>
              <w:t>Grote gevolgen/Groot</w:t>
            </w:r>
            <w:r w:rsidRPr="00487961">
              <w:rPr>
                <w:lang w:val="nl-NL"/>
              </w:rPr>
              <w:t>: Een wijziging waarbij een aanzienlijke inspanning nodig is, 1 of meerdere aspecten een grote impact hebben en/of die aanzienlijke ingrepen in de ICT-omgeving vereisen.</w:t>
            </w:r>
          </w:p>
        </w:tc>
      </w:tr>
      <w:tr w:rsidR="00487961" w:rsidRPr="002F034B" w14:paraId="20EE1B94" w14:textId="77777777" w:rsidTr="00487961">
        <w:tc>
          <w:tcPr>
            <w:tcW w:w="1545" w:type="dxa"/>
            <w:shd w:val="clear" w:color="auto" w:fill="FFFFFF"/>
            <w:tcMar>
              <w:top w:w="100" w:type="dxa"/>
              <w:left w:w="100" w:type="dxa"/>
              <w:bottom w:w="100" w:type="dxa"/>
              <w:right w:w="100" w:type="dxa"/>
            </w:tcMar>
          </w:tcPr>
          <w:p w14:paraId="3E955EB2" w14:textId="7D444C09" w:rsidR="00487961" w:rsidRPr="00DE0AD3" w:rsidRDefault="00487961" w:rsidP="00487961">
            <w:pPr>
              <w:rPr>
                <w:lang w:val="nl-NL"/>
              </w:rPr>
            </w:pPr>
            <w:r w:rsidRPr="00487961">
              <w:rPr>
                <w:lang w:val="nl-NL"/>
              </w:rPr>
              <w:t>2 </w:t>
            </w:r>
          </w:p>
        </w:tc>
        <w:tc>
          <w:tcPr>
            <w:tcW w:w="7381" w:type="dxa"/>
            <w:shd w:val="clear" w:color="auto" w:fill="FFFFFF"/>
            <w:tcMar>
              <w:top w:w="100" w:type="dxa"/>
              <w:left w:w="100" w:type="dxa"/>
              <w:bottom w:w="100" w:type="dxa"/>
              <w:right w:w="100" w:type="dxa"/>
            </w:tcMar>
          </w:tcPr>
          <w:p w14:paraId="035E985A" w14:textId="4025E117" w:rsidR="00487961" w:rsidRPr="00DE0AD3" w:rsidRDefault="00487961" w:rsidP="00487961">
            <w:pPr>
              <w:rPr>
                <w:lang w:val="nl-NL"/>
              </w:rPr>
            </w:pPr>
            <w:r w:rsidRPr="00487961">
              <w:rPr>
                <w:b/>
                <w:bCs/>
                <w:lang w:val="nl-NL"/>
              </w:rPr>
              <w:t>Substantiële gevolgen/Middelgroot</w:t>
            </w:r>
            <w:r w:rsidRPr="00487961">
              <w:rPr>
                <w:lang w:val="nl-NL"/>
              </w:rPr>
              <w:t>: Wijzigingen waarbij flinke inspanningen nodig zijn, 1 of meerdere aspecten een middelgrote impact hebben en/of die substantiële ingrepen in de ICT-omgeving vereisen. </w:t>
            </w:r>
          </w:p>
        </w:tc>
      </w:tr>
      <w:tr w:rsidR="00487961" w:rsidRPr="002F034B" w14:paraId="6C5DA1F0" w14:textId="77777777" w:rsidTr="00487961">
        <w:tc>
          <w:tcPr>
            <w:tcW w:w="1545" w:type="dxa"/>
            <w:shd w:val="clear" w:color="auto" w:fill="FFFFFF"/>
            <w:tcMar>
              <w:top w:w="100" w:type="dxa"/>
              <w:left w:w="100" w:type="dxa"/>
              <w:bottom w:w="100" w:type="dxa"/>
              <w:right w:w="100" w:type="dxa"/>
            </w:tcMar>
          </w:tcPr>
          <w:p w14:paraId="69A4BCC1" w14:textId="083917E2" w:rsidR="00487961" w:rsidRPr="00DE0AD3" w:rsidRDefault="00487961" w:rsidP="00487961">
            <w:pPr>
              <w:rPr>
                <w:lang w:val="nl-NL"/>
              </w:rPr>
            </w:pPr>
            <w:r w:rsidRPr="00487961">
              <w:rPr>
                <w:lang w:val="nl-NL"/>
              </w:rPr>
              <w:lastRenderedPageBreak/>
              <w:t>1 </w:t>
            </w:r>
          </w:p>
        </w:tc>
        <w:tc>
          <w:tcPr>
            <w:tcW w:w="7381" w:type="dxa"/>
            <w:shd w:val="clear" w:color="auto" w:fill="FFFFFF"/>
            <w:tcMar>
              <w:top w:w="100" w:type="dxa"/>
              <w:left w:w="100" w:type="dxa"/>
              <w:bottom w:w="100" w:type="dxa"/>
              <w:right w:w="100" w:type="dxa"/>
            </w:tcMar>
          </w:tcPr>
          <w:p w14:paraId="6FEA1698" w14:textId="1155FB7E" w:rsidR="00487961" w:rsidRPr="00DE0AD3" w:rsidRDefault="00487961" w:rsidP="00487961">
            <w:pPr>
              <w:rPr>
                <w:lang w:val="nl-NL"/>
              </w:rPr>
            </w:pPr>
            <w:r w:rsidRPr="00487961">
              <w:rPr>
                <w:b/>
                <w:bCs/>
                <w:lang w:val="nl-NL"/>
              </w:rPr>
              <w:t>Geringe gevolgen/Klein</w:t>
            </w:r>
            <w:r w:rsidRPr="00487961">
              <w:rPr>
                <w:lang w:val="nl-NL"/>
              </w:rPr>
              <w:t>: Deze wijzigingen kunnen veelal relatief eenvoudig worden afgehandeld. Er is weinig werk mee gemoeid en er wordt weinig veranderd. </w:t>
            </w:r>
          </w:p>
        </w:tc>
      </w:tr>
    </w:tbl>
    <w:p w14:paraId="5D351CEB" w14:textId="77777777" w:rsidR="00487961" w:rsidRPr="00487961" w:rsidRDefault="00487961" w:rsidP="00487961">
      <w:pPr>
        <w:rPr>
          <w:lang w:val="nl-NL"/>
        </w:rPr>
      </w:pPr>
    </w:p>
    <w:p w14:paraId="7E2195DA" w14:textId="77777777" w:rsidR="00487961" w:rsidRPr="00487961" w:rsidRDefault="00487961" w:rsidP="00487961">
      <w:pPr>
        <w:rPr>
          <w:lang w:val="nl-NL"/>
        </w:rPr>
      </w:pPr>
    </w:p>
    <w:p w14:paraId="73ACB3E7" w14:textId="68B9D088" w:rsidR="007C206B" w:rsidRDefault="00487961" w:rsidP="00841732">
      <w:r w:rsidRPr="00487961">
        <w:rPr>
          <w:rStyle w:val="SubkopjeChar"/>
          <w:lang w:val="nl-NL"/>
        </w:rPr>
        <w:t>Urgentie </w:t>
      </w:r>
      <w:r w:rsidRPr="00487961">
        <w:rPr>
          <w:lang w:val="nl-NL"/>
        </w:rPr>
        <w:br/>
      </w:r>
      <w:proofErr w:type="spellStart"/>
      <w:r w:rsidRPr="00487961">
        <w:rPr>
          <w:lang w:val="nl-NL"/>
        </w:rPr>
        <w:t>Urgentie</w:t>
      </w:r>
      <w:proofErr w:type="spellEnd"/>
      <w:r w:rsidRPr="00487961">
        <w:rPr>
          <w:lang w:val="nl-NL"/>
        </w:rPr>
        <w:t xml:space="preserve"> is een maatstaf die aangeeft hoe lang een gewenste wijziging kan worden uitgesteld zonder dat dit impact heeft op de continuïteit van het onderwijs of de bedrijfsvoering van de school. Een wijziging met een hoge impact kan een lage urgentie hebben als bijvoorbeeld de impact de continuïteit pas schaadt aan het eind van het schooljaar. Bepaal in overleg met de indiener van het wijzigingsverzoek de urgentie en registreer de bepaalde urgentiecode op het wijzigingsformulier. </w:t>
      </w:r>
      <w:proofErr w:type="spellStart"/>
      <w:r w:rsidRPr="00487961">
        <w:t>Hieronder</w:t>
      </w:r>
      <w:proofErr w:type="spellEnd"/>
      <w:r w:rsidRPr="00487961">
        <w:t xml:space="preserve"> </w:t>
      </w:r>
      <w:proofErr w:type="spellStart"/>
      <w:r w:rsidRPr="00487961">
        <w:t>volgt</w:t>
      </w:r>
      <w:proofErr w:type="spellEnd"/>
      <w:r w:rsidRPr="00487961">
        <w:t xml:space="preserve"> </w:t>
      </w:r>
      <w:proofErr w:type="spellStart"/>
      <w:r w:rsidRPr="00487961">
        <w:t>een</w:t>
      </w:r>
      <w:proofErr w:type="spellEnd"/>
      <w:r w:rsidRPr="00487961">
        <w:t xml:space="preserve"> </w:t>
      </w:r>
      <w:proofErr w:type="spellStart"/>
      <w:r w:rsidRPr="00487961">
        <w:t>voorbeeld</w:t>
      </w:r>
      <w:proofErr w:type="spellEnd"/>
      <w:r w:rsidRPr="00487961">
        <w:t xml:space="preserve"> van </w:t>
      </w:r>
      <w:proofErr w:type="spellStart"/>
      <w:r w:rsidRPr="00487961">
        <w:t>urgentiecodes</w:t>
      </w:r>
      <w:proofErr w:type="spellEnd"/>
      <w:r w:rsidRPr="00487961">
        <w:t>: </w:t>
      </w:r>
    </w:p>
    <w:p w14:paraId="7D43D831" w14:textId="77777777" w:rsidR="00487961" w:rsidRPr="00841732" w:rsidRDefault="00487961" w:rsidP="00841732">
      <w:pPr>
        <w:rPr>
          <w:lang w:val="nl-N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7381"/>
      </w:tblGrid>
      <w:tr w:rsidR="00487961" w:rsidRPr="00DE0AD3" w14:paraId="53D8ECFB" w14:textId="77777777" w:rsidTr="00BD4F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593D5641" w14:textId="77777777" w:rsidR="00487961" w:rsidRPr="00DE0AD3" w:rsidRDefault="00487961" w:rsidP="00BD4FA2">
            <w:pPr>
              <w:rPr>
                <w:b/>
                <w:bCs/>
                <w:color w:val="FFFFFF" w:themeColor="background1"/>
                <w:lang w:val="nl-NL"/>
              </w:rPr>
            </w:pPr>
            <w:r>
              <w:rPr>
                <w:b/>
                <w:bCs/>
                <w:color w:val="FFFFFF" w:themeColor="background1"/>
                <w:lang w:val="nl-NL"/>
              </w:rPr>
              <w:t>Code</w:t>
            </w:r>
          </w:p>
        </w:tc>
        <w:tc>
          <w:tcPr>
            <w:tcW w:w="7381"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2122EC88" w14:textId="77777777" w:rsidR="00487961" w:rsidRPr="00DE0AD3" w:rsidRDefault="00487961" w:rsidP="00BD4FA2">
            <w:pPr>
              <w:rPr>
                <w:b/>
                <w:bCs/>
                <w:color w:val="FFFFFF" w:themeColor="background1"/>
                <w:lang w:val="nl-NL"/>
              </w:rPr>
            </w:pPr>
            <w:r>
              <w:rPr>
                <w:b/>
                <w:bCs/>
                <w:color w:val="FFFFFF" w:themeColor="background1"/>
                <w:lang w:val="nl-NL"/>
              </w:rPr>
              <w:t>Omschrijving</w:t>
            </w:r>
          </w:p>
        </w:tc>
      </w:tr>
      <w:tr w:rsidR="00487961" w:rsidRPr="002F034B" w14:paraId="73A95C0C" w14:textId="77777777" w:rsidTr="00BD4FA2">
        <w:tc>
          <w:tcPr>
            <w:tcW w:w="1545" w:type="dxa"/>
            <w:tcBorders>
              <w:top w:val="single" w:sz="4" w:space="0" w:color="FFFFFF" w:themeColor="background1"/>
            </w:tcBorders>
            <w:tcMar>
              <w:top w:w="100" w:type="dxa"/>
              <w:left w:w="100" w:type="dxa"/>
              <w:bottom w:w="100" w:type="dxa"/>
              <w:right w:w="100" w:type="dxa"/>
            </w:tcMar>
          </w:tcPr>
          <w:p w14:paraId="44082F47" w14:textId="77777777" w:rsidR="00487961" w:rsidRPr="00DE0AD3" w:rsidRDefault="00487961" w:rsidP="00487961">
            <w:pPr>
              <w:rPr>
                <w:lang w:val="nl-NL"/>
              </w:rPr>
            </w:pPr>
            <w:r w:rsidRPr="00487961">
              <w:rPr>
                <w:lang w:val="nl-NL"/>
              </w:rPr>
              <w:t>3 </w:t>
            </w:r>
          </w:p>
        </w:tc>
        <w:tc>
          <w:tcPr>
            <w:tcW w:w="7381" w:type="dxa"/>
            <w:tcBorders>
              <w:top w:val="single" w:sz="4" w:space="0" w:color="FFFFFF" w:themeColor="background1"/>
            </w:tcBorders>
            <w:tcMar>
              <w:top w:w="100" w:type="dxa"/>
              <w:left w:w="100" w:type="dxa"/>
              <w:bottom w:w="100" w:type="dxa"/>
              <w:right w:w="100" w:type="dxa"/>
            </w:tcMar>
          </w:tcPr>
          <w:p w14:paraId="090A8552" w14:textId="2DF79133" w:rsidR="00487961" w:rsidRPr="00DE0AD3" w:rsidRDefault="00487961" w:rsidP="00487961">
            <w:pPr>
              <w:rPr>
                <w:lang w:val="nl-NL"/>
              </w:rPr>
            </w:pPr>
            <w:r w:rsidRPr="00487961">
              <w:rPr>
                <w:lang w:val="nl-NL"/>
              </w:rPr>
              <w:t>De wijziging kan geen uitstel verdragen. </w:t>
            </w:r>
          </w:p>
        </w:tc>
      </w:tr>
      <w:tr w:rsidR="00487961" w:rsidRPr="002F034B" w14:paraId="6E86883C" w14:textId="77777777" w:rsidTr="00BD4FA2">
        <w:tc>
          <w:tcPr>
            <w:tcW w:w="1545" w:type="dxa"/>
            <w:shd w:val="clear" w:color="auto" w:fill="FFFFFF"/>
            <w:tcMar>
              <w:top w:w="100" w:type="dxa"/>
              <w:left w:w="100" w:type="dxa"/>
              <w:bottom w:w="100" w:type="dxa"/>
              <w:right w:w="100" w:type="dxa"/>
            </w:tcMar>
          </w:tcPr>
          <w:p w14:paraId="433D4094" w14:textId="77777777" w:rsidR="00487961" w:rsidRPr="00DE0AD3" w:rsidRDefault="00487961" w:rsidP="00487961">
            <w:pPr>
              <w:rPr>
                <w:lang w:val="nl-NL"/>
              </w:rPr>
            </w:pPr>
            <w:r w:rsidRPr="00487961">
              <w:rPr>
                <w:lang w:val="nl-NL"/>
              </w:rPr>
              <w:t>2 </w:t>
            </w:r>
          </w:p>
        </w:tc>
        <w:tc>
          <w:tcPr>
            <w:tcW w:w="7381" w:type="dxa"/>
            <w:shd w:val="clear" w:color="auto" w:fill="FFFFFF"/>
            <w:tcMar>
              <w:top w:w="100" w:type="dxa"/>
              <w:left w:w="100" w:type="dxa"/>
              <w:bottom w:w="100" w:type="dxa"/>
              <w:right w:w="100" w:type="dxa"/>
            </w:tcMar>
          </w:tcPr>
          <w:p w14:paraId="1FE35026" w14:textId="095AFF10" w:rsidR="00487961" w:rsidRPr="00DE0AD3" w:rsidRDefault="00487961" w:rsidP="00487961">
            <w:pPr>
              <w:rPr>
                <w:lang w:val="nl-NL"/>
              </w:rPr>
            </w:pPr>
            <w:r w:rsidRPr="00487961">
              <w:rPr>
                <w:lang w:val="nl-NL"/>
              </w:rPr>
              <w:t>De wijziging kan uitstel verdragen. </w:t>
            </w:r>
          </w:p>
        </w:tc>
      </w:tr>
      <w:tr w:rsidR="00487961" w:rsidRPr="002F034B" w14:paraId="5733E92D" w14:textId="77777777" w:rsidTr="00BD4FA2">
        <w:tc>
          <w:tcPr>
            <w:tcW w:w="1545" w:type="dxa"/>
            <w:shd w:val="clear" w:color="auto" w:fill="FFFFFF"/>
            <w:tcMar>
              <w:top w:w="100" w:type="dxa"/>
              <w:left w:w="100" w:type="dxa"/>
              <w:bottom w:w="100" w:type="dxa"/>
              <w:right w:w="100" w:type="dxa"/>
            </w:tcMar>
          </w:tcPr>
          <w:p w14:paraId="3A255C1C" w14:textId="77777777" w:rsidR="00487961" w:rsidRPr="00DE0AD3" w:rsidRDefault="00487961" w:rsidP="00487961">
            <w:pPr>
              <w:rPr>
                <w:lang w:val="nl-NL"/>
              </w:rPr>
            </w:pPr>
            <w:r w:rsidRPr="00487961">
              <w:rPr>
                <w:lang w:val="nl-NL"/>
              </w:rPr>
              <w:t>1 </w:t>
            </w:r>
          </w:p>
        </w:tc>
        <w:tc>
          <w:tcPr>
            <w:tcW w:w="7381" w:type="dxa"/>
            <w:shd w:val="clear" w:color="auto" w:fill="FFFFFF"/>
            <w:tcMar>
              <w:top w:w="100" w:type="dxa"/>
              <w:left w:w="100" w:type="dxa"/>
              <w:bottom w:w="100" w:type="dxa"/>
              <w:right w:w="100" w:type="dxa"/>
            </w:tcMar>
          </w:tcPr>
          <w:p w14:paraId="464B70D1" w14:textId="781E5099" w:rsidR="00487961" w:rsidRPr="00DE0AD3" w:rsidRDefault="00487961" w:rsidP="00487961">
            <w:pPr>
              <w:rPr>
                <w:lang w:val="nl-NL"/>
              </w:rPr>
            </w:pPr>
            <w:r w:rsidRPr="00487961">
              <w:rPr>
                <w:lang w:val="nl-NL"/>
              </w:rPr>
              <w:t>De wijziging kan worden gerealiseerd wanneer daar tijd en geld voor is. </w:t>
            </w:r>
          </w:p>
        </w:tc>
      </w:tr>
    </w:tbl>
    <w:p w14:paraId="40742DDB" w14:textId="77777777" w:rsidR="00841732" w:rsidRDefault="00841732" w:rsidP="00882472">
      <w:pPr>
        <w:rPr>
          <w:lang w:val="nl-NL"/>
        </w:rPr>
      </w:pPr>
    </w:p>
    <w:p w14:paraId="2306C097" w14:textId="77777777" w:rsidR="00487961" w:rsidRDefault="00487961" w:rsidP="00487961">
      <w:pPr>
        <w:rPr>
          <w:lang w:val="nl-NL"/>
        </w:rPr>
      </w:pPr>
      <w:r w:rsidRPr="00487961">
        <w:rPr>
          <w:rStyle w:val="SubkopjeChar"/>
          <w:lang w:val="nl-NL"/>
        </w:rPr>
        <w:t>Categorieën wijzigingen</w:t>
      </w:r>
      <w:r w:rsidRPr="00487961">
        <w:rPr>
          <w:lang w:val="nl-NL"/>
        </w:rPr>
        <w:t> </w:t>
      </w:r>
      <w:r w:rsidRPr="00487961">
        <w:rPr>
          <w:lang w:val="nl-NL"/>
        </w:rPr>
        <w:br/>
        <w:t>Er zijn verschillende categorieën wijzigingen mogelijk: </w:t>
      </w:r>
    </w:p>
    <w:p w14:paraId="3EB58EA7" w14:textId="77777777" w:rsidR="00487961" w:rsidRPr="00487961" w:rsidRDefault="00487961" w:rsidP="00487961">
      <w:pPr>
        <w:rPr>
          <w:lang w:val="nl-NL"/>
        </w:rPr>
      </w:pPr>
    </w:p>
    <w:p w14:paraId="55171707" w14:textId="77777777" w:rsidR="00487961" w:rsidRPr="00487961" w:rsidRDefault="00487961" w:rsidP="00487961">
      <w:pPr>
        <w:numPr>
          <w:ilvl w:val="0"/>
          <w:numId w:val="229"/>
        </w:numPr>
        <w:rPr>
          <w:lang w:val="nl-NL"/>
        </w:rPr>
      </w:pPr>
      <w:r w:rsidRPr="00487961">
        <w:rPr>
          <w:b/>
          <w:bCs/>
          <w:lang w:val="nl-NL"/>
        </w:rPr>
        <w:t>Standaardwijzigingen</w:t>
      </w:r>
      <w:r w:rsidRPr="00487961">
        <w:rPr>
          <w:lang w:val="nl-NL"/>
        </w:rPr>
        <w:t>: Dit zijn routinematige beheertaken, die gestandaardiseerd worden uitgevoerd. Dit type wijziging is door changemanagement of het CAB eenmalig geautoriseerd en hoeft niet elke keer opnieuw te worden beoordeeld. </w:t>
      </w:r>
    </w:p>
    <w:p w14:paraId="71DB4DE4" w14:textId="77777777" w:rsidR="00487961" w:rsidRPr="00487961" w:rsidRDefault="00487961" w:rsidP="00487961">
      <w:pPr>
        <w:numPr>
          <w:ilvl w:val="0"/>
          <w:numId w:val="230"/>
        </w:numPr>
        <w:rPr>
          <w:lang w:val="nl-NL"/>
        </w:rPr>
      </w:pPr>
      <w:r w:rsidRPr="00487961">
        <w:rPr>
          <w:b/>
          <w:bCs/>
          <w:lang w:val="nl-NL"/>
        </w:rPr>
        <w:t>Spoedwijzigingen</w:t>
      </w:r>
      <w:r w:rsidRPr="00487961">
        <w:rPr>
          <w:lang w:val="nl-NL"/>
        </w:rPr>
        <w:t>: Dit type wijziging is een oplossing voor incidenten die de continuïteit van het onderwijs of belangrijke ondersteunende processen bedreigen. Ook een spoedaanpassing aan de ICT-infrastructuur – bijvoorbeeld een beveiligingsupdate – valt hieronder. Spoedwijzigingen wijken af van de normale processen, omdat voor dit soort wijzigingen de benodigde middelen meteen moeten worden vrijgemaakt. Ook kan een spoedvergadering van het CAB vereist zijn. </w:t>
      </w:r>
    </w:p>
    <w:p w14:paraId="054828AE" w14:textId="77777777" w:rsidR="00487961" w:rsidRPr="00487961" w:rsidRDefault="00487961" w:rsidP="00487961">
      <w:pPr>
        <w:numPr>
          <w:ilvl w:val="0"/>
          <w:numId w:val="231"/>
        </w:numPr>
        <w:rPr>
          <w:lang w:val="nl-NL"/>
        </w:rPr>
      </w:pPr>
      <w:r w:rsidRPr="00487961">
        <w:rPr>
          <w:b/>
          <w:bCs/>
          <w:lang w:val="nl-NL"/>
        </w:rPr>
        <w:t>Reguliere wijzigingen</w:t>
      </w:r>
      <w:r w:rsidRPr="00487961">
        <w:rPr>
          <w:lang w:val="nl-NL"/>
        </w:rPr>
        <w:t>: Dit zijn de overige verzoeken om aanpassingen aan de ICT-omgeving aan te brengen. Voor deze wijzigingen geldt het changemanagementproces zoals in dit document beschreven. </w:t>
      </w:r>
    </w:p>
    <w:p w14:paraId="3C4D50A3" w14:textId="77777777" w:rsidR="00487961" w:rsidRPr="00487961" w:rsidRDefault="00487961" w:rsidP="00487961">
      <w:pPr>
        <w:rPr>
          <w:lang w:val="nl-NL"/>
        </w:rPr>
      </w:pPr>
      <w:r w:rsidRPr="00487961">
        <w:rPr>
          <w:lang w:val="nl-NL"/>
        </w:rPr>
        <w:t> </w:t>
      </w:r>
    </w:p>
    <w:p w14:paraId="7D1B443E" w14:textId="77777777" w:rsidR="00487961" w:rsidRPr="00487961" w:rsidRDefault="00487961" w:rsidP="00487961">
      <w:pPr>
        <w:rPr>
          <w:lang w:val="nl-NL"/>
        </w:rPr>
      </w:pPr>
      <w:r w:rsidRPr="00487961">
        <w:rPr>
          <w:lang w:val="nl-NL"/>
        </w:rPr>
        <w:t>Aan de hand van de impact en urgentie kan via onderstaande tabel een categorie worden toegekend aan de wijziging: </w:t>
      </w:r>
    </w:p>
    <w:p w14:paraId="7DF3B275" w14:textId="77777777" w:rsidR="00487961" w:rsidRDefault="00487961" w:rsidP="00882472">
      <w:pPr>
        <w:rPr>
          <w:lang w:val="nl-NL"/>
        </w:rPr>
      </w:pPr>
    </w:p>
    <w:tbl>
      <w:tblPr>
        <w:tblW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975"/>
        <w:gridCol w:w="420"/>
        <w:gridCol w:w="2685"/>
        <w:gridCol w:w="2295"/>
        <w:gridCol w:w="2100"/>
      </w:tblGrid>
      <w:tr w:rsidR="001A6CD5" w:rsidRPr="001A6CD5" w14:paraId="6C725739" w14:textId="77777777" w:rsidTr="00246BA5">
        <w:trPr>
          <w:trHeight w:val="480"/>
        </w:trPr>
        <w:tc>
          <w:tcPr>
            <w:tcW w:w="555" w:type="dxa"/>
            <w:tcBorders>
              <w:top w:val="nil"/>
              <w:left w:val="nil"/>
              <w:bottom w:val="nil"/>
              <w:right w:val="nil"/>
            </w:tcBorders>
            <w:shd w:val="clear" w:color="auto" w:fill="auto"/>
            <w:hideMark/>
          </w:tcPr>
          <w:p w14:paraId="3D51CE8E"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420" w:type="dxa"/>
            <w:tcBorders>
              <w:top w:val="nil"/>
              <w:left w:val="nil"/>
              <w:bottom w:val="nil"/>
              <w:right w:val="single" w:sz="4" w:space="0" w:color="000000" w:themeColor="text1"/>
            </w:tcBorders>
            <w:shd w:val="clear" w:color="auto" w:fill="auto"/>
            <w:hideMark/>
          </w:tcPr>
          <w:p w14:paraId="066E007F"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7080" w:type="dxa"/>
            <w:gridSpan w:val="3"/>
            <w:tcBorders>
              <w:top w:val="single" w:sz="4" w:space="0" w:color="000000" w:themeColor="text1"/>
              <w:left w:val="single" w:sz="4" w:space="0" w:color="000000" w:themeColor="text1"/>
              <w:bottom w:val="single" w:sz="4" w:space="0" w:color="000000" w:themeColor="text1"/>
            </w:tcBorders>
            <w:shd w:val="clear" w:color="auto" w:fill="2E3093"/>
            <w:hideMark/>
          </w:tcPr>
          <w:p w14:paraId="4515B29F" w14:textId="77777777" w:rsidR="001A6CD5" w:rsidRPr="001A6CD5" w:rsidRDefault="001A6CD5" w:rsidP="001A6CD5">
            <w:pPr>
              <w:spacing w:line="240" w:lineRule="auto"/>
              <w:ind w:firstLine="3135"/>
              <w:textAlignment w:val="baseline"/>
              <w:rPr>
                <w:rFonts w:ascii="Segoe UI" w:eastAsia="Times New Roman" w:hAnsi="Segoe UI" w:cs="Segoe UI"/>
                <w:sz w:val="18"/>
                <w:szCs w:val="18"/>
                <w:lang w:val="nl-NL"/>
              </w:rPr>
            </w:pPr>
            <w:r w:rsidRPr="001A6CD5">
              <w:rPr>
                <w:b/>
                <w:bCs/>
                <w:color w:val="FFFFFF" w:themeColor="background1"/>
                <w:lang w:val="nl-NL"/>
              </w:rPr>
              <w:t>Urgentie</w:t>
            </w:r>
            <w:r w:rsidRPr="001A6CD5">
              <w:rPr>
                <w:b/>
                <w:bCs/>
                <w:color w:val="FFFFFF" w:themeColor="background1"/>
                <w:lang w:val="nl-NL"/>
              </w:rPr>
              <w:tab/>
            </w:r>
            <w:r w:rsidRPr="001A6CD5">
              <w:rPr>
                <w:rFonts w:ascii="Arial" w:eastAsia="Times New Roman" w:hAnsi="Arial"/>
                <w:color w:val="FFFFFF"/>
                <w:sz w:val="22"/>
                <w:szCs w:val="22"/>
                <w:lang w:val="nl-NL"/>
              </w:rPr>
              <w:t> </w:t>
            </w:r>
          </w:p>
        </w:tc>
      </w:tr>
      <w:tr w:rsidR="001A6CD5" w:rsidRPr="001A6CD5" w14:paraId="07B21D16" w14:textId="77777777" w:rsidTr="00246BA5">
        <w:trPr>
          <w:trHeight w:val="300"/>
        </w:trPr>
        <w:tc>
          <w:tcPr>
            <w:tcW w:w="555" w:type="dxa"/>
            <w:tcBorders>
              <w:top w:val="nil"/>
              <w:left w:val="nil"/>
              <w:bottom w:val="nil"/>
              <w:right w:val="nil"/>
            </w:tcBorders>
            <w:shd w:val="clear" w:color="auto" w:fill="auto"/>
            <w:hideMark/>
          </w:tcPr>
          <w:p w14:paraId="79892143" w14:textId="77777777" w:rsidR="001A6CD5" w:rsidRPr="001A6CD5" w:rsidRDefault="001A6CD5" w:rsidP="001A6CD5">
            <w:pPr>
              <w:spacing w:line="240" w:lineRule="auto"/>
              <w:ind w:left="105" w:right="105"/>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420" w:type="dxa"/>
            <w:tcBorders>
              <w:top w:val="nil"/>
              <w:left w:val="nil"/>
            </w:tcBorders>
            <w:shd w:val="clear" w:color="auto" w:fill="auto"/>
            <w:hideMark/>
          </w:tcPr>
          <w:p w14:paraId="1CCDF569"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2685" w:type="dxa"/>
            <w:tcBorders>
              <w:top w:val="single" w:sz="4" w:space="0" w:color="000000" w:themeColor="text1"/>
            </w:tcBorders>
            <w:shd w:val="clear" w:color="auto" w:fill="auto"/>
            <w:hideMark/>
          </w:tcPr>
          <w:p w14:paraId="244C908B" w14:textId="00785024" w:rsidR="001A6CD5" w:rsidRPr="001A6CD5" w:rsidRDefault="001A6CD5" w:rsidP="001A6CD5">
            <w:pPr>
              <w:jc w:val="center"/>
              <w:rPr>
                <w:lang w:val="nl-NL"/>
              </w:rPr>
            </w:pPr>
            <w:r w:rsidRPr="001A6CD5">
              <w:rPr>
                <w:lang w:val="nl-NL"/>
              </w:rPr>
              <w:t>1</w:t>
            </w:r>
          </w:p>
        </w:tc>
        <w:tc>
          <w:tcPr>
            <w:tcW w:w="2295" w:type="dxa"/>
            <w:tcBorders>
              <w:top w:val="single" w:sz="4" w:space="0" w:color="000000" w:themeColor="text1"/>
            </w:tcBorders>
            <w:shd w:val="clear" w:color="auto" w:fill="auto"/>
            <w:hideMark/>
          </w:tcPr>
          <w:p w14:paraId="2851DE58" w14:textId="22A7147A" w:rsidR="001A6CD5" w:rsidRPr="001A6CD5" w:rsidRDefault="001A6CD5" w:rsidP="001A6CD5">
            <w:pPr>
              <w:jc w:val="center"/>
              <w:rPr>
                <w:lang w:val="nl-NL"/>
              </w:rPr>
            </w:pPr>
            <w:r w:rsidRPr="001A6CD5">
              <w:rPr>
                <w:lang w:val="nl-NL"/>
              </w:rPr>
              <w:t>2</w:t>
            </w:r>
          </w:p>
        </w:tc>
        <w:tc>
          <w:tcPr>
            <w:tcW w:w="2085" w:type="dxa"/>
            <w:tcBorders>
              <w:top w:val="single" w:sz="4" w:space="0" w:color="000000" w:themeColor="text1"/>
            </w:tcBorders>
            <w:shd w:val="clear" w:color="auto" w:fill="auto"/>
            <w:hideMark/>
          </w:tcPr>
          <w:p w14:paraId="67CB9222" w14:textId="7EC943EA" w:rsidR="001A6CD5" w:rsidRPr="001A6CD5" w:rsidRDefault="001A6CD5" w:rsidP="001A6CD5">
            <w:pPr>
              <w:jc w:val="center"/>
              <w:rPr>
                <w:lang w:val="nl-NL"/>
              </w:rPr>
            </w:pPr>
            <w:r w:rsidRPr="001A6CD5">
              <w:rPr>
                <w:lang w:val="nl-NL"/>
              </w:rPr>
              <w:t>3</w:t>
            </w:r>
          </w:p>
        </w:tc>
      </w:tr>
      <w:tr w:rsidR="001A6CD5" w:rsidRPr="001A6CD5" w14:paraId="2D32254D" w14:textId="77777777" w:rsidTr="00246BA5">
        <w:trPr>
          <w:trHeight w:val="465"/>
        </w:trPr>
        <w:tc>
          <w:tcPr>
            <w:tcW w:w="555" w:type="dxa"/>
            <w:vMerge w:val="restart"/>
            <w:tcBorders>
              <w:top w:val="nil"/>
            </w:tcBorders>
            <w:shd w:val="clear" w:color="auto" w:fill="2E3093"/>
            <w:vAlign w:val="center"/>
            <w:hideMark/>
          </w:tcPr>
          <w:p w14:paraId="57129CB3" w14:textId="77777777" w:rsidR="001A6CD5" w:rsidRPr="001A6CD5" w:rsidRDefault="001A6CD5" w:rsidP="001A6CD5">
            <w:pPr>
              <w:spacing w:line="240" w:lineRule="auto"/>
              <w:ind w:left="105" w:right="105"/>
              <w:jc w:val="center"/>
              <w:textAlignment w:val="baseline"/>
              <w:rPr>
                <w:rFonts w:ascii="Segoe UI" w:eastAsia="Times New Roman" w:hAnsi="Segoe UI" w:cs="Segoe UI"/>
                <w:sz w:val="18"/>
                <w:szCs w:val="18"/>
                <w:lang w:val="nl-NL"/>
              </w:rPr>
            </w:pPr>
            <w:r w:rsidRPr="001A6CD5">
              <w:rPr>
                <w:b/>
                <w:bCs/>
                <w:color w:val="FFFFFF" w:themeColor="background1"/>
                <w:lang w:val="nl-NL"/>
              </w:rPr>
              <w:t>Impact </w:t>
            </w:r>
          </w:p>
        </w:tc>
        <w:tc>
          <w:tcPr>
            <w:tcW w:w="420" w:type="dxa"/>
            <w:shd w:val="clear" w:color="auto" w:fill="auto"/>
            <w:vAlign w:val="center"/>
            <w:hideMark/>
          </w:tcPr>
          <w:p w14:paraId="0012525A"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3</w:t>
            </w:r>
            <w:r w:rsidRPr="001A6CD5">
              <w:rPr>
                <w:rFonts w:ascii="Arial" w:eastAsia="Times New Roman" w:hAnsi="Arial"/>
                <w:sz w:val="22"/>
                <w:szCs w:val="22"/>
                <w:lang w:val="nl-NL"/>
              </w:rPr>
              <w:t> </w:t>
            </w:r>
          </w:p>
        </w:tc>
        <w:tc>
          <w:tcPr>
            <w:tcW w:w="2685" w:type="dxa"/>
            <w:shd w:val="clear" w:color="auto" w:fill="auto"/>
            <w:vAlign w:val="center"/>
            <w:hideMark/>
          </w:tcPr>
          <w:p w14:paraId="59EDF992" w14:textId="76B42E1A" w:rsidR="001A6CD5" w:rsidRPr="001A6CD5" w:rsidRDefault="004F5C7C" w:rsidP="001A6CD5">
            <w:pPr>
              <w:jc w:val="center"/>
              <w:rPr>
                <w:lang w:val="nl-NL"/>
              </w:rPr>
            </w:pPr>
            <w:r>
              <w:rPr>
                <w:lang w:val="nl-NL"/>
              </w:rPr>
              <w:t>R</w:t>
            </w:r>
            <w:r w:rsidR="001A6CD5" w:rsidRPr="001A6CD5">
              <w:rPr>
                <w:lang w:val="nl-NL"/>
              </w:rPr>
              <w:t>egulier</w:t>
            </w:r>
          </w:p>
        </w:tc>
        <w:tc>
          <w:tcPr>
            <w:tcW w:w="2295" w:type="dxa"/>
            <w:shd w:val="clear" w:color="auto" w:fill="auto"/>
            <w:vAlign w:val="center"/>
            <w:hideMark/>
          </w:tcPr>
          <w:p w14:paraId="198C3CB2" w14:textId="30186F21" w:rsidR="001A6CD5" w:rsidRPr="001A6CD5" w:rsidRDefault="004F5C7C" w:rsidP="001A6CD5">
            <w:pPr>
              <w:jc w:val="center"/>
              <w:rPr>
                <w:lang w:val="nl-NL"/>
              </w:rPr>
            </w:pPr>
            <w:r>
              <w:rPr>
                <w:lang w:val="nl-NL"/>
              </w:rPr>
              <w:t>R</w:t>
            </w:r>
            <w:r w:rsidR="001A6CD5" w:rsidRPr="001A6CD5">
              <w:rPr>
                <w:lang w:val="nl-NL"/>
              </w:rPr>
              <w:t>egulier</w:t>
            </w:r>
          </w:p>
        </w:tc>
        <w:tc>
          <w:tcPr>
            <w:tcW w:w="2085" w:type="dxa"/>
            <w:shd w:val="clear" w:color="auto" w:fill="auto"/>
            <w:vAlign w:val="center"/>
            <w:hideMark/>
          </w:tcPr>
          <w:p w14:paraId="340133EF" w14:textId="2384EFEA" w:rsidR="001A6CD5" w:rsidRPr="001A6CD5" w:rsidRDefault="004F5C7C" w:rsidP="001A6CD5">
            <w:pPr>
              <w:jc w:val="center"/>
              <w:rPr>
                <w:lang w:val="nl-NL"/>
              </w:rPr>
            </w:pPr>
            <w:r>
              <w:rPr>
                <w:lang w:val="nl-NL"/>
              </w:rPr>
              <w:t>S</w:t>
            </w:r>
            <w:r w:rsidR="001A6CD5" w:rsidRPr="001A6CD5">
              <w:rPr>
                <w:lang w:val="nl-NL"/>
              </w:rPr>
              <w:t>poed</w:t>
            </w:r>
          </w:p>
        </w:tc>
      </w:tr>
      <w:tr w:rsidR="001A6CD5" w:rsidRPr="001A6CD5" w14:paraId="4F062870" w14:textId="77777777" w:rsidTr="00EC6C32">
        <w:trPr>
          <w:trHeight w:val="405"/>
        </w:trPr>
        <w:tc>
          <w:tcPr>
            <w:tcW w:w="0" w:type="auto"/>
            <w:vMerge/>
            <w:shd w:val="clear" w:color="auto" w:fill="2E3093"/>
            <w:vAlign w:val="center"/>
            <w:hideMark/>
          </w:tcPr>
          <w:p w14:paraId="77CDCDC4" w14:textId="77777777" w:rsidR="001A6CD5" w:rsidRPr="001A6CD5" w:rsidRDefault="001A6CD5" w:rsidP="001A6CD5">
            <w:pPr>
              <w:spacing w:line="240" w:lineRule="auto"/>
              <w:rPr>
                <w:rFonts w:ascii="Segoe UI" w:eastAsia="Times New Roman" w:hAnsi="Segoe UI" w:cs="Segoe UI"/>
                <w:sz w:val="18"/>
                <w:szCs w:val="18"/>
                <w:lang w:val="nl-NL"/>
              </w:rPr>
            </w:pPr>
          </w:p>
        </w:tc>
        <w:tc>
          <w:tcPr>
            <w:tcW w:w="420" w:type="dxa"/>
            <w:shd w:val="clear" w:color="auto" w:fill="auto"/>
            <w:vAlign w:val="center"/>
            <w:hideMark/>
          </w:tcPr>
          <w:p w14:paraId="2D5BCD64"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2</w:t>
            </w:r>
            <w:r w:rsidRPr="001A6CD5">
              <w:rPr>
                <w:rFonts w:ascii="Arial" w:eastAsia="Times New Roman" w:hAnsi="Arial"/>
                <w:sz w:val="22"/>
                <w:szCs w:val="22"/>
                <w:lang w:val="nl-NL"/>
              </w:rPr>
              <w:t> </w:t>
            </w:r>
          </w:p>
        </w:tc>
        <w:tc>
          <w:tcPr>
            <w:tcW w:w="2685" w:type="dxa"/>
            <w:shd w:val="clear" w:color="auto" w:fill="auto"/>
            <w:vAlign w:val="center"/>
            <w:hideMark/>
          </w:tcPr>
          <w:p w14:paraId="35E35277" w14:textId="2CB6FD4A" w:rsidR="001A6CD5" w:rsidRPr="001A6CD5" w:rsidRDefault="004F5C7C" w:rsidP="001A6CD5">
            <w:pPr>
              <w:jc w:val="center"/>
              <w:rPr>
                <w:lang w:val="nl-NL"/>
              </w:rPr>
            </w:pPr>
            <w:r>
              <w:rPr>
                <w:lang w:val="nl-NL"/>
              </w:rPr>
              <w:t>R</w:t>
            </w:r>
            <w:r w:rsidRPr="001A6CD5">
              <w:rPr>
                <w:lang w:val="nl-NL"/>
              </w:rPr>
              <w:t>egulier</w:t>
            </w:r>
          </w:p>
        </w:tc>
        <w:tc>
          <w:tcPr>
            <w:tcW w:w="2295" w:type="dxa"/>
            <w:shd w:val="clear" w:color="auto" w:fill="auto"/>
            <w:vAlign w:val="center"/>
            <w:hideMark/>
          </w:tcPr>
          <w:p w14:paraId="6CDF709A" w14:textId="302FDBFC" w:rsidR="001A6CD5" w:rsidRPr="001A6CD5" w:rsidRDefault="004F5C7C" w:rsidP="001A6CD5">
            <w:pPr>
              <w:jc w:val="center"/>
              <w:rPr>
                <w:lang w:val="nl-NL"/>
              </w:rPr>
            </w:pPr>
            <w:r>
              <w:rPr>
                <w:lang w:val="nl-NL"/>
              </w:rPr>
              <w:t>R</w:t>
            </w:r>
            <w:r w:rsidR="001A6CD5" w:rsidRPr="001A6CD5">
              <w:rPr>
                <w:lang w:val="nl-NL"/>
              </w:rPr>
              <w:t>egulier</w:t>
            </w:r>
          </w:p>
        </w:tc>
        <w:tc>
          <w:tcPr>
            <w:tcW w:w="2085" w:type="dxa"/>
            <w:shd w:val="clear" w:color="auto" w:fill="auto"/>
            <w:vAlign w:val="center"/>
            <w:hideMark/>
          </w:tcPr>
          <w:p w14:paraId="52EFA7D3" w14:textId="1739EAEE" w:rsidR="001A6CD5" w:rsidRPr="001A6CD5" w:rsidRDefault="004F5C7C" w:rsidP="001A6CD5">
            <w:pPr>
              <w:jc w:val="center"/>
              <w:rPr>
                <w:lang w:val="nl-NL"/>
              </w:rPr>
            </w:pPr>
            <w:r>
              <w:rPr>
                <w:lang w:val="nl-NL"/>
              </w:rPr>
              <w:t>S</w:t>
            </w:r>
            <w:r w:rsidR="001A6CD5" w:rsidRPr="001A6CD5">
              <w:rPr>
                <w:lang w:val="nl-NL"/>
              </w:rPr>
              <w:t>poed</w:t>
            </w:r>
          </w:p>
        </w:tc>
      </w:tr>
      <w:tr w:rsidR="001A6CD5" w:rsidRPr="001A6CD5" w14:paraId="741269BE" w14:textId="77777777" w:rsidTr="00EC6C32">
        <w:trPr>
          <w:trHeight w:val="420"/>
        </w:trPr>
        <w:tc>
          <w:tcPr>
            <w:tcW w:w="0" w:type="auto"/>
            <w:vMerge/>
            <w:shd w:val="clear" w:color="auto" w:fill="2E3093"/>
            <w:vAlign w:val="center"/>
            <w:hideMark/>
          </w:tcPr>
          <w:p w14:paraId="3A4A21E9" w14:textId="77777777" w:rsidR="001A6CD5" w:rsidRPr="001A6CD5" w:rsidRDefault="001A6CD5" w:rsidP="001A6CD5">
            <w:pPr>
              <w:spacing w:line="240" w:lineRule="auto"/>
              <w:rPr>
                <w:rFonts w:ascii="Segoe UI" w:eastAsia="Times New Roman" w:hAnsi="Segoe UI" w:cs="Segoe UI"/>
                <w:sz w:val="18"/>
                <w:szCs w:val="18"/>
                <w:lang w:val="nl-NL"/>
              </w:rPr>
            </w:pPr>
          </w:p>
        </w:tc>
        <w:tc>
          <w:tcPr>
            <w:tcW w:w="420" w:type="dxa"/>
            <w:shd w:val="clear" w:color="auto" w:fill="auto"/>
            <w:vAlign w:val="center"/>
            <w:hideMark/>
          </w:tcPr>
          <w:p w14:paraId="4903BD96"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1</w:t>
            </w:r>
            <w:r w:rsidRPr="001A6CD5">
              <w:rPr>
                <w:rFonts w:ascii="Arial" w:eastAsia="Times New Roman" w:hAnsi="Arial"/>
                <w:sz w:val="22"/>
                <w:szCs w:val="22"/>
                <w:lang w:val="nl-NL"/>
              </w:rPr>
              <w:t> </w:t>
            </w:r>
          </w:p>
        </w:tc>
        <w:tc>
          <w:tcPr>
            <w:tcW w:w="2685" w:type="dxa"/>
            <w:shd w:val="clear" w:color="auto" w:fill="auto"/>
            <w:vAlign w:val="center"/>
            <w:hideMark/>
          </w:tcPr>
          <w:p w14:paraId="2F8D0A72" w14:textId="52892A6C" w:rsidR="001A6CD5" w:rsidRPr="001A6CD5" w:rsidRDefault="004F5C7C" w:rsidP="001A6CD5">
            <w:pPr>
              <w:jc w:val="center"/>
              <w:rPr>
                <w:lang w:val="nl-NL"/>
              </w:rPr>
            </w:pPr>
            <w:r>
              <w:rPr>
                <w:lang w:val="nl-NL"/>
              </w:rPr>
              <w:t>S</w:t>
            </w:r>
            <w:r w:rsidR="001A6CD5" w:rsidRPr="001A6CD5">
              <w:rPr>
                <w:lang w:val="nl-NL"/>
              </w:rPr>
              <w:t>tandaard</w:t>
            </w:r>
          </w:p>
        </w:tc>
        <w:tc>
          <w:tcPr>
            <w:tcW w:w="2295" w:type="dxa"/>
            <w:shd w:val="clear" w:color="auto" w:fill="auto"/>
            <w:vAlign w:val="center"/>
            <w:hideMark/>
          </w:tcPr>
          <w:p w14:paraId="50D680EB" w14:textId="0EF7A4AD" w:rsidR="001A6CD5" w:rsidRPr="001A6CD5" w:rsidRDefault="004F5C7C" w:rsidP="001A6CD5">
            <w:pPr>
              <w:jc w:val="center"/>
              <w:rPr>
                <w:lang w:val="nl-NL"/>
              </w:rPr>
            </w:pPr>
            <w:r>
              <w:rPr>
                <w:lang w:val="nl-NL"/>
              </w:rPr>
              <w:t>S</w:t>
            </w:r>
            <w:r w:rsidR="001A6CD5" w:rsidRPr="001A6CD5">
              <w:rPr>
                <w:lang w:val="nl-NL"/>
              </w:rPr>
              <w:t>tandaard</w:t>
            </w:r>
          </w:p>
        </w:tc>
        <w:tc>
          <w:tcPr>
            <w:tcW w:w="2085" w:type="dxa"/>
            <w:shd w:val="clear" w:color="auto" w:fill="auto"/>
            <w:vAlign w:val="center"/>
            <w:hideMark/>
          </w:tcPr>
          <w:p w14:paraId="501C987A" w14:textId="357679C0" w:rsidR="001A6CD5" w:rsidRPr="001A6CD5" w:rsidRDefault="004F5C7C" w:rsidP="001A6CD5">
            <w:pPr>
              <w:jc w:val="center"/>
              <w:rPr>
                <w:lang w:val="nl-NL"/>
              </w:rPr>
            </w:pPr>
            <w:r>
              <w:rPr>
                <w:lang w:val="nl-NL"/>
              </w:rPr>
              <w:t>S</w:t>
            </w:r>
            <w:r w:rsidR="001A6CD5" w:rsidRPr="001A6CD5">
              <w:rPr>
                <w:lang w:val="nl-NL"/>
              </w:rPr>
              <w:t>tandaard</w:t>
            </w:r>
          </w:p>
        </w:tc>
      </w:tr>
    </w:tbl>
    <w:p w14:paraId="4D83F03C" w14:textId="77777777" w:rsidR="00487961" w:rsidRDefault="00487961" w:rsidP="00882472">
      <w:pPr>
        <w:rPr>
          <w:lang w:val="nl-NL"/>
        </w:rPr>
      </w:pPr>
    </w:p>
    <w:p w14:paraId="390024A7" w14:textId="77777777" w:rsidR="00487961" w:rsidRPr="00487961" w:rsidRDefault="00487961" w:rsidP="001A6CD5">
      <w:pPr>
        <w:pStyle w:val="Subkopje"/>
        <w:rPr>
          <w:lang w:val="nl-NL"/>
        </w:rPr>
      </w:pPr>
      <w:r w:rsidRPr="00487961">
        <w:rPr>
          <w:lang w:val="nl-NL"/>
        </w:rPr>
        <w:t>Afhandelingsprocedures </w:t>
      </w:r>
    </w:p>
    <w:p w14:paraId="558AEEF6" w14:textId="77777777" w:rsidR="00487961" w:rsidRPr="00487961" w:rsidRDefault="00487961" w:rsidP="00487961">
      <w:pPr>
        <w:rPr>
          <w:lang w:val="nl-NL"/>
        </w:rPr>
      </w:pPr>
      <w:r w:rsidRPr="00487961">
        <w:rPr>
          <w:lang w:val="nl-NL"/>
        </w:rPr>
        <w:t>Aan de verschillende categorieën zijn twee specifieke afhandelingsprocedures gekoppeld. </w:t>
      </w:r>
    </w:p>
    <w:p w14:paraId="4DFE3A78" w14:textId="77777777" w:rsidR="00487961" w:rsidRPr="00487961" w:rsidRDefault="00487961" w:rsidP="001A6CD5">
      <w:pPr>
        <w:pStyle w:val="Subkopje"/>
        <w:rPr>
          <w:lang w:val="nl-NL"/>
        </w:rPr>
      </w:pPr>
      <w:r w:rsidRPr="00487961">
        <w:rPr>
          <w:lang w:val="nl-NL"/>
        </w:rPr>
        <w:t>1. Reguliere procedure </w:t>
      </w:r>
    </w:p>
    <w:p w14:paraId="2D15E509" w14:textId="77777777" w:rsidR="00487961" w:rsidRPr="00487961" w:rsidRDefault="00487961" w:rsidP="00487961">
      <w:pPr>
        <w:rPr>
          <w:lang w:val="nl-NL"/>
        </w:rPr>
      </w:pPr>
      <w:r w:rsidRPr="00487961">
        <w:rPr>
          <w:lang w:val="nl-NL"/>
        </w:rPr>
        <w:t>Bij de reguliere procedure wordt het changemanagementproces van een wijzigingsverzoek normaal doorlopen. Er worden geen aparte vergaderingen van het CAB belegd. </w:t>
      </w:r>
    </w:p>
    <w:p w14:paraId="3C006323" w14:textId="77777777" w:rsidR="00487961" w:rsidRPr="00487961" w:rsidRDefault="00487961" w:rsidP="00487961">
      <w:pPr>
        <w:numPr>
          <w:ilvl w:val="0"/>
          <w:numId w:val="232"/>
        </w:numPr>
        <w:rPr>
          <w:lang w:val="nl-NL"/>
        </w:rPr>
      </w:pPr>
      <w:r w:rsidRPr="00487961">
        <w:rPr>
          <w:lang w:val="nl-NL"/>
        </w:rPr>
        <w:t>Changemanagement registreert, beoordeelt en classificeert het wijzigingsvoorstel normaal binnen het kader van de standaardwerkzaamheden. </w:t>
      </w:r>
    </w:p>
    <w:p w14:paraId="75E7F986" w14:textId="77777777" w:rsidR="00487961" w:rsidRPr="00487961" w:rsidRDefault="00487961" w:rsidP="00487961">
      <w:pPr>
        <w:numPr>
          <w:ilvl w:val="0"/>
          <w:numId w:val="233"/>
        </w:numPr>
        <w:rPr>
          <w:lang w:val="nl-NL"/>
        </w:rPr>
      </w:pPr>
      <w:r w:rsidRPr="00487961">
        <w:rPr>
          <w:lang w:val="nl-NL"/>
        </w:rPr>
        <w:t>Changemanagement meldt het wijzigingsvoorstel aan voor de agenda van de eerstkomende bijeenkomst van het CAB. </w:t>
      </w:r>
    </w:p>
    <w:p w14:paraId="7898FD82" w14:textId="39154ACE" w:rsidR="00487961" w:rsidRPr="00487961" w:rsidRDefault="00487961" w:rsidP="00487961">
      <w:pPr>
        <w:numPr>
          <w:ilvl w:val="0"/>
          <w:numId w:val="234"/>
        </w:numPr>
        <w:rPr>
          <w:lang w:val="nl-NL"/>
        </w:rPr>
      </w:pPr>
      <w:r w:rsidRPr="00487961">
        <w:rPr>
          <w:lang w:val="nl-NL"/>
        </w:rPr>
        <w:t>Het CAB beslist tijdens de vergadering over het wijzigingsvoorstel. </w:t>
      </w:r>
    </w:p>
    <w:p w14:paraId="20425DC3" w14:textId="77777777" w:rsidR="00487961" w:rsidRPr="00487961" w:rsidRDefault="00487961" w:rsidP="001A6CD5">
      <w:pPr>
        <w:pStyle w:val="Subkopje"/>
        <w:rPr>
          <w:lang w:val="nl-NL"/>
        </w:rPr>
      </w:pPr>
      <w:r w:rsidRPr="00487961">
        <w:rPr>
          <w:lang w:val="nl-NL"/>
        </w:rPr>
        <w:t>2. Spoedprocedure </w:t>
      </w:r>
    </w:p>
    <w:p w14:paraId="2D13CD25" w14:textId="77777777" w:rsidR="00487961" w:rsidRPr="00487961" w:rsidRDefault="00487961" w:rsidP="00487961">
      <w:pPr>
        <w:rPr>
          <w:lang w:val="nl-NL"/>
        </w:rPr>
      </w:pPr>
      <w:r w:rsidRPr="00487961">
        <w:rPr>
          <w:lang w:val="nl-NL"/>
        </w:rPr>
        <w:t>De spoedprocedure is bestemd voor wijzigingsverzoeken die impact hebben en geen uitstel verdragen. Bij spoedwijzigingen wordt het changemanagementproces doorbroken. </w:t>
      </w:r>
    </w:p>
    <w:p w14:paraId="6BB1CCF8" w14:textId="77777777" w:rsidR="00487961" w:rsidRPr="00487961" w:rsidRDefault="00487961" w:rsidP="00487961">
      <w:pPr>
        <w:numPr>
          <w:ilvl w:val="0"/>
          <w:numId w:val="235"/>
        </w:numPr>
        <w:rPr>
          <w:lang w:val="nl-NL"/>
        </w:rPr>
      </w:pPr>
      <w:r w:rsidRPr="00487961">
        <w:rPr>
          <w:lang w:val="nl-NL"/>
        </w:rPr>
        <w:t>Changemanagement registreert en beoordeelt het voorstel met voorrang vóór de standaardwerkzaamheden. </w:t>
      </w:r>
    </w:p>
    <w:p w14:paraId="1F113FB4" w14:textId="77777777" w:rsidR="00487961" w:rsidRPr="00487961" w:rsidRDefault="00487961" w:rsidP="00487961">
      <w:pPr>
        <w:numPr>
          <w:ilvl w:val="0"/>
          <w:numId w:val="236"/>
        </w:numPr>
        <w:rPr>
          <w:lang w:val="nl-NL"/>
        </w:rPr>
      </w:pPr>
      <w:r w:rsidRPr="00487961">
        <w:rPr>
          <w:lang w:val="nl-NL"/>
        </w:rPr>
        <w:t>Ter voorbereidende besluitvorming meldt changemanagement het wijzigingsvoorstel aan bij degene die verantwoordelijk is voor de wijziging (bijvoorbeeld de projectleider, ICT’er). De verantwoordelijke neemt een voorlopig besluit ter voorbereiding van de besluitvorming in het CAB en roept zo snel mogelijk het CAB bijeen. </w:t>
      </w:r>
    </w:p>
    <w:p w14:paraId="73C5AEBC" w14:textId="77777777" w:rsidR="00487961" w:rsidRPr="00487961" w:rsidRDefault="00487961" w:rsidP="00487961">
      <w:pPr>
        <w:numPr>
          <w:ilvl w:val="0"/>
          <w:numId w:val="237"/>
        </w:numPr>
        <w:rPr>
          <w:lang w:val="nl-NL"/>
        </w:rPr>
      </w:pPr>
      <w:r w:rsidRPr="00487961">
        <w:rPr>
          <w:lang w:val="nl-NL"/>
        </w:rPr>
        <w:t>Het CAB komt op verzoek van de verantwoordelijke bijeen en beslist onmiddellijk over het voorstel. De verantwoordelijke stelt samen met degenen die eindverantwoordelijk zijn voor de uitvoering de planning vast. </w:t>
      </w:r>
    </w:p>
    <w:p w14:paraId="01CD540B" w14:textId="5D04EE3A" w:rsidR="00487961" w:rsidRPr="00487961" w:rsidRDefault="00487961" w:rsidP="001A6CD5">
      <w:pPr>
        <w:pStyle w:val="Kop2"/>
      </w:pPr>
      <w:bookmarkStart w:id="9" w:name="_Toc189138642"/>
      <w:r w:rsidRPr="00487961">
        <w:t>Accepteren</w:t>
      </w:r>
      <w:bookmarkEnd w:id="9"/>
      <w:r w:rsidRPr="00487961">
        <w:t> </w:t>
      </w:r>
    </w:p>
    <w:p w14:paraId="3D1DD322" w14:textId="77777777" w:rsidR="00487961" w:rsidRPr="00487961" w:rsidRDefault="00487961" w:rsidP="00487961">
      <w:pPr>
        <w:rPr>
          <w:lang w:val="nl-NL"/>
        </w:rPr>
      </w:pPr>
      <w:r w:rsidRPr="00487961">
        <w:rPr>
          <w:lang w:val="nl-NL"/>
        </w:rPr>
        <w:t>Tijdens de impactanalyse voert de changemanager een globale controle uit om vast te stellen of een wijzigingsverzoek onlogisch, onwerkbaar of onnodig is. Dergelijke aanvragen worden afgewezen met opgaaf van reden. De aanvrager krijgt de gelegenheid om de aanvraag te verdedigen als deze is afgewezen en/of om het wijzigingsverzoek opnieuw in te dienen. De status van de wijziging wordt veranderd naar ‘afgewezen’. </w:t>
      </w:r>
    </w:p>
    <w:p w14:paraId="3C398E7B" w14:textId="4577FCFE" w:rsidR="00487961" w:rsidRPr="00487961" w:rsidRDefault="00487961" w:rsidP="001A6CD5">
      <w:pPr>
        <w:pStyle w:val="Kop2"/>
      </w:pPr>
      <w:bookmarkStart w:id="10" w:name="_Toc189138643"/>
      <w:r w:rsidRPr="00487961">
        <w:t>Plannen</w:t>
      </w:r>
      <w:bookmarkEnd w:id="10"/>
      <w:r w:rsidRPr="00487961">
        <w:t> </w:t>
      </w:r>
    </w:p>
    <w:p w14:paraId="071BC7F9" w14:textId="77777777" w:rsidR="00487961" w:rsidRDefault="00487961" w:rsidP="00487961">
      <w:pPr>
        <w:rPr>
          <w:lang w:val="nl-NL"/>
        </w:rPr>
      </w:pPr>
      <w:r w:rsidRPr="00487961">
        <w:rPr>
          <w:lang w:val="nl-NL"/>
        </w:rPr>
        <w:t xml:space="preserve">Changemanagement legt de planning van de wijziging vast in het formulier VTW en het Changeregister. Het Changeregister bevat hiermee de details van alle goedgekeurde wijzigingen en hun planning. Leden van het CAB adviseren over de planning van een wijziging, want er moet rekening worden gehouden met de beschikbaarheid van het personeel, de middelen, de te maken kosten en de gebruikersorganisatie van de school. Changemanagement heeft een gedelegeerde autoriteit en handelt </w:t>
      </w:r>
      <w:r w:rsidRPr="00487961">
        <w:rPr>
          <w:lang w:val="nl-NL"/>
        </w:rPr>
        <w:lastRenderedPageBreak/>
        <w:t>namens de ICT’er van de school. Voorafgaand aan de behandeling in het CAB kan het voor wijzigingen met een grote impact noodzakelijk zijn instemming te verkrijgen van de ICT’er. Goedkeuring van de wijziging omvat vier aspecten: </w:t>
      </w:r>
    </w:p>
    <w:p w14:paraId="2ECF50BE" w14:textId="77777777" w:rsidR="001A6CD5" w:rsidRPr="00487961" w:rsidRDefault="001A6CD5" w:rsidP="00487961">
      <w:pPr>
        <w:rPr>
          <w:lang w:val="nl-NL"/>
        </w:rPr>
      </w:pPr>
    </w:p>
    <w:p w14:paraId="4FD35347" w14:textId="77777777" w:rsidR="00487961" w:rsidRPr="00487961" w:rsidRDefault="00487961" w:rsidP="00487961">
      <w:pPr>
        <w:numPr>
          <w:ilvl w:val="0"/>
          <w:numId w:val="238"/>
        </w:numPr>
        <w:rPr>
          <w:lang w:val="nl-NL"/>
        </w:rPr>
      </w:pPr>
      <w:r w:rsidRPr="00487961">
        <w:rPr>
          <w:b/>
          <w:bCs/>
          <w:lang w:val="nl-NL"/>
        </w:rPr>
        <w:t>Financiële goedkeuring</w:t>
      </w:r>
      <w:r w:rsidRPr="00487961">
        <w:rPr>
          <w:lang w:val="nl-NL"/>
        </w:rPr>
        <w:t>: kosten-batenanalyse en budgettering. </w:t>
      </w:r>
    </w:p>
    <w:p w14:paraId="792EB0FE" w14:textId="77777777" w:rsidR="00487961" w:rsidRPr="00487961" w:rsidRDefault="00487961" w:rsidP="00487961">
      <w:pPr>
        <w:numPr>
          <w:ilvl w:val="0"/>
          <w:numId w:val="239"/>
        </w:numPr>
        <w:rPr>
          <w:lang w:val="nl-NL"/>
        </w:rPr>
      </w:pPr>
      <w:r w:rsidRPr="00487961">
        <w:rPr>
          <w:b/>
          <w:bCs/>
          <w:lang w:val="nl-NL"/>
        </w:rPr>
        <w:t>Technische goedkeuring</w:t>
      </w:r>
      <w:r w:rsidRPr="00487961">
        <w:rPr>
          <w:lang w:val="nl-NL"/>
        </w:rPr>
        <w:t>: impact, noodzakelijkheid en haalbaarheid. </w:t>
      </w:r>
    </w:p>
    <w:p w14:paraId="0F48F730" w14:textId="33FA5607" w:rsidR="00487961" w:rsidRPr="00487961" w:rsidRDefault="00487961" w:rsidP="00487961">
      <w:pPr>
        <w:numPr>
          <w:ilvl w:val="0"/>
          <w:numId w:val="240"/>
        </w:numPr>
        <w:rPr>
          <w:lang w:val="nl-NL"/>
        </w:rPr>
      </w:pPr>
      <w:r w:rsidRPr="00487961">
        <w:rPr>
          <w:b/>
          <w:bCs/>
          <w:lang w:val="nl-NL"/>
        </w:rPr>
        <w:t>Functionele goedkeuring</w:t>
      </w:r>
      <w:r w:rsidRPr="00487961">
        <w:rPr>
          <w:lang w:val="nl-NL"/>
        </w:rPr>
        <w:t>: goedkeuring van de gebruikers betreffende functionaliteit.</w:t>
      </w:r>
    </w:p>
    <w:p w14:paraId="7D3FAA1A" w14:textId="25C32270" w:rsidR="00487961" w:rsidRPr="00487961" w:rsidRDefault="00487961" w:rsidP="00487961">
      <w:pPr>
        <w:numPr>
          <w:ilvl w:val="0"/>
          <w:numId w:val="241"/>
        </w:numPr>
        <w:rPr>
          <w:lang w:val="nl-NL"/>
        </w:rPr>
      </w:pPr>
      <w:r w:rsidRPr="00487961">
        <w:rPr>
          <w:b/>
          <w:bCs/>
          <w:lang w:val="nl-NL"/>
        </w:rPr>
        <w:t>Goedkeuring informatiebeveiliging</w:t>
      </w:r>
      <w:r w:rsidRPr="00487961">
        <w:rPr>
          <w:lang w:val="nl-NL"/>
        </w:rPr>
        <w:t>: goedkeuring en acceptatie van de maatregelen die bij de impactanalyse zijn gedetecteerd om de consequenties voor informatiebeveiliging te minimaliseren.</w:t>
      </w:r>
    </w:p>
    <w:p w14:paraId="0E6D9418" w14:textId="0ABED244" w:rsidR="00487961" w:rsidRPr="00487961" w:rsidRDefault="00487961" w:rsidP="001A6CD5">
      <w:pPr>
        <w:pStyle w:val="Kop2"/>
      </w:pPr>
      <w:bookmarkStart w:id="11" w:name="_Toc189138644"/>
      <w:r w:rsidRPr="00487961">
        <w:t>Coördineren</w:t>
      </w:r>
      <w:bookmarkEnd w:id="11"/>
      <w:r w:rsidRPr="00487961">
        <w:t> </w:t>
      </w:r>
    </w:p>
    <w:p w14:paraId="1CD71EBC" w14:textId="77777777" w:rsidR="00487961" w:rsidRPr="00487961" w:rsidRDefault="00487961" w:rsidP="00487961">
      <w:pPr>
        <w:rPr>
          <w:lang w:val="nl-NL"/>
        </w:rPr>
      </w:pPr>
      <w:r w:rsidRPr="00487961">
        <w:rPr>
          <w:lang w:val="nl-NL"/>
        </w:rPr>
        <w:t>Goedgekeurde wijzigingen worden doorgegeven aan de behandelaars die betrokken zijn bij de bouw en samenstelling ervan. Voordat deze wijzigingen kunnen worden doorgevoerd, moeten ze eerst worden getest. Ter ondersteuning van de wijzigingen wordt communicatie ingezet. </w:t>
      </w:r>
    </w:p>
    <w:p w14:paraId="49E2C4F0" w14:textId="77777777" w:rsidR="001A6CD5" w:rsidRDefault="00487961" w:rsidP="00487961">
      <w:pPr>
        <w:rPr>
          <w:lang w:val="nl-NL"/>
        </w:rPr>
      </w:pPr>
      <w:r w:rsidRPr="00487961">
        <w:rPr>
          <w:lang w:val="nl-NL"/>
        </w:rPr>
        <w:t>​​</w:t>
      </w:r>
    </w:p>
    <w:p w14:paraId="03C2C6C0" w14:textId="5991CFEE" w:rsidR="00487961" w:rsidRPr="00487961" w:rsidRDefault="00487961" w:rsidP="00487961">
      <w:pPr>
        <w:rPr>
          <w:lang w:val="nl-NL"/>
        </w:rPr>
      </w:pPr>
      <w:r w:rsidRPr="00487961">
        <w:rPr>
          <w:lang w:val="nl-NL"/>
        </w:rPr>
        <w:t>​</w:t>
      </w:r>
      <w:r w:rsidRPr="00487961">
        <w:rPr>
          <w:rStyle w:val="SubkopjeChar"/>
          <w:lang w:val="nl-NL"/>
        </w:rPr>
        <w:t>Bouwen </w:t>
      </w:r>
    </w:p>
    <w:p w14:paraId="23A8654E" w14:textId="77777777" w:rsidR="001A6CD5" w:rsidRDefault="00487961" w:rsidP="00487961">
      <w:pPr>
        <w:rPr>
          <w:lang w:val="nl-NL"/>
        </w:rPr>
      </w:pPr>
      <w:r w:rsidRPr="00487961">
        <w:rPr>
          <w:lang w:val="nl-NL"/>
        </w:rPr>
        <w:t>Niet alle wijzigingen hebben een expliciete bouwfase. Zo worden gestandaardiseerde wijzigingen direct ingepland en uitgevoerd. Deze standaardwijzigingen worden wel geregistreerd als wijziging. Deze registratie is nodig om de voortgang te bewaken en hierover te rapporteren.</w:t>
      </w:r>
    </w:p>
    <w:p w14:paraId="624F6CEB" w14:textId="51D2EBAE" w:rsidR="00487961" w:rsidRPr="00487961" w:rsidRDefault="00487961" w:rsidP="00487961">
      <w:pPr>
        <w:rPr>
          <w:lang w:val="nl-NL"/>
        </w:rPr>
      </w:pPr>
      <w:r w:rsidRPr="00487961">
        <w:rPr>
          <w:lang w:val="nl-NL"/>
        </w:rPr>
        <w:t> </w:t>
      </w:r>
    </w:p>
    <w:p w14:paraId="1C1263EA" w14:textId="77777777" w:rsidR="00487961" w:rsidRPr="00487961" w:rsidRDefault="00487961" w:rsidP="00487961">
      <w:pPr>
        <w:numPr>
          <w:ilvl w:val="0"/>
          <w:numId w:val="242"/>
        </w:numPr>
        <w:rPr>
          <w:lang w:val="nl-NL"/>
        </w:rPr>
      </w:pPr>
      <w:r w:rsidRPr="00487961">
        <w:rPr>
          <w:lang w:val="nl-NL"/>
        </w:rPr>
        <w:t xml:space="preserve">Het bouwen of samenstellen van de wijziging kan inhouden dat er een nieuwe versie van bijvoorbeeld software, componenten van ICT-infrastructuur of parameters komt. Dit betekent dat er ook </w:t>
      </w:r>
      <w:r w:rsidRPr="00487961">
        <w:rPr>
          <w:b/>
          <w:bCs/>
          <w:lang w:val="nl-NL"/>
        </w:rPr>
        <w:t>nieuwe documentatie, handleidingen en installatieprocedures</w:t>
      </w:r>
      <w:r w:rsidRPr="00487961">
        <w:rPr>
          <w:lang w:val="nl-NL"/>
        </w:rPr>
        <w:t xml:space="preserve"> komen, inclusief een </w:t>
      </w:r>
      <w:proofErr w:type="spellStart"/>
      <w:r w:rsidRPr="00487961">
        <w:rPr>
          <w:lang w:val="nl-NL"/>
        </w:rPr>
        <w:t>roll</w:t>
      </w:r>
      <w:proofErr w:type="spellEnd"/>
      <w:r w:rsidRPr="00487961">
        <w:rPr>
          <w:lang w:val="nl-NL"/>
        </w:rPr>
        <w:t xml:space="preserve">-backprocedure en aanpassingen op de hardware. De nieuwe versies worden vastgelegd in een systeem voor versiebeheer, bijvoorbeeld de </w:t>
      </w:r>
      <w:proofErr w:type="spellStart"/>
      <w:r w:rsidRPr="00487961">
        <w:rPr>
          <w:lang w:val="nl-NL"/>
        </w:rPr>
        <w:t>Configurationmanagement</w:t>
      </w:r>
      <w:proofErr w:type="spellEnd"/>
      <w:r w:rsidRPr="00487961">
        <w:rPr>
          <w:lang w:val="nl-NL"/>
        </w:rPr>
        <w:t xml:space="preserve"> database (CMDB). De Changemanager vervult hierbij een coördinerende rol. </w:t>
      </w:r>
    </w:p>
    <w:p w14:paraId="088FDB1B" w14:textId="77777777" w:rsidR="00487961" w:rsidRPr="00487961" w:rsidRDefault="00487961" w:rsidP="00487961">
      <w:pPr>
        <w:numPr>
          <w:ilvl w:val="0"/>
          <w:numId w:val="243"/>
        </w:numPr>
        <w:rPr>
          <w:lang w:val="nl-NL"/>
        </w:rPr>
      </w:pPr>
      <w:r w:rsidRPr="00487961">
        <w:rPr>
          <w:lang w:val="nl-NL"/>
        </w:rPr>
        <w:t>Als onderdeel van de oplevering van een wijziging moet ook een</w:t>
      </w:r>
      <w:r w:rsidRPr="00487961">
        <w:rPr>
          <w:b/>
          <w:bCs/>
          <w:lang w:val="nl-NL"/>
        </w:rPr>
        <w:t xml:space="preserve"> </w:t>
      </w:r>
      <w:proofErr w:type="spellStart"/>
      <w:r w:rsidRPr="00487961">
        <w:rPr>
          <w:b/>
          <w:bCs/>
          <w:lang w:val="nl-NL"/>
        </w:rPr>
        <w:t>roll</w:t>
      </w:r>
      <w:proofErr w:type="spellEnd"/>
      <w:r w:rsidRPr="00487961">
        <w:rPr>
          <w:b/>
          <w:bCs/>
          <w:lang w:val="nl-NL"/>
        </w:rPr>
        <w:t>-backprocedure</w:t>
      </w:r>
      <w:r w:rsidRPr="00487961">
        <w:rPr>
          <w:lang w:val="nl-NL"/>
        </w:rPr>
        <w:t xml:space="preserve"> aanwezig zijn. Als de wijziging niet het gewenste resultaat oplevert, is de situatie daarmee terug te draaien. In deze procedure wordt beschreven onder welke condities tot een terugval wordt overgegaan en wie daartoe het besluit neemt. Changemanagement keurt de wijziging niet goed als er geen </w:t>
      </w:r>
      <w:proofErr w:type="spellStart"/>
      <w:r w:rsidRPr="00487961">
        <w:rPr>
          <w:lang w:val="nl-NL"/>
        </w:rPr>
        <w:t>roll</w:t>
      </w:r>
      <w:proofErr w:type="spellEnd"/>
      <w:r w:rsidRPr="00487961">
        <w:rPr>
          <w:lang w:val="nl-NL"/>
        </w:rPr>
        <w:t>-backprocedure is. </w:t>
      </w:r>
    </w:p>
    <w:p w14:paraId="11D55F25" w14:textId="69DFB6A9" w:rsidR="00487961" w:rsidRPr="00487961" w:rsidRDefault="00487961" w:rsidP="00487961">
      <w:pPr>
        <w:numPr>
          <w:ilvl w:val="0"/>
          <w:numId w:val="244"/>
        </w:numPr>
        <w:rPr>
          <w:lang w:val="nl-NL"/>
        </w:rPr>
      </w:pPr>
      <w:r w:rsidRPr="00487961">
        <w:rPr>
          <w:lang w:val="nl-NL"/>
        </w:rPr>
        <w:t xml:space="preserve">Als de wijziging impact heeft op de gebruikersomgeving, wordt dat </w:t>
      </w:r>
      <w:r w:rsidRPr="00487961">
        <w:rPr>
          <w:b/>
          <w:bCs/>
          <w:lang w:val="nl-NL"/>
        </w:rPr>
        <w:t>gecommuniceerd</w:t>
      </w:r>
      <w:r w:rsidRPr="00487961">
        <w:rPr>
          <w:lang w:val="nl-NL"/>
        </w:rPr>
        <w:t>.</w:t>
      </w:r>
    </w:p>
    <w:p w14:paraId="41AFDB18" w14:textId="77777777" w:rsidR="00487961" w:rsidRPr="00487961" w:rsidRDefault="00487961" w:rsidP="00487961">
      <w:pPr>
        <w:numPr>
          <w:ilvl w:val="0"/>
          <w:numId w:val="245"/>
        </w:numPr>
        <w:rPr>
          <w:lang w:val="nl-NL"/>
        </w:rPr>
      </w:pPr>
      <w:r w:rsidRPr="00487961">
        <w:rPr>
          <w:lang w:val="nl-NL"/>
        </w:rPr>
        <w:t xml:space="preserve">Verder wordt in de bouwfase een </w:t>
      </w:r>
      <w:r w:rsidRPr="00487961">
        <w:rPr>
          <w:b/>
          <w:bCs/>
          <w:lang w:val="nl-NL"/>
        </w:rPr>
        <w:t>implementatieplan</w:t>
      </w:r>
      <w:r w:rsidRPr="00487961">
        <w:rPr>
          <w:lang w:val="nl-NL"/>
        </w:rPr>
        <w:t xml:space="preserve"> opgesteld en worden bekende fouten van te implementeren wijzigingen geregistreerd. </w:t>
      </w:r>
    </w:p>
    <w:p w14:paraId="1274FA98" w14:textId="77777777" w:rsidR="00487961" w:rsidRPr="00487961" w:rsidRDefault="00487961" w:rsidP="001A6CD5">
      <w:pPr>
        <w:pStyle w:val="Subkopje"/>
        <w:rPr>
          <w:lang w:val="nl-NL"/>
        </w:rPr>
      </w:pPr>
      <w:r w:rsidRPr="00487961">
        <w:rPr>
          <w:lang w:val="nl-NL"/>
        </w:rPr>
        <w:t>Testen </w:t>
      </w:r>
    </w:p>
    <w:p w14:paraId="2CBE48A6" w14:textId="5FE96CE1" w:rsidR="00487961" w:rsidRDefault="00487961" w:rsidP="00487961">
      <w:pPr>
        <w:rPr>
          <w:lang w:val="nl-NL"/>
        </w:rPr>
      </w:pPr>
      <w:r w:rsidRPr="00487961">
        <w:rPr>
          <w:lang w:val="nl-NL"/>
        </w:rPr>
        <w:t>Wijzigingen worden onafhankelijk getest volgens de testplannen. Deze worden gemaakt voordat de tests worden uitgevoerd en belangrijke elementen, zoals beveiliging en prestatie, worden hierin opgenomen. Testplannen en -resultaten worden bewaard.</w:t>
      </w:r>
    </w:p>
    <w:p w14:paraId="1E69D7DA" w14:textId="77777777" w:rsidR="001A6CD5" w:rsidRPr="00487961" w:rsidRDefault="001A6CD5" w:rsidP="00487961">
      <w:pPr>
        <w:rPr>
          <w:lang w:val="nl-NL"/>
        </w:rPr>
      </w:pPr>
    </w:p>
    <w:p w14:paraId="1AF5E152" w14:textId="77777777" w:rsidR="00487961" w:rsidRPr="00487961" w:rsidRDefault="00487961" w:rsidP="00487961">
      <w:pPr>
        <w:numPr>
          <w:ilvl w:val="0"/>
          <w:numId w:val="246"/>
        </w:numPr>
        <w:rPr>
          <w:lang w:val="nl-NL"/>
        </w:rPr>
      </w:pPr>
      <w:r w:rsidRPr="00487961">
        <w:rPr>
          <w:lang w:val="nl-NL"/>
        </w:rPr>
        <w:t xml:space="preserve">De gebruikersorganisatie en indiener van de wijziging bepalen de </w:t>
      </w:r>
      <w:r w:rsidRPr="00487961">
        <w:rPr>
          <w:b/>
          <w:bCs/>
          <w:lang w:val="nl-NL"/>
        </w:rPr>
        <w:t>acceptatiecriteria</w:t>
      </w:r>
      <w:r w:rsidRPr="00487961">
        <w:rPr>
          <w:lang w:val="nl-NL"/>
        </w:rPr>
        <w:t xml:space="preserve"> van de wijziging en acceptatietests, voeren deze uit en leggen ze vast. </w:t>
      </w:r>
    </w:p>
    <w:p w14:paraId="65D1D889" w14:textId="3932911D" w:rsidR="00487961" w:rsidRPr="00487961" w:rsidRDefault="00487961" w:rsidP="00487961">
      <w:pPr>
        <w:numPr>
          <w:ilvl w:val="0"/>
          <w:numId w:val="247"/>
        </w:numPr>
        <w:rPr>
          <w:lang w:val="nl-NL"/>
        </w:rPr>
      </w:pPr>
      <w:r w:rsidRPr="00487961">
        <w:rPr>
          <w:lang w:val="nl-NL"/>
        </w:rPr>
        <w:lastRenderedPageBreak/>
        <w:t xml:space="preserve">De </w:t>
      </w:r>
      <w:r w:rsidRPr="00487961">
        <w:rPr>
          <w:b/>
          <w:bCs/>
          <w:lang w:val="nl-NL"/>
        </w:rPr>
        <w:t xml:space="preserve">resultaten van de wijziging, de </w:t>
      </w:r>
      <w:proofErr w:type="spellStart"/>
      <w:r w:rsidRPr="00487961">
        <w:rPr>
          <w:b/>
          <w:bCs/>
          <w:lang w:val="nl-NL"/>
        </w:rPr>
        <w:t>roll</w:t>
      </w:r>
      <w:proofErr w:type="spellEnd"/>
      <w:r w:rsidRPr="00487961">
        <w:rPr>
          <w:b/>
          <w:bCs/>
          <w:lang w:val="nl-NL"/>
        </w:rPr>
        <w:t>-backprocedure en de instructies voor het uitvoeren van de wijziging</w:t>
      </w:r>
      <w:r w:rsidRPr="00487961">
        <w:rPr>
          <w:lang w:val="nl-NL"/>
        </w:rPr>
        <w:t xml:space="preserve"> worden grondig getest. Afwijkingen van dit principe worden vooraf formeel goedgekeurd. In het geval van spoedeisende wijzigingen gebeurt dit eventueel achteraf.</w:t>
      </w:r>
    </w:p>
    <w:p w14:paraId="3E6CE021" w14:textId="77777777" w:rsidR="00487961" w:rsidRPr="00487961" w:rsidRDefault="00487961" w:rsidP="00487961">
      <w:pPr>
        <w:numPr>
          <w:ilvl w:val="0"/>
          <w:numId w:val="248"/>
        </w:numPr>
        <w:rPr>
          <w:lang w:val="nl-NL"/>
        </w:rPr>
      </w:pPr>
      <w:r w:rsidRPr="00487961">
        <w:rPr>
          <w:lang w:val="nl-NL"/>
        </w:rPr>
        <w:t xml:space="preserve">Ook </w:t>
      </w:r>
      <w:r w:rsidRPr="00487961">
        <w:rPr>
          <w:b/>
          <w:bCs/>
          <w:lang w:val="nl-NL"/>
        </w:rPr>
        <w:t>de wijze waarop de toetsing van het resultaat van de wijziging in productie wordt uitgevoerd</w:t>
      </w:r>
      <w:r w:rsidRPr="00487961">
        <w:rPr>
          <w:lang w:val="nl-NL"/>
        </w:rPr>
        <w:t>, wordt getest. De uitvoering van de wijziging zelf en de toetsing van het uiteindelijke resultaat worden functioneel gescheiden. De verantwoordelijke eindgebruikers en de indiener van de wijziging accorderen de toetsingsresultaten. </w:t>
      </w:r>
    </w:p>
    <w:p w14:paraId="71DF1C17" w14:textId="77777777" w:rsidR="00487961" w:rsidRPr="00487961" w:rsidRDefault="00487961" w:rsidP="00487961">
      <w:pPr>
        <w:numPr>
          <w:ilvl w:val="0"/>
          <w:numId w:val="249"/>
        </w:numPr>
        <w:rPr>
          <w:lang w:val="nl-NL"/>
        </w:rPr>
      </w:pPr>
      <w:r w:rsidRPr="00487961">
        <w:rPr>
          <w:lang w:val="nl-NL"/>
        </w:rPr>
        <w:t xml:space="preserve">Als een wijziging impact heeft op de informatiebeveiliging, wordt in overleg met de </w:t>
      </w:r>
      <w:proofErr w:type="spellStart"/>
      <w:r w:rsidRPr="00487961">
        <w:rPr>
          <w:lang w:val="nl-NL"/>
        </w:rPr>
        <w:t>IBP’er</w:t>
      </w:r>
      <w:proofErr w:type="spellEnd"/>
      <w:r w:rsidRPr="00487961">
        <w:rPr>
          <w:lang w:val="nl-NL"/>
        </w:rPr>
        <w:t xml:space="preserve">/FG bepaald of er </w:t>
      </w:r>
      <w:r w:rsidRPr="00487961">
        <w:rPr>
          <w:b/>
          <w:bCs/>
          <w:lang w:val="nl-NL"/>
        </w:rPr>
        <w:t>specifieke informatiebeveiligingstesten</w:t>
      </w:r>
      <w:r w:rsidRPr="00487961">
        <w:rPr>
          <w:lang w:val="nl-NL"/>
        </w:rPr>
        <w:t xml:space="preserve"> moeten worden uitgevoerd. Denk aan penetratietesten, codereviews et cetera. Waar nodig wordt overige, niet gewijzigde apparatuur en programmatuur gecontroleerd op ongewijzigde werking in de nieuwe situatie (regressietesten). </w:t>
      </w:r>
    </w:p>
    <w:p w14:paraId="174590D9" w14:textId="77777777" w:rsidR="00487961" w:rsidRPr="00487961" w:rsidRDefault="00487961" w:rsidP="00487961">
      <w:pPr>
        <w:numPr>
          <w:ilvl w:val="0"/>
          <w:numId w:val="250"/>
        </w:numPr>
        <w:rPr>
          <w:lang w:val="nl-NL"/>
        </w:rPr>
      </w:pPr>
      <w:r w:rsidRPr="00487961">
        <w:rPr>
          <w:lang w:val="nl-NL"/>
        </w:rPr>
        <w:t xml:space="preserve">Er is voor de testwerkzaamheden een </w:t>
      </w:r>
      <w:r w:rsidRPr="00487961">
        <w:rPr>
          <w:b/>
          <w:bCs/>
          <w:lang w:val="nl-NL"/>
        </w:rPr>
        <w:t>aparte testomgeving</w:t>
      </w:r>
      <w:r w:rsidRPr="00487961">
        <w:rPr>
          <w:lang w:val="nl-NL"/>
        </w:rPr>
        <w:t>. Bouwers, degenen die het wijzigingsverzoek hebben ingediend of vertegenwoordigers daarvan (de gebruikersorganisatie van de school) en ICT-beheer voeren de testen uit. Er is een scheiding tussen de omgeving waar is gebouwd en de omgeving waar wordt getest. Een partij die onafhankelijk is van de bouw voert de test uit. </w:t>
      </w:r>
    </w:p>
    <w:p w14:paraId="62D29D49" w14:textId="77777777" w:rsidR="00487961" w:rsidRPr="00487961" w:rsidRDefault="00487961" w:rsidP="00487961">
      <w:pPr>
        <w:numPr>
          <w:ilvl w:val="0"/>
          <w:numId w:val="251"/>
        </w:numPr>
        <w:rPr>
          <w:lang w:val="nl-NL"/>
        </w:rPr>
      </w:pPr>
      <w:r w:rsidRPr="00487961">
        <w:rPr>
          <w:lang w:val="nl-NL"/>
        </w:rPr>
        <w:t xml:space="preserve">Zowel gebruikers (gebruiksacceptatie) als beheerders (productie-acceptatietest) voeren </w:t>
      </w:r>
      <w:r w:rsidRPr="00487961">
        <w:rPr>
          <w:b/>
          <w:bCs/>
          <w:lang w:val="nl-NL"/>
        </w:rPr>
        <w:t>acceptatietests</w:t>
      </w:r>
      <w:r w:rsidRPr="00487961">
        <w:rPr>
          <w:lang w:val="nl-NL"/>
        </w:rPr>
        <w:t xml:space="preserve"> uit. De acceptatietest maakt deel uit van het geheel aan testen die in het kader van de wijziging plaatsvinden. Ook zijn er duidelijke voorschriften nodig voor het toezichthouden op de kwaliteit van het testen en van de documentatie van de testresultaten. </w:t>
      </w:r>
    </w:p>
    <w:p w14:paraId="44E8EC29" w14:textId="77777777" w:rsidR="00487961" w:rsidRPr="00487961" w:rsidRDefault="00487961" w:rsidP="001A6CD5">
      <w:pPr>
        <w:pStyle w:val="Subkopje"/>
        <w:rPr>
          <w:lang w:val="nl-NL"/>
        </w:rPr>
      </w:pPr>
      <w:r w:rsidRPr="00487961">
        <w:rPr>
          <w:lang w:val="nl-NL"/>
        </w:rPr>
        <w:t>Implementeren </w:t>
      </w:r>
    </w:p>
    <w:p w14:paraId="36B8B74A" w14:textId="77777777" w:rsidR="00487961" w:rsidRDefault="00487961" w:rsidP="00487961">
      <w:pPr>
        <w:rPr>
          <w:lang w:val="nl-NL"/>
        </w:rPr>
      </w:pPr>
      <w:r w:rsidRPr="00487961">
        <w:rPr>
          <w:lang w:val="nl-NL"/>
        </w:rPr>
        <w:t>Changemanagement ziet erop toe dat de wijziging op schema ligt. Er moet een duidelijk communicatieplan zijn waarin staat wie van de wijziging op de hoogte moeten worden gesteld. Denk aan gebruikers, netwerk- en systeembeheer. Een wijziging wordt alleen geïmplementeerd na autorisatie door het CAB. Hierbij wordt getoetst of minimaal het volgende aanwezig is: </w:t>
      </w:r>
    </w:p>
    <w:p w14:paraId="6C5C0273" w14:textId="77777777" w:rsidR="001A6CD5" w:rsidRPr="00487961" w:rsidRDefault="001A6CD5" w:rsidP="00487961">
      <w:pPr>
        <w:rPr>
          <w:lang w:val="nl-NL"/>
        </w:rPr>
      </w:pPr>
    </w:p>
    <w:p w14:paraId="675C55EA" w14:textId="77777777" w:rsidR="00487961" w:rsidRPr="00487961" w:rsidRDefault="00487961" w:rsidP="00487961">
      <w:pPr>
        <w:numPr>
          <w:ilvl w:val="0"/>
          <w:numId w:val="252"/>
        </w:numPr>
        <w:rPr>
          <w:lang w:val="nl-NL"/>
        </w:rPr>
      </w:pPr>
      <w:proofErr w:type="gramStart"/>
      <w:r w:rsidRPr="00487961">
        <w:rPr>
          <w:lang w:val="nl-NL"/>
        </w:rPr>
        <w:t>volledig</w:t>
      </w:r>
      <w:proofErr w:type="gramEnd"/>
      <w:r w:rsidRPr="00487961">
        <w:rPr>
          <w:lang w:val="nl-NL"/>
        </w:rPr>
        <w:t xml:space="preserve"> ingevuld VTW-formulier met impactanalyse; </w:t>
      </w:r>
    </w:p>
    <w:p w14:paraId="5C58EF83" w14:textId="77777777" w:rsidR="00487961" w:rsidRPr="00487961" w:rsidRDefault="00487961" w:rsidP="00487961">
      <w:pPr>
        <w:numPr>
          <w:ilvl w:val="0"/>
          <w:numId w:val="253"/>
        </w:numPr>
        <w:rPr>
          <w:lang w:val="nl-NL"/>
        </w:rPr>
      </w:pPr>
      <w:proofErr w:type="gramStart"/>
      <w:r w:rsidRPr="00487961">
        <w:rPr>
          <w:lang w:val="nl-NL"/>
        </w:rPr>
        <w:t>gedocumenteerde</w:t>
      </w:r>
      <w:proofErr w:type="gramEnd"/>
      <w:r w:rsidRPr="00487961">
        <w:rPr>
          <w:lang w:val="nl-NL"/>
        </w:rPr>
        <w:t xml:space="preserve"> testresultaten; </w:t>
      </w:r>
    </w:p>
    <w:p w14:paraId="5AE957F2" w14:textId="77777777" w:rsidR="00487961" w:rsidRPr="00487961" w:rsidRDefault="00487961" w:rsidP="00487961">
      <w:pPr>
        <w:numPr>
          <w:ilvl w:val="0"/>
          <w:numId w:val="254"/>
        </w:numPr>
        <w:rPr>
          <w:lang w:val="nl-NL"/>
        </w:rPr>
      </w:pPr>
      <w:proofErr w:type="gramStart"/>
      <w:r w:rsidRPr="00487961">
        <w:rPr>
          <w:lang w:val="nl-NL"/>
        </w:rPr>
        <w:t>akkoord</w:t>
      </w:r>
      <w:proofErr w:type="gramEnd"/>
      <w:r w:rsidRPr="00487961">
        <w:rPr>
          <w:lang w:val="nl-NL"/>
        </w:rPr>
        <w:t xml:space="preserve"> van belanghebbenden; </w:t>
      </w:r>
    </w:p>
    <w:p w14:paraId="44DFB335" w14:textId="77777777" w:rsidR="00487961" w:rsidRPr="00487961" w:rsidRDefault="00487961" w:rsidP="00487961">
      <w:pPr>
        <w:numPr>
          <w:ilvl w:val="0"/>
          <w:numId w:val="255"/>
        </w:numPr>
        <w:rPr>
          <w:lang w:val="nl-NL"/>
        </w:rPr>
      </w:pPr>
      <w:proofErr w:type="gramStart"/>
      <w:r w:rsidRPr="00487961">
        <w:rPr>
          <w:lang w:val="nl-NL"/>
        </w:rPr>
        <w:t>handleiding</w:t>
      </w:r>
      <w:proofErr w:type="gramEnd"/>
      <w:r w:rsidRPr="00487961">
        <w:rPr>
          <w:lang w:val="nl-NL"/>
        </w:rPr>
        <w:t xml:space="preserve"> voor het uitvoeren van de wijziging; </w:t>
      </w:r>
    </w:p>
    <w:p w14:paraId="54EADF5B" w14:textId="77777777" w:rsidR="00487961" w:rsidRPr="00487961" w:rsidRDefault="00487961" w:rsidP="00487961">
      <w:pPr>
        <w:numPr>
          <w:ilvl w:val="0"/>
          <w:numId w:val="256"/>
        </w:numPr>
        <w:rPr>
          <w:lang w:val="nl-NL"/>
        </w:rPr>
      </w:pPr>
      <w:proofErr w:type="gramStart"/>
      <w:r w:rsidRPr="00487961">
        <w:rPr>
          <w:lang w:val="nl-NL"/>
        </w:rPr>
        <w:t>controle</w:t>
      </w:r>
      <w:proofErr w:type="gramEnd"/>
      <w:r w:rsidRPr="00487961">
        <w:rPr>
          <w:lang w:val="nl-NL"/>
        </w:rPr>
        <w:t>- of evaluatieplan voor het controleren van de werking van de wijziging; </w:t>
      </w:r>
    </w:p>
    <w:p w14:paraId="51877D80" w14:textId="77777777" w:rsidR="00487961" w:rsidRPr="00487961" w:rsidRDefault="00487961" w:rsidP="00487961">
      <w:pPr>
        <w:numPr>
          <w:ilvl w:val="0"/>
          <w:numId w:val="257"/>
        </w:numPr>
        <w:rPr>
          <w:lang w:val="nl-NL"/>
        </w:rPr>
      </w:pPr>
      <w:proofErr w:type="gramStart"/>
      <w:r w:rsidRPr="00487961">
        <w:rPr>
          <w:lang w:val="nl-NL"/>
        </w:rPr>
        <w:t>terugvalprocedure</w:t>
      </w:r>
      <w:proofErr w:type="gramEnd"/>
      <w:r w:rsidRPr="00487961">
        <w:rPr>
          <w:lang w:val="nl-NL"/>
        </w:rPr>
        <w:t xml:space="preserve"> (</w:t>
      </w:r>
      <w:proofErr w:type="spellStart"/>
      <w:r w:rsidRPr="00487961">
        <w:rPr>
          <w:lang w:val="nl-NL"/>
        </w:rPr>
        <w:t>roll</w:t>
      </w:r>
      <w:proofErr w:type="spellEnd"/>
      <w:r w:rsidRPr="00487961">
        <w:rPr>
          <w:lang w:val="nl-NL"/>
        </w:rPr>
        <w:t>-backprocedure); </w:t>
      </w:r>
    </w:p>
    <w:p w14:paraId="55E6705D" w14:textId="77777777" w:rsidR="00487961" w:rsidRPr="00487961" w:rsidRDefault="00487961" w:rsidP="00487961">
      <w:pPr>
        <w:numPr>
          <w:ilvl w:val="0"/>
          <w:numId w:val="258"/>
        </w:numPr>
        <w:rPr>
          <w:lang w:val="nl-NL"/>
        </w:rPr>
      </w:pPr>
      <w:proofErr w:type="gramStart"/>
      <w:r w:rsidRPr="00487961">
        <w:rPr>
          <w:lang w:val="nl-NL"/>
        </w:rPr>
        <w:t>communicatieplan</w:t>
      </w:r>
      <w:proofErr w:type="gramEnd"/>
      <w:r w:rsidRPr="00487961">
        <w:rPr>
          <w:lang w:val="nl-NL"/>
        </w:rPr>
        <w:t>. </w:t>
      </w:r>
    </w:p>
    <w:p w14:paraId="047189F6" w14:textId="77777777" w:rsidR="00487961" w:rsidRPr="00487961" w:rsidRDefault="00487961" w:rsidP="00487961">
      <w:pPr>
        <w:rPr>
          <w:lang w:val="nl-NL"/>
        </w:rPr>
      </w:pPr>
      <w:r w:rsidRPr="00487961">
        <w:rPr>
          <w:lang w:val="nl-NL"/>
        </w:rPr>
        <w:t> </w:t>
      </w:r>
    </w:p>
    <w:p w14:paraId="600E57A9" w14:textId="2850454A" w:rsidR="00487961" w:rsidRPr="00487961" w:rsidRDefault="00487961" w:rsidP="00487961">
      <w:pPr>
        <w:rPr>
          <w:lang w:val="nl-NL"/>
        </w:rPr>
      </w:pPr>
      <w:r w:rsidRPr="00487961">
        <w:rPr>
          <w:lang w:val="nl-NL"/>
        </w:rPr>
        <w:t>CAB motiveert en autoriseert uitzonderingen hierop. Waar nodig – en op basis van de impactanalyse – draait het veranderde systeem enige tijd parallel aan het oude, waarbij gedrag en resultaat worden vergeleken.</w:t>
      </w:r>
    </w:p>
    <w:p w14:paraId="2145E7EE" w14:textId="24DE4590" w:rsidR="00487961" w:rsidRPr="00487961" w:rsidRDefault="00487961" w:rsidP="001A6CD5">
      <w:pPr>
        <w:pStyle w:val="Kop2"/>
      </w:pPr>
      <w:bookmarkStart w:id="12" w:name="_Toc189138645"/>
      <w:r w:rsidRPr="00487961">
        <w:t>Evalueren</w:t>
      </w:r>
      <w:bookmarkEnd w:id="12"/>
      <w:r w:rsidRPr="00487961">
        <w:t> </w:t>
      </w:r>
    </w:p>
    <w:p w14:paraId="11DF60C4" w14:textId="79E0F631" w:rsidR="00487961" w:rsidRDefault="00487961" w:rsidP="00487961">
      <w:pPr>
        <w:rPr>
          <w:lang w:val="nl-NL"/>
        </w:rPr>
      </w:pPr>
      <w:r w:rsidRPr="00487961">
        <w:rPr>
          <w:lang w:val="nl-NL"/>
        </w:rPr>
        <w:t xml:space="preserve">Doorgevoerde wijzigingen, met uitzondering van de standaardwijzigingen, worden geëvalueerd. Hierbij wordt in elk geval vastgesteld of de wijziging niet tot incidenten heeft geleid en of de juiste classificatie </w:t>
      </w:r>
      <w:r w:rsidRPr="00487961">
        <w:rPr>
          <w:lang w:val="nl-NL"/>
        </w:rPr>
        <w:lastRenderedPageBreak/>
        <w:t>is toegepast. Daarna wordt zo nodig in het CAB bepaald of er nog verdere nazorg nodig is. Daarbij let het CAB op de volgende zaken:</w:t>
      </w:r>
    </w:p>
    <w:p w14:paraId="44283F7F" w14:textId="77777777" w:rsidR="00C4719C" w:rsidRPr="00487961" w:rsidRDefault="00C4719C" w:rsidP="00487961">
      <w:pPr>
        <w:rPr>
          <w:lang w:val="nl-NL"/>
        </w:rPr>
      </w:pPr>
    </w:p>
    <w:p w14:paraId="419007BC" w14:textId="77777777" w:rsidR="00487961" w:rsidRPr="00487961" w:rsidRDefault="00487961" w:rsidP="00487961">
      <w:pPr>
        <w:numPr>
          <w:ilvl w:val="0"/>
          <w:numId w:val="259"/>
        </w:numPr>
        <w:rPr>
          <w:lang w:val="nl-NL"/>
        </w:rPr>
      </w:pPr>
      <w:r w:rsidRPr="00487961">
        <w:rPr>
          <w:lang w:val="nl-NL"/>
        </w:rPr>
        <w:t>Is de wijziging in de productieomgeving sluitend en aantoonbaar gedocumenteerd in bijvoorbeeld het versiebeheersysteem? </w:t>
      </w:r>
    </w:p>
    <w:p w14:paraId="4D858A8B" w14:textId="77777777" w:rsidR="00487961" w:rsidRPr="00487961" w:rsidRDefault="00487961" w:rsidP="00487961">
      <w:pPr>
        <w:numPr>
          <w:ilvl w:val="0"/>
          <w:numId w:val="260"/>
        </w:numPr>
        <w:rPr>
          <w:lang w:val="nl-NL"/>
        </w:rPr>
      </w:pPr>
      <w:r w:rsidRPr="00487961">
        <w:rPr>
          <w:lang w:val="nl-NL"/>
        </w:rPr>
        <w:t>Heeft de wijziging het beoogde doel bereikt? </w:t>
      </w:r>
    </w:p>
    <w:p w14:paraId="1720C8C5" w14:textId="77777777" w:rsidR="00487961" w:rsidRPr="00487961" w:rsidRDefault="00487961" w:rsidP="00487961">
      <w:pPr>
        <w:numPr>
          <w:ilvl w:val="0"/>
          <w:numId w:val="261"/>
        </w:numPr>
        <w:rPr>
          <w:lang w:val="nl-NL"/>
        </w:rPr>
      </w:pPr>
      <w:r w:rsidRPr="00487961">
        <w:rPr>
          <w:lang w:val="nl-NL"/>
        </w:rPr>
        <w:t>Zijn de gebruikers tevreden met het resultaat? </w:t>
      </w:r>
    </w:p>
    <w:p w14:paraId="5FC2F1F9" w14:textId="77777777" w:rsidR="00487961" w:rsidRPr="00487961" w:rsidRDefault="00487961" w:rsidP="00487961">
      <w:pPr>
        <w:numPr>
          <w:ilvl w:val="0"/>
          <w:numId w:val="262"/>
        </w:numPr>
        <w:rPr>
          <w:lang w:val="nl-NL"/>
        </w:rPr>
      </w:pPr>
      <w:r w:rsidRPr="00487961">
        <w:rPr>
          <w:lang w:val="nl-NL"/>
        </w:rPr>
        <w:t>Zijn er nevenverschijnselen opgetreden? </w:t>
      </w:r>
    </w:p>
    <w:p w14:paraId="54C9D770" w14:textId="77777777" w:rsidR="00487961" w:rsidRPr="00487961" w:rsidRDefault="00487961" w:rsidP="00487961">
      <w:pPr>
        <w:numPr>
          <w:ilvl w:val="0"/>
          <w:numId w:val="263"/>
        </w:numPr>
        <w:rPr>
          <w:lang w:val="nl-NL"/>
        </w:rPr>
      </w:pPr>
      <w:r w:rsidRPr="00487961">
        <w:rPr>
          <w:lang w:val="nl-NL"/>
        </w:rPr>
        <w:t>Zijn de geraamde kosten en inspanningen niet overschreden? </w:t>
      </w:r>
    </w:p>
    <w:p w14:paraId="5E5AD8CD" w14:textId="77777777" w:rsidR="00487961" w:rsidRPr="00487961" w:rsidRDefault="00487961" w:rsidP="00487961">
      <w:pPr>
        <w:rPr>
          <w:lang w:val="nl-NL"/>
        </w:rPr>
      </w:pPr>
      <w:r w:rsidRPr="00487961">
        <w:rPr>
          <w:lang w:val="nl-NL"/>
        </w:rPr>
        <w:t> </w:t>
      </w:r>
    </w:p>
    <w:p w14:paraId="5E3C06A4" w14:textId="77777777" w:rsidR="00487961" w:rsidRPr="00487961" w:rsidRDefault="00487961" w:rsidP="00487961">
      <w:pPr>
        <w:rPr>
          <w:lang w:val="nl-NL"/>
        </w:rPr>
      </w:pPr>
      <w:r w:rsidRPr="00487961">
        <w:rPr>
          <w:lang w:val="nl-NL"/>
        </w:rPr>
        <w:t>Is de wijziging een succes en zijn alle activiteiten voor de wijziging aantoonbaar gereed? Dan kan het wijzigingsverzoek worden afgesloten. Is de wijziging geen succes? Dan wordt de procesgang hervat op de plaats waar het is misgegaan, met een aangepaste werkwijze. </w:t>
      </w:r>
    </w:p>
    <w:p w14:paraId="7E5EEF0B" w14:textId="53B99C1C" w:rsidR="001A6CD5" w:rsidRPr="001A6CD5" w:rsidRDefault="00487961" w:rsidP="001A6CD5">
      <w:pPr>
        <w:pStyle w:val="Kop1"/>
        <w:numPr>
          <w:ilvl w:val="0"/>
          <w:numId w:val="4"/>
        </w:numPr>
      </w:pPr>
      <w:bookmarkStart w:id="13" w:name="_Toc189138646"/>
      <w:r w:rsidRPr="00487961">
        <w:t>Afspraken met leveranciers</w:t>
      </w:r>
      <w:bookmarkEnd w:id="13"/>
      <w:r w:rsidRPr="00487961">
        <w:t> </w:t>
      </w:r>
    </w:p>
    <w:p w14:paraId="4CCB710B" w14:textId="77777777" w:rsidR="00487961" w:rsidRPr="00C4719C" w:rsidRDefault="00487961" w:rsidP="00487961">
      <w:pPr>
        <w:rPr>
          <w:color w:val="2E3093"/>
          <w:lang w:val="nl-NL"/>
        </w:rPr>
      </w:pPr>
      <w:r w:rsidRPr="00C4719C">
        <w:rPr>
          <w:b/>
          <w:bCs/>
          <w:i/>
          <w:iCs/>
          <w:color w:val="2E3093"/>
          <w:lang w:val="nl-NL"/>
        </w:rPr>
        <w:t>Toelichting</w:t>
      </w:r>
      <w:r w:rsidRPr="00C4719C">
        <w:rPr>
          <w:color w:val="2E3093"/>
          <w:lang w:val="nl-NL"/>
        </w:rPr>
        <w:t> </w:t>
      </w:r>
    </w:p>
    <w:p w14:paraId="33BC953A" w14:textId="63F5D029" w:rsidR="00487961" w:rsidRPr="00C4719C" w:rsidRDefault="00487961" w:rsidP="00487961">
      <w:pPr>
        <w:rPr>
          <w:color w:val="2E3093"/>
          <w:lang w:val="nl-NL"/>
        </w:rPr>
      </w:pPr>
      <w:r w:rsidRPr="00C4719C">
        <w:rPr>
          <w:i/>
          <w:iCs/>
          <w:color w:val="2E3093"/>
          <w:lang w:val="nl-NL"/>
        </w:rPr>
        <w:t>Heb je bepaalde software of diensten uitbesteed? Dan is het nodig dat je met je leveranciers afspreekt dat ze aan changemanagement doen en zich daarbij aan jouw eisen houden. Leg daarom hier vast hoe je dat doet.</w:t>
      </w:r>
    </w:p>
    <w:p w14:paraId="4AF46016" w14:textId="77777777" w:rsidR="001A6CD5" w:rsidRPr="00487961" w:rsidRDefault="001A6CD5" w:rsidP="00487961">
      <w:pPr>
        <w:rPr>
          <w:lang w:val="nl-NL"/>
        </w:rPr>
      </w:pPr>
    </w:p>
    <w:p w14:paraId="64B5B0ED" w14:textId="77777777" w:rsidR="00487961" w:rsidRPr="00487961" w:rsidRDefault="00487961" w:rsidP="00487961">
      <w:pPr>
        <w:numPr>
          <w:ilvl w:val="0"/>
          <w:numId w:val="264"/>
        </w:numPr>
        <w:rPr>
          <w:lang w:val="nl-NL"/>
        </w:rPr>
      </w:pPr>
      <w:r w:rsidRPr="00487961">
        <w:rPr>
          <w:lang w:val="nl-NL"/>
        </w:rPr>
        <w:t>In het contract met leveranciers wordt vastgelegd dat de leverancier een changemanagementproces uitvoert dat aan de hiervoor genoemde normen voldoet. </w:t>
      </w:r>
    </w:p>
    <w:p w14:paraId="295172A7" w14:textId="77777777" w:rsidR="00487961" w:rsidRPr="00487961" w:rsidRDefault="00487961" w:rsidP="00487961">
      <w:pPr>
        <w:numPr>
          <w:ilvl w:val="0"/>
          <w:numId w:val="265"/>
        </w:numPr>
        <w:rPr>
          <w:lang w:val="nl-NL"/>
        </w:rPr>
      </w:pPr>
      <w:r w:rsidRPr="00487961">
        <w:rPr>
          <w:lang w:val="nl-NL"/>
        </w:rPr>
        <w:t>Het changemanagementproces bij de leverancier en dat bij de ICT-organisatie van de school worden op elkaar afgestemd. Dit geldt in het bijzonder voor de wederzijdse planning van de wijzigingen (wijzigingskalenders). </w:t>
      </w:r>
    </w:p>
    <w:p w14:paraId="34A8427E" w14:textId="77777777" w:rsidR="00487961" w:rsidRPr="00487961" w:rsidRDefault="00487961" w:rsidP="00487961">
      <w:pPr>
        <w:numPr>
          <w:ilvl w:val="0"/>
          <w:numId w:val="266"/>
        </w:numPr>
        <w:rPr>
          <w:lang w:val="nl-NL"/>
        </w:rPr>
      </w:pPr>
      <w:r w:rsidRPr="00487961">
        <w:rPr>
          <w:lang w:val="nl-NL"/>
        </w:rPr>
        <w:t>In het contract met leveranciers wordt vastgelegd welke categorieën wijzigingen de leverancier autonoom binnen het eigen changemanagementproces mag doorvoeren, en over welke wijzigingen afstemming met het changemanagementproces van de school plaatsvindt. </w:t>
      </w:r>
    </w:p>
    <w:p w14:paraId="1B310268" w14:textId="3AEC1103" w:rsidR="001A6CD5" w:rsidRPr="001A6CD5" w:rsidRDefault="00487961" w:rsidP="001A6CD5">
      <w:pPr>
        <w:numPr>
          <w:ilvl w:val="0"/>
          <w:numId w:val="267"/>
        </w:numPr>
        <w:rPr>
          <w:lang w:val="nl-NL"/>
        </w:rPr>
      </w:pPr>
      <w:r w:rsidRPr="00487961">
        <w:rPr>
          <w:lang w:val="nl-NL"/>
        </w:rPr>
        <w:t>In het contract met leveranciers wordt vastgelegd welke eisen de school stelt aan de informatievoorziening over de wijzigingen bij de leverancier. </w:t>
      </w:r>
      <w:r w:rsidR="001A6CD5" w:rsidRPr="001A6CD5">
        <w:rPr>
          <w:lang w:val="nl-NL"/>
        </w:rPr>
        <w:br w:type="page"/>
      </w:r>
    </w:p>
    <w:p w14:paraId="431FAEAC" w14:textId="77777777" w:rsidR="00617AF6" w:rsidRDefault="001A6CD5" w:rsidP="001A6CD5">
      <w:pPr>
        <w:pStyle w:val="Kop1"/>
      </w:pPr>
      <w:bookmarkStart w:id="14" w:name="_Toc189138647"/>
      <w:r>
        <w:lastRenderedPageBreak/>
        <w:t>Bijlage A</w:t>
      </w:r>
      <w:bookmarkEnd w:id="14"/>
    </w:p>
    <w:p w14:paraId="5CC8B9BE" w14:textId="0A3C373C" w:rsidR="001A6CD5" w:rsidRPr="00617AF6" w:rsidRDefault="001A6CD5" w:rsidP="00617AF6">
      <w:pPr>
        <w:pStyle w:val="Kop2"/>
        <w:numPr>
          <w:ilvl w:val="0"/>
          <w:numId w:val="0"/>
        </w:numPr>
        <w:ind w:left="576" w:hanging="576"/>
        <w:rPr>
          <w:sz w:val="28"/>
          <w:szCs w:val="28"/>
        </w:rPr>
      </w:pPr>
      <w:bookmarkStart w:id="15" w:name="_Toc189138648"/>
      <w:r w:rsidRPr="00617AF6">
        <w:rPr>
          <w:sz w:val="28"/>
          <w:szCs w:val="28"/>
        </w:rPr>
        <w:t>Criteria herkomst wijzigingsverzoek</w:t>
      </w:r>
      <w:bookmarkEnd w:id="15"/>
      <w:r w:rsidRPr="00617AF6">
        <w:rPr>
          <w:sz w:val="28"/>
          <w:szCs w:val="28"/>
        </w:rPr>
        <w:t> </w:t>
      </w:r>
    </w:p>
    <w:p w14:paraId="277810D2" w14:textId="77777777" w:rsidR="001A6CD5" w:rsidRDefault="001A6CD5" w:rsidP="001A6CD5">
      <w:pPr>
        <w:tabs>
          <w:tab w:val="left" w:pos="948"/>
        </w:tabs>
        <w:rPr>
          <w:lang w:val="nl-NL"/>
        </w:rPr>
      </w:pPr>
      <w:r w:rsidRPr="001A6CD5">
        <w:rPr>
          <w:lang w:val="nl-NL"/>
        </w:rPr>
        <w:t>Wijzigingsverzoeken kunnen worden ingediend door of zijn een gevolg van: </w:t>
      </w:r>
    </w:p>
    <w:p w14:paraId="33B6BC01" w14:textId="77777777" w:rsidR="001A6CD5" w:rsidRPr="001A6CD5" w:rsidRDefault="001A6CD5" w:rsidP="001A6CD5">
      <w:pPr>
        <w:tabs>
          <w:tab w:val="left" w:pos="948"/>
        </w:tabs>
        <w:rPr>
          <w:lang w:val="nl-NL"/>
        </w:rPr>
      </w:pPr>
    </w:p>
    <w:p w14:paraId="442A02CF" w14:textId="5F19FF50" w:rsidR="001A6CD5" w:rsidRPr="001A6CD5" w:rsidRDefault="001A6CD5" w:rsidP="001A6CD5">
      <w:pPr>
        <w:numPr>
          <w:ilvl w:val="0"/>
          <w:numId w:val="268"/>
        </w:numPr>
        <w:tabs>
          <w:tab w:val="left" w:pos="948"/>
        </w:tabs>
        <w:rPr>
          <w:lang w:val="nl-NL"/>
        </w:rPr>
      </w:pPr>
      <w:proofErr w:type="spellStart"/>
      <w:r w:rsidRPr="001A6CD5">
        <w:rPr>
          <w:b/>
          <w:bCs/>
          <w:lang w:val="nl-NL"/>
        </w:rPr>
        <w:t>Problemmanagement</w:t>
      </w:r>
      <w:proofErr w:type="spellEnd"/>
      <w:r w:rsidRPr="001A6CD5">
        <w:rPr>
          <w:lang w:val="nl-NL"/>
        </w:rPr>
        <w:t>: het indienen van een wijzigingsverzoek bij changemanagement om een bekende/structurele fout op te lossen met als doel de ICT-omgeving te stabiliseren</w:t>
      </w:r>
      <w:r w:rsidR="00DF6D1F">
        <w:rPr>
          <w:lang w:val="nl-NL"/>
        </w:rPr>
        <w:t>.</w:t>
      </w:r>
    </w:p>
    <w:p w14:paraId="1ABA93B9" w14:textId="77777777" w:rsidR="001A6CD5" w:rsidRPr="001A6CD5" w:rsidRDefault="001A6CD5" w:rsidP="001A6CD5">
      <w:pPr>
        <w:numPr>
          <w:ilvl w:val="0"/>
          <w:numId w:val="269"/>
        </w:numPr>
        <w:tabs>
          <w:tab w:val="left" w:pos="948"/>
        </w:tabs>
        <w:rPr>
          <w:lang w:val="nl-NL"/>
        </w:rPr>
      </w:pPr>
      <w:r w:rsidRPr="001A6CD5">
        <w:rPr>
          <w:b/>
          <w:bCs/>
          <w:lang w:val="nl-NL"/>
        </w:rPr>
        <w:t>Gebruikersorganisatie van de school</w:t>
      </w:r>
      <w:r w:rsidRPr="001A6CD5">
        <w:rPr>
          <w:lang w:val="nl-NL"/>
        </w:rPr>
        <w:t>: verzoeken om meer of andere functionaliteiten van de ICT-omgeving. Bijvoorbeeld leraren of functioneel beheer dienen deze verzoeken in. </w:t>
      </w:r>
    </w:p>
    <w:p w14:paraId="02C1CF7E" w14:textId="423212BE" w:rsidR="001A6CD5" w:rsidRPr="001A6CD5" w:rsidRDefault="001A6CD5" w:rsidP="001A6CD5">
      <w:pPr>
        <w:numPr>
          <w:ilvl w:val="0"/>
          <w:numId w:val="270"/>
        </w:numPr>
        <w:tabs>
          <w:tab w:val="left" w:pos="948"/>
        </w:tabs>
        <w:rPr>
          <w:lang w:val="nl-NL"/>
        </w:rPr>
      </w:pPr>
      <w:r w:rsidRPr="001A6CD5">
        <w:rPr>
          <w:b/>
          <w:bCs/>
          <w:lang w:val="nl-NL"/>
        </w:rPr>
        <w:t>Leveranciers</w:t>
      </w:r>
      <w:r w:rsidRPr="001A6CD5">
        <w:rPr>
          <w:lang w:val="nl-NL"/>
        </w:rPr>
        <w:t>: zij brengen nieuwe releases en upgrades uit van hun producten en geven daarbij aan welke structurele fouten daarin zijn weggenomen en welke nieuwe functionaliteiten zijn geïmplementeerd. Ook kunnen zij aangeven dat bepaalde versies niet langer worden ondersteund of dat zij voor een versie geen garanties kunnen afgeven.</w:t>
      </w:r>
    </w:p>
    <w:p w14:paraId="6041B97D" w14:textId="77777777" w:rsidR="001A6CD5" w:rsidRPr="001A6CD5" w:rsidRDefault="001A6CD5" w:rsidP="001A6CD5">
      <w:pPr>
        <w:numPr>
          <w:ilvl w:val="0"/>
          <w:numId w:val="271"/>
        </w:numPr>
        <w:tabs>
          <w:tab w:val="left" w:pos="948"/>
        </w:tabs>
        <w:rPr>
          <w:lang w:val="nl-NL"/>
        </w:rPr>
      </w:pPr>
      <w:r w:rsidRPr="001A6CD5">
        <w:rPr>
          <w:b/>
          <w:bCs/>
          <w:lang w:val="nl-NL"/>
        </w:rPr>
        <w:t>Projecten</w:t>
      </w:r>
      <w:r w:rsidRPr="001A6CD5">
        <w:rPr>
          <w:lang w:val="nl-NL"/>
        </w:rPr>
        <w:t>: een project kan meerdere wijzigingen tot gevolg hebben. </w:t>
      </w:r>
    </w:p>
    <w:p w14:paraId="4FB96C6C" w14:textId="2AA4CA1F" w:rsidR="00487961" w:rsidRPr="00487961" w:rsidRDefault="001A6CD5" w:rsidP="00487961">
      <w:pPr>
        <w:numPr>
          <w:ilvl w:val="0"/>
          <w:numId w:val="272"/>
        </w:numPr>
        <w:tabs>
          <w:tab w:val="left" w:pos="948"/>
        </w:tabs>
        <w:rPr>
          <w:lang w:val="nl-NL"/>
        </w:rPr>
      </w:pPr>
      <w:r w:rsidRPr="001A6CD5">
        <w:rPr>
          <w:b/>
          <w:bCs/>
          <w:lang w:val="nl-NL"/>
        </w:rPr>
        <w:t>Wetgeving</w:t>
      </w:r>
      <w:r w:rsidRPr="001A6CD5">
        <w:rPr>
          <w:lang w:val="nl-NL"/>
        </w:rPr>
        <w:t>: als aan de ICT-omgeving nieuwe of veranderde wettelijke eisen worden gesteld of als er nieuwe eisen voor de ICT komen rondom beveiliging, bedrijfscontinuïteit en licentiebeheer. </w:t>
      </w:r>
    </w:p>
    <w:p w14:paraId="17815051" w14:textId="77777777" w:rsidR="00487961" w:rsidRPr="00487961" w:rsidRDefault="00487961" w:rsidP="00487961">
      <w:pPr>
        <w:rPr>
          <w:lang w:val="nl-NL"/>
        </w:rPr>
      </w:pPr>
      <w:r w:rsidRPr="00487961">
        <w:rPr>
          <w:lang w:val="nl-NL"/>
        </w:rPr>
        <w:t> </w:t>
      </w:r>
    </w:p>
    <w:p w14:paraId="06105B05" w14:textId="77777777" w:rsidR="00487961" w:rsidRDefault="00487961" w:rsidP="00882472">
      <w:pPr>
        <w:rPr>
          <w:lang w:val="nl-NL"/>
        </w:rPr>
      </w:pPr>
    </w:p>
    <w:p w14:paraId="30F8F0EA" w14:textId="77777777" w:rsidR="00487961" w:rsidRDefault="00487961" w:rsidP="00882472">
      <w:pPr>
        <w:rPr>
          <w:lang w:val="nl-NL"/>
        </w:rPr>
      </w:pPr>
    </w:p>
    <w:p w14:paraId="36856338" w14:textId="77777777" w:rsidR="00841732" w:rsidRDefault="00841732" w:rsidP="00882472">
      <w:pPr>
        <w:rPr>
          <w:lang w:val="nl-NL"/>
        </w:rPr>
      </w:pPr>
    </w:p>
    <w:p w14:paraId="681E53DE" w14:textId="3C807448" w:rsidR="00537DFE" w:rsidRPr="00537DFE" w:rsidRDefault="00537DFE" w:rsidP="00537DFE">
      <w:pPr>
        <w:rPr>
          <w:lang w:val="nl-NL"/>
        </w:rPr>
      </w:pPr>
    </w:p>
    <w:sectPr w:rsidR="00537DFE" w:rsidRPr="00537DFE" w:rsidSect="002F034B">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988B" w14:textId="77777777" w:rsidR="001B732E" w:rsidRDefault="001B732E" w:rsidP="00E736C9">
      <w:r>
        <w:separator/>
      </w:r>
    </w:p>
  </w:endnote>
  <w:endnote w:type="continuationSeparator" w:id="0">
    <w:p w14:paraId="7CA3707D" w14:textId="77777777" w:rsidR="001B732E" w:rsidRDefault="001B732E" w:rsidP="00E736C9">
      <w:r>
        <w:continuationSeparator/>
      </w:r>
    </w:p>
  </w:endnote>
  <w:endnote w:type="continuationNotice" w:id="1">
    <w:p w14:paraId="42FA05FD" w14:textId="77777777" w:rsidR="001B732E" w:rsidRDefault="001B7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DDFC" w14:textId="77777777" w:rsidR="001B732E" w:rsidRDefault="001B732E" w:rsidP="00E736C9">
      <w:r>
        <w:separator/>
      </w:r>
    </w:p>
  </w:footnote>
  <w:footnote w:type="continuationSeparator" w:id="0">
    <w:p w14:paraId="73960E18" w14:textId="77777777" w:rsidR="001B732E" w:rsidRDefault="001B732E" w:rsidP="00E736C9">
      <w:r>
        <w:continuationSeparator/>
      </w:r>
    </w:p>
  </w:footnote>
  <w:footnote w:type="continuationNotice" w:id="1">
    <w:p w14:paraId="5EDAC8EA" w14:textId="77777777" w:rsidR="001B732E" w:rsidRDefault="001B7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BB"/>
    <w:multiLevelType w:val="multilevel"/>
    <w:tmpl w:val="E1A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A53FF4"/>
    <w:multiLevelType w:val="multilevel"/>
    <w:tmpl w:val="7FF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44AD"/>
    <w:multiLevelType w:val="multilevel"/>
    <w:tmpl w:val="DB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00D44"/>
    <w:multiLevelType w:val="multilevel"/>
    <w:tmpl w:val="498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7C70"/>
    <w:multiLevelType w:val="multilevel"/>
    <w:tmpl w:val="35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360582"/>
    <w:multiLevelType w:val="multilevel"/>
    <w:tmpl w:val="DF6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5252BD"/>
    <w:multiLevelType w:val="multilevel"/>
    <w:tmpl w:val="A2A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302056"/>
    <w:multiLevelType w:val="multilevel"/>
    <w:tmpl w:val="9A3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DC3EAB"/>
    <w:multiLevelType w:val="multilevel"/>
    <w:tmpl w:val="D4B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7F3052"/>
    <w:multiLevelType w:val="multilevel"/>
    <w:tmpl w:val="F67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7263CE"/>
    <w:multiLevelType w:val="multilevel"/>
    <w:tmpl w:val="5E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140E0528"/>
    <w:multiLevelType w:val="multilevel"/>
    <w:tmpl w:val="F99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FC4875"/>
    <w:multiLevelType w:val="multilevel"/>
    <w:tmpl w:val="EFCE5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823638"/>
    <w:multiLevelType w:val="multilevel"/>
    <w:tmpl w:val="93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D21A2F"/>
    <w:multiLevelType w:val="multilevel"/>
    <w:tmpl w:val="7BC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B82957"/>
    <w:multiLevelType w:val="multilevel"/>
    <w:tmpl w:val="4BE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FF3ECD"/>
    <w:multiLevelType w:val="multilevel"/>
    <w:tmpl w:val="236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953065"/>
    <w:multiLevelType w:val="multilevel"/>
    <w:tmpl w:val="82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5" w15:restartNumberingAfterBreak="0">
    <w:nsid w:val="1C14576A"/>
    <w:multiLevelType w:val="multilevel"/>
    <w:tmpl w:val="797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CEA7194"/>
    <w:multiLevelType w:val="multilevel"/>
    <w:tmpl w:val="2264D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EA84FA8"/>
    <w:multiLevelType w:val="multilevel"/>
    <w:tmpl w:val="318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F5F2882"/>
    <w:multiLevelType w:val="multilevel"/>
    <w:tmpl w:val="55C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7"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17C47B3"/>
    <w:multiLevelType w:val="multilevel"/>
    <w:tmpl w:val="B6D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BB362C"/>
    <w:multiLevelType w:val="multilevel"/>
    <w:tmpl w:val="E8A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C62A99"/>
    <w:multiLevelType w:val="multilevel"/>
    <w:tmpl w:val="E06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001E83"/>
    <w:multiLevelType w:val="multilevel"/>
    <w:tmpl w:val="824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2A5DD1"/>
    <w:multiLevelType w:val="multilevel"/>
    <w:tmpl w:val="EC40D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26385B06"/>
    <w:multiLevelType w:val="multilevel"/>
    <w:tmpl w:val="737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6651A90"/>
    <w:multiLevelType w:val="multilevel"/>
    <w:tmpl w:val="859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7DF45E0"/>
    <w:multiLevelType w:val="multilevel"/>
    <w:tmpl w:val="E00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8E229D0"/>
    <w:multiLevelType w:val="multilevel"/>
    <w:tmpl w:val="AC7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227757"/>
    <w:multiLevelType w:val="multilevel"/>
    <w:tmpl w:val="4F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3557A8"/>
    <w:multiLevelType w:val="multilevel"/>
    <w:tmpl w:val="315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D70446"/>
    <w:multiLevelType w:val="multilevel"/>
    <w:tmpl w:val="585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0B426C"/>
    <w:multiLevelType w:val="multilevel"/>
    <w:tmpl w:val="DD64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01E2C1C"/>
    <w:multiLevelType w:val="multilevel"/>
    <w:tmpl w:val="BAC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1B6CB2"/>
    <w:multiLevelType w:val="multilevel"/>
    <w:tmpl w:val="838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5E03ED"/>
    <w:multiLevelType w:val="multilevel"/>
    <w:tmpl w:val="BAE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14"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5A12562"/>
    <w:multiLevelType w:val="multilevel"/>
    <w:tmpl w:val="B1BC2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36CF6F72"/>
    <w:multiLevelType w:val="multilevel"/>
    <w:tmpl w:val="86F86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370869BD"/>
    <w:multiLevelType w:val="multilevel"/>
    <w:tmpl w:val="66BC9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8321A25"/>
    <w:multiLevelType w:val="multilevel"/>
    <w:tmpl w:val="5E4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8E86015"/>
    <w:multiLevelType w:val="hybridMultilevel"/>
    <w:tmpl w:val="27766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B9A5122"/>
    <w:multiLevelType w:val="multilevel"/>
    <w:tmpl w:val="A99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B9F7B6D"/>
    <w:multiLevelType w:val="multilevel"/>
    <w:tmpl w:val="9AA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BD510F4"/>
    <w:multiLevelType w:val="multilevel"/>
    <w:tmpl w:val="17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BDA66F6"/>
    <w:multiLevelType w:val="multilevel"/>
    <w:tmpl w:val="845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CE26EF7"/>
    <w:multiLevelType w:val="multilevel"/>
    <w:tmpl w:val="6C78A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3D300A57"/>
    <w:multiLevelType w:val="multilevel"/>
    <w:tmpl w:val="A6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F8E62DA"/>
    <w:multiLevelType w:val="multilevel"/>
    <w:tmpl w:val="0AB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0B473F1"/>
    <w:multiLevelType w:val="multilevel"/>
    <w:tmpl w:val="85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27B2C43"/>
    <w:multiLevelType w:val="multilevel"/>
    <w:tmpl w:val="9AF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47917A6"/>
    <w:multiLevelType w:val="multilevel"/>
    <w:tmpl w:val="FDE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5017444"/>
    <w:multiLevelType w:val="multilevel"/>
    <w:tmpl w:val="450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485E7413"/>
    <w:multiLevelType w:val="multilevel"/>
    <w:tmpl w:val="7F2E7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94F175D"/>
    <w:multiLevelType w:val="multilevel"/>
    <w:tmpl w:val="FBC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6" w15:restartNumberingAfterBreak="0">
    <w:nsid w:val="4B234B57"/>
    <w:multiLevelType w:val="multilevel"/>
    <w:tmpl w:val="17D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A93A1D"/>
    <w:multiLevelType w:val="multilevel"/>
    <w:tmpl w:val="76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E18412B"/>
    <w:multiLevelType w:val="multilevel"/>
    <w:tmpl w:val="AE7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7" w15:restartNumberingAfterBreak="0">
    <w:nsid w:val="4FB17973"/>
    <w:multiLevelType w:val="multilevel"/>
    <w:tmpl w:val="02AA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4FD90892"/>
    <w:multiLevelType w:val="multilevel"/>
    <w:tmpl w:val="D4B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4"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76"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45B7A36"/>
    <w:multiLevelType w:val="multilevel"/>
    <w:tmpl w:val="654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51B476C"/>
    <w:multiLevelType w:val="multilevel"/>
    <w:tmpl w:val="7F5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5B1D6A"/>
    <w:multiLevelType w:val="multilevel"/>
    <w:tmpl w:val="3F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7EE1607"/>
    <w:multiLevelType w:val="multilevel"/>
    <w:tmpl w:val="624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9A428AF"/>
    <w:multiLevelType w:val="multilevel"/>
    <w:tmpl w:val="0F80E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A6C2C77"/>
    <w:multiLevelType w:val="multilevel"/>
    <w:tmpl w:val="36F23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3"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CAF7A44"/>
    <w:multiLevelType w:val="multilevel"/>
    <w:tmpl w:val="9B8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FFD34C7"/>
    <w:multiLevelType w:val="multilevel"/>
    <w:tmpl w:val="02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1B47F7A"/>
    <w:multiLevelType w:val="multilevel"/>
    <w:tmpl w:val="5D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1EB4AF9"/>
    <w:multiLevelType w:val="multilevel"/>
    <w:tmpl w:val="CDE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2301E62"/>
    <w:multiLevelType w:val="multilevel"/>
    <w:tmpl w:val="BC5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2E526D5"/>
    <w:multiLevelType w:val="multilevel"/>
    <w:tmpl w:val="F04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3E346E0"/>
    <w:multiLevelType w:val="multilevel"/>
    <w:tmpl w:val="7AA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4530C8B"/>
    <w:multiLevelType w:val="multilevel"/>
    <w:tmpl w:val="C910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5C92B37"/>
    <w:multiLevelType w:val="multilevel"/>
    <w:tmpl w:val="3FE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5D605E1"/>
    <w:multiLevelType w:val="multilevel"/>
    <w:tmpl w:val="5D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D67280"/>
    <w:multiLevelType w:val="multilevel"/>
    <w:tmpl w:val="D6B46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678D5BED"/>
    <w:multiLevelType w:val="multilevel"/>
    <w:tmpl w:val="99802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8693F72"/>
    <w:multiLevelType w:val="multilevel"/>
    <w:tmpl w:val="88E2C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7" w15:restartNumberingAfterBreak="0">
    <w:nsid w:val="68F25A02"/>
    <w:multiLevelType w:val="multilevel"/>
    <w:tmpl w:val="AC4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8F2649C"/>
    <w:multiLevelType w:val="multilevel"/>
    <w:tmpl w:val="015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9412333"/>
    <w:multiLevelType w:val="multilevel"/>
    <w:tmpl w:val="1D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1"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9787CA5"/>
    <w:multiLevelType w:val="multilevel"/>
    <w:tmpl w:val="529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A3D6536"/>
    <w:multiLevelType w:val="multilevel"/>
    <w:tmpl w:val="2A684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6ADF4B89"/>
    <w:multiLevelType w:val="multilevel"/>
    <w:tmpl w:val="25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BC533FD"/>
    <w:multiLevelType w:val="multilevel"/>
    <w:tmpl w:val="702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C1825CD"/>
    <w:multiLevelType w:val="multilevel"/>
    <w:tmpl w:val="E31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EF7539E"/>
    <w:multiLevelType w:val="multilevel"/>
    <w:tmpl w:val="159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3C2A51"/>
    <w:multiLevelType w:val="multilevel"/>
    <w:tmpl w:val="403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1866753"/>
    <w:multiLevelType w:val="multilevel"/>
    <w:tmpl w:val="3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2D764E6"/>
    <w:multiLevelType w:val="multilevel"/>
    <w:tmpl w:val="267E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4A412BC"/>
    <w:multiLevelType w:val="multilevel"/>
    <w:tmpl w:val="DBA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53"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B5F44EC"/>
    <w:multiLevelType w:val="multilevel"/>
    <w:tmpl w:val="A01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D5569F0"/>
    <w:multiLevelType w:val="multilevel"/>
    <w:tmpl w:val="F34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D881A35"/>
    <w:multiLevelType w:val="multilevel"/>
    <w:tmpl w:val="2D5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265"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F263110"/>
    <w:multiLevelType w:val="multilevel"/>
    <w:tmpl w:val="F2C2B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264"/>
  </w:num>
  <w:num w:numId="2" w16cid:durableId="188177611">
    <w:abstractNumId w:val="105"/>
  </w:num>
  <w:num w:numId="3" w16cid:durableId="1222016879">
    <w:abstractNumId w:val="54"/>
  </w:num>
  <w:num w:numId="4" w16cid:durableId="703791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20"/>
  </w:num>
  <w:num w:numId="6" w16cid:durableId="1393120771">
    <w:abstractNumId w:val="208"/>
  </w:num>
  <w:num w:numId="7" w16cid:durableId="783379233">
    <w:abstractNumId w:val="35"/>
  </w:num>
  <w:num w:numId="8" w16cid:durableId="451675921">
    <w:abstractNumId w:val="154"/>
  </w:num>
  <w:num w:numId="9" w16cid:durableId="1796594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55"/>
  </w:num>
  <w:num w:numId="12" w16cid:durableId="531769854">
    <w:abstractNumId w:val="60"/>
  </w:num>
  <w:num w:numId="13" w16cid:durableId="875432637">
    <w:abstractNumId w:val="5"/>
  </w:num>
  <w:num w:numId="14" w16cid:durableId="2058778792">
    <w:abstractNumId w:val="190"/>
  </w:num>
  <w:num w:numId="15" w16cid:durableId="415976467">
    <w:abstractNumId w:val="149"/>
  </w:num>
  <w:num w:numId="16" w16cid:durableId="1466853565">
    <w:abstractNumId w:val="113"/>
  </w:num>
  <w:num w:numId="17" w16cid:durableId="1687556492">
    <w:abstractNumId w:val="173"/>
  </w:num>
  <w:num w:numId="18" w16cid:durableId="1308365924">
    <w:abstractNumId w:val="252"/>
  </w:num>
  <w:num w:numId="19" w16cid:durableId="1273629029">
    <w:abstractNumId w:val="175"/>
  </w:num>
  <w:num w:numId="20" w16cid:durableId="981008830">
    <w:abstractNumId w:val="166"/>
  </w:num>
  <w:num w:numId="21" w16cid:durableId="1587349580">
    <w:abstractNumId w:val="66"/>
  </w:num>
  <w:num w:numId="22" w16cid:durableId="5866204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95"/>
  </w:num>
  <w:num w:numId="24" w16cid:durableId="1754693250">
    <w:abstractNumId w:val="186"/>
  </w:num>
  <w:num w:numId="25" w16cid:durableId="1588617514">
    <w:abstractNumId w:val="170"/>
  </w:num>
  <w:num w:numId="26" w16cid:durableId="991906551">
    <w:abstractNumId w:val="169"/>
  </w:num>
  <w:num w:numId="27" w16cid:durableId="1802069188">
    <w:abstractNumId w:val="212"/>
  </w:num>
  <w:num w:numId="28" w16cid:durableId="680737046">
    <w:abstractNumId w:val="250"/>
  </w:num>
  <w:num w:numId="29" w16cid:durableId="1475759031">
    <w:abstractNumId w:val="185"/>
  </w:num>
  <w:num w:numId="30" w16cid:durableId="56901641">
    <w:abstractNumId w:val="123"/>
  </w:num>
  <w:num w:numId="31" w16cid:durableId="58751111">
    <w:abstractNumId w:val="232"/>
  </w:num>
  <w:num w:numId="32" w16cid:durableId="1492596686">
    <w:abstractNumId w:val="136"/>
  </w:num>
  <w:num w:numId="33" w16cid:durableId="794250459">
    <w:abstractNumId w:val="58"/>
  </w:num>
  <w:num w:numId="34" w16cid:durableId="1902909918">
    <w:abstractNumId w:val="34"/>
  </w:num>
  <w:num w:numId="35" w16cid:durableId="1371950641">
    <w:abstractNumId w:val="200"/>
  </w:num>
  <w:num w:numId="36" w16cid:durableId="940380001">
    <w:abstractNumId w:val="236"/>
  </w:num>
  <w:num w:numId="37" w16cid:durableId="1404597957">
    <w:abstractNumId w:val="59"/>
  </w:num>
  <w:num w:numId="38" w16cid:durableId="1276517689">
    <w:abstractNumId w:val="64"/>
  </w:num>
  <w:num w:numId="39" w16cid:durableId="931357900">
    <w:abstractNumId w:val="25"/>
  </w:num>
  <w:num w:numId="40" w16cid:durableId="1553424598">
    <w:abstractNumId w:val="248"/>
  </w:num>
  <w:num w:numId="41" w16cid:durableId="167645706">
    <w:abstractNumId w:val="28"/>
  </w:num>
  <w:num w:numId="42" w16cid:durableId="1630280820">
    <w:abstractNumId w:val="253"/>
  </w:num>
  <w:num w:numId="43" w16cid:durableId="29574998">
    <w:abstractNumId w:val="146"/>
  </w:num>
  <w:num w:numId="44" w16cid:durableId="919019146">
    <w:abstractNumId w:val="257"/>
  </w:num>
  <w:num w:numId="45" w16cid:durableId="450561267">
    <w:abstractNumId w:val="188"/>
  </w:num>
  <w:num w:numId="46" w16cid:durableId="233008192">
    <w:abstractNumId w:val="21"/>
  </w:num>
  <w:num w:numId="47" w16cid:durableId="390467411">
    <w:abstractNumId w:val="111"/>
  </w:num>
  <w:num w:numId="48" w16cid:durableId="1668750177">
    <w:abstractNumId w:val="14"/>
  </w:num>
  <w:num w:numId="49" w16cid:durableId="1495410441">
    <w:abstractNumId w:val="31"/>
  </w:num>
  <w:num w:numId="50" w16cid:durableId="1018198055">
    <w:abstractNumId w:val="12"/>
  </w:num>
  <w:num w:numId="51" w16cid:durableId="1248687919">
    <w:abstractNumId w:val="194"/>
  </w:num>
  <w:num w:numId="52" w16cid:durableId="843857323">
    <w:abstractNumId w:val="180"/>
  </w:num>
  <w:num w:numId="53" w16cid:durableId="141434469">
    <w:abstractNumId w:val="100"/>
  </w:num>
  <w:num w:numId="54" w16cid:durableId="2116976019">
    <w:abstractNumId w:val="38"/>
  </w:num>
  <w:num w:numId="55" w16cid:durableId="1394892005">
    <w:abstractNumId w:val="102"/>
  </w:num>
  <w:num w:numId="56" w16cid:durableId="33501476">
    <w:abstractNumId w:val="181"/>
  </w:num>
  <w:num w:numId="57" w16cid:durableId="464389792">
    <w:abstractNumId w:val="234"/>
  </w:num>
  <w:num w:numId="58" w16cid:durableId="877089364">
    <w:abstractNumId w:val="29"/>
  </w:num>
  <w:num w:numId="59" w16cid:durableId="645010679">
    <w:abstractNumId w:val="96"/>
  </w:num>
  <w:num w:numId="60" w16cid:durableId="1901136994">
    <w:abstractNumId w:val="86"/>
  </w:num>
  <w:num w:numId="61" w16cid:durableId="690108526">
    <w:abstractNumId w:val="44"/>
  </w:num>
  <w:num w:numId="62" w16cid:durableId="1736850362">
    <w:abstractNumId w:val="65"/>
  </w:num>
  <w:num w:numId="63" w16cid:durableId="1529443370">
    <w:abstractNumId w:val="67"/>
  </w:num>
  <w:num w:numId="64" w16cid:durableId="1921140096">
    <w:abstractNumId w:val="138"/>
  </w:num>
  <w:num w:numId="65" w16cid:durableId="43914222">
    <w:abstractNumId w:val="254"/>
  </w:num>
  <w:num w:numId="66" w16cid:durableId="1305743258">
    <w:abstractNumId w:val="112"/>
  </w:num>
  <w:num w:numId="67" w16cid:durableId="748968603">
    <w:abstractNumId w:val="161"/>
  </w:num>
  <w:num w:numId="68" w16cid:durableId="333578289">
    <w:abstractNumId w:val="118"/>
  </w:num>
  <w:num w:numId="69" w16cid:durableId="1118917229">
    <w:abstractNumId w:val="45"/>
  </w:num>
  <w:num w:numId="70" w16cid:durableId="1878854445">
    <w:abstractNumId w:val="233"/>
  </w:num>
  <w:num w:numId="71" w16cid:durableId="105196658">
    <w:abstractNumId w:val="27"/>
  </w:num>
  <w:num w:numId="72" w16cid:durableId="1894459729">
    <w:abstractNumId w:val="74"/>
  </w:num>
  <w:num w:numId="73" w16cid:durableId="104811441">
    <w:abstractNumId w:val="84"/>
  </w:num>
  <w:num w:numId="74" w16cid:durableId="1686782259">
    <w:abstractNumId w:val="230"/>
  </w:num>
  <w:num w:numId="75" w16cid:durableId="1168595369">
    <w:abstractNumId w:val="191"/>
  </w:num>
  <w:num w:numId="76" w16cid:durableId="1571576780">
    <w:abstractNumId w:val="15"/>
  </w:num>
  <w:num w:numId="77" w16cid:durableId="583228262">
    <w:abstractNumId w:val="256"/>
  </w:num>
  <w:num w:numId="78" w16cid:durableId="1131706631">
    <w:abstractNumId w:val="50"/>
  </w:num>
  <w:num w:numId="79" w16cid:durableId="153033906">
    <w:abstractNumId w:val="145"/>
  </w:num>
  <w:num w:numId="80" w16cid:durableId="710031940">
    <w:abstractNumId w:val="13"/>
  </w:num>
  <w:num w:numId="81" w16cid:durableId="1801410643">
    <w:abstractNumId w:val="159"/>
  </w:num>
  <w:num w:numId="82" w16cid:durableId="302387437">
    <w:abstractNumId w:val="1"/>
  </w:num>
  <w:num w:numId="83" w16cid:durableId="1547334506">
    <w:abstractNumId w:val="42"/>
  </w:num>
  <w:num w:numId="84" w16cid:durableId="1003699467">
    <w:abstractNumId w:val="134"/>
  </w:num>
  <w:num w:numId="85" w16cid:durableId="642543448">
    <w:abstractNumId w:val="187"/>
  </w:num>
  <w:num w:numId="86" w16cid:durableId="90512964">
    <w:abstractNumId w:val="119"/>
  </w:num>
  <w:num w:numId="87" w16cid:durableId="1307860185">
    <w:abstractNumId w:val="87"/>
  </w:num>
  <w:num w:numId="88" w16cid:durableId="970137309">
    <w:abstractNumId w:val="244"/>
  </w:num>
  <w:num w:numId="89" w16cid:durableId="668600787">
    <w:abstractNumId w:val="101"/>
  </w:num>
  <w:num w:numId="90" w16cid:durableId="1695809904">
    <w:abstractNumId w:val="99"/>
  </w:num>
  <w:num w:numId="91" w16cid:durableId="939336828">
    <w:abstractNumId w:val="239"/>
  </w:num>
  <w:num w:numId="92" w16cid:durableId="1707558004">
    <w:abstractNumId w:val="143"/>
  </w:num>
  <w:num w:numId="93" w16cid:durableId="810947458">
    <w:abstractNumId w:val="91"/>
  </w:num>
  <w:num w:numId="94" w16cid:durableId="30692883">
    <w:abstractNumId w:val="195"/>
  </w:num>
  <w:num w:numId="95" w16cid:durableId="987129241">
    <w:abstractNumId w:val="85"/>
  </w:num>
  <w:num w:numId="96" w16cid:durableId="1822044246">
    <w:abstractNumId w:val="160"/>
  </w:num>
  <w:num w:numId="97" w16cid:durableId="1640987327">
    <w:abstractNumId w:val="222"/>
  </w:num>
  <w:num w:numId="98" w16cid:durableId="1294096392">
    <w:abstractNumId w:val="153"/>
  </w:num>
  <w:num w:numId="99" w16cid:durableId="901913896">
    <w:abstractNumId w:val="209"/>
  </w:num>
  <w:num w:numId="100" w16cid:durableId="305091549">
    <w:abstractNumId w:val="22"/>
  </w:num>
  <w:num w:numId="101" w16cid:durableId="1796826657">
    <w:abstractNumId w:val="97"/>
  </w:num>
  <w:num w:numId="102" w16cid:durableId="1253856099">
    <w:abstractNumId w:val="172"/>
  </w:num>
  <w:num w:numId="103" w16cid:durableId="730082044">
    <w:abstractNumId w:val="48"/>
  </w:num>
  <w:num w:numId="104" w16cid:durableId="50009428">
    <w:abstractNumId w:val="174"/>
  </w:num>
  <w:num w:numId="105" w16cid:durableId="576403410">
    <w:abstractNumId w:val="231"/>
  </w:num>
  <w:num w:numId="106" w16cid:durableId="1618025477">
    <w:abstractNumId w:val="47"/>
  </w:num>
  <w:num w:numId="107" w16cid:durableId="1461604248">
    <w:abstractNumId w:val="251"/>
  </w:num>
  <w:num w:numId="108" w16cid:durableId="1830294412">
    <w:abstractNumId w:val="141"/>
  </w:num>
  <w:num w:numId="109" w16cid:durableId="1340963224">
    <w:abstractNumId w:val="53"/>
  </w:num>
  <w:num w:numId="110" w16cid:durableId="1923372343">
    <w:abstractNumId w:val="82"/>
  </w:num>
  <w:num w:numId="111" w16cid:durableId="908923895">
    <w:abstractNumId w:val="132"/>
  </w:num>
  <w:num w:numId="112" w16cid:durableId="694883692">
    <w:abstractNumId w:val="8"/>
  </w:num>
  <w:num w:numId="113" w16cid:durableId="506481446">
    <w:abstractNumId w:val="158"/>
  </w:num>
  <w:num w:numId="114" w16cid:durableId="106505556">
    <w:abstractNumId w:val="184"/>
  </w:num>
  <w:num w:numId="115" w16cid:durableId="172454125">
    <w:abstractNumId w:val="72"/>
  </w:num>
  <w:num w:numId="116" w16cid:durableId="759251052">
    <w:abstractNumId w:val="164"/>
  </w:num>
  <w:num w:numId="117" w16cid:durableId="1409764561">
    <w:abstractNumId w:val="40"/>
  </w:num>
  <w:num w:numId="118" w16cid:durableId="1030566286">
    <w:abstractNumId w:val="56"/>
  </w:num>
  <w:num w:numId="119" w16cid:durableId="898245223">
    <w:abstractNumId w:val="148"/>
  </w:num>
  <w:num w:numId="120" w16cid:durableId="999507589">
    <w:abstractNumId w:val="2"/>
  </w:num>
  <w:num w:numId="121" w16cid:durableId="832373748">
    <w:abstractNumId w:val="51"/>
  </w:num>
  <w:num w:numId="122" w16cid:durableId="1187789385">
    <w:abstractNumId w:val="10"/>
  </w:num>
  <w:num w:numId="123" w16cid:durableId="301882811">
    <w:abstractNumId w:val="16"/>
  </w:num>
  <w:num w:numId="124" w16cid:durableId="2146316054">
    <w:abstractNumId w:val="76"/>
  </w:num>
  <w:num w:numId="125" w16cid:durableId="1103064362">
    <w:abstractNumId w:val="133"/>
  </w:num>
  <w:num w:numId="126" w16cid:durableId="1492601958">
    <w:abstractNumId w:val="147"/>
  </w:num>
  <w:num w:numId="127" w16cid:durableId="1904556889">
    <w:abstractNumId w:val="68"/>
  </w:num>
  <w:num w:numId="128" w16cid:durableId="1001665130">
    <w:abstractNumId w:val="26"/>
  </w:num>
  <w:num w:numId="129" w16cid:durableId="1222403152">
    <w:abstractNumId w:val="235"/>
  </w:num>
  <w:num w:numId="130" w16cid:durableId="1976596088">
    <w:abstractNumId w:val="11"/>
  </w:num>
  <w:num w:numId="131" w16cid:durableId="2132505958">
    <w:abstractNumId w:val="198"/>
  </w:num>
  <w:num w:numId="132" w16cid:durableId="532303567">
    <w:abstractNumId w:val="106"/>
  </w:num>
  <w:num w:numId="133" w16cid:durableId="420757701">
    <w:abstractNumId w:val="6"/>
  </w:num>
  <w:num w:numId="134" w16cid:durableId="1819299088">
    <w:abstractNumId w:val="260"/>
  </w:num>
  <w:num w:numId="135" w16cid:durableId="924534714">
    <w:abstractNumId w:val="110"/>
  </w:num>
  <w:num w:numId="136" w16cid:durableId="2139909313">
    <w:abstractNumId w:val="125"/>
  </w:num>
  <w:num w:numId="137" w16cid:durableId="1955165268">
    <w:abstractNumId w:val="90"/>
  </w:num>
  <w:num w:numId="138" w16cid:durableId="858809564">
    <w:abstractNumId w:val="151"/>
  </w:num>
  <w:num w:numId="139" w16cid:durableId="1233348548">
    <w:abstractNumId w:val="229"/>
  </w:num>
  <w:num w:numId="140" w16cid:durableId="1788885880">
    <w:abstractNumId w:val="19"/>
  </w:num>
  <w:num w:numId="141" w16cid:durableId="1102990063">
    <w:abstractNumId w:val="226"/>
  </w:num>
  <w:num w:numId="142" w16cid:durableId="1445728405">
    <w:abstractNumId w:val="265"/>
  </w:num>
  <w:num w:numId="143" w16cid:durableId="1844004567">
    <w:abstractNumId w:val="243"/>
  </w:num>
  <w:num w:numId="144" w16cid:durableId="748386946">
    <w:abstractNumId w:val="267"/>
  </w:num>
  <w:num w:numId="145" w16cid:durableId="365252070">
    <w:abstractNumId w:val="206"/>
  </w:num>
  <w:num w:numId="146" w16cid:durableId="1174222096">
    <w:abstractNumId w:val="32"/>
  </w:num>
  <w:num w:numId="147" w16cid:durableId="612709624">
    <w:abstractNumId w:val="215"/>
  </w:num>
  <w:num w:numId="148" w16cid:durableId="1002976368">
    <w:abstractNumId w:val="242"/>
  </w:num>
  <w:num w:numId="149" w16cid:durableId="1554153248">
    <w:abstractNumId w:val="122"/>
  </w:num>
  <w:num w:numId="150" w16cid:durableId="1706514217">
    <w:abstractNumId w:val="263"/>
  </w:num>
  <w:num w:numId="151" w16cid:durableId="1162744453">
    <w:abstractNumId w:val="79"/>
  </w:num>
  <w:num w:numId="152" w16cid:durableId="1242836448">
    <w:abstractNumId w:val="63"/>
  </w:num>
  <w:num w:numId="153" w16cid:durableId="1671831118">
    <w:abstractNumId w:val="163"/>
  </w:num>
  <w:num w:numId="154" w16cid:durableId="1911043280">
    <w:abstractNumId w:val="157"/>
  </w:num>
  <w:num w:numId="155" w16cid:durableId="1305429408">
    <w:abstractNumId w:val="221"/>
  </w:num>
  <w:num w:numId="156" w16cid:durableId="81530298">
    <w:abstractNumId w:val="52"/>
  </w:num>
  <w:num w:numId="157" w16cid:durableId="1360934407">
    <w:abstractNumId w:val="179"/>
  </w:num>
  <w:num w:numId="158" w16cid:durableId="1989431954">
    <w:abstractNumId w:val="144"/>
  </w:num>
  <w:num w:numId="159" w16cid:durableId="1749888330">
    <w:abstractNumId w:val="241"/>
  </w:num>
  <w:num w:numId="160" w16cid:durableId="2039232297">
    <w:abstractNumId w:val="255"/>
  </w:num>
  <w:num w:numId="161" w16cid:durableId="2021155816">
    <w:abstractNumId w:val="238"/>
  </w:num>
  <w:num w:numId="162" w16cid:durableId="660886175">
    <w:abstractNumId w:val="246"/>
  </w:num>
  <w:num w:numId="163" w16cid:durableId="844973494">
    <w:abstractNumId w:val="171"/>
  </w:num>
  <w:num w:numId="164" w16cid:durableId="1033582359">
    <w:abstractNumId w:val="197"/>
  </w:num>
  <w:num w:numId="165" w16cid:durableId="894581023">
    <w:abstractNumId w:val="114"/>
  </w:num>
  <w:num w:numId="166" w16cid:durableId="1362394734">
    <w:abstractNumId w:val="258"/>
  </w:num>
  <w:num w:numId="167" w16cid:durableId="1665628146">
    <w:abstractNumId w:val="89"/>
  </w:num>
  <w:num w:numId="168" w16cid:durableId="1447193440">
    <w:abstractNumId w:val="71"/>
  </w:num>
  <w:num w:numId="169" w16cid:durableId="753549835">
    <w:abstractNumId w:val="81"/>
  </w:num>
  <w:num w:numId="170" w16cid:durableId="9381333">
    <w:abstractNumId w:val="107"/>
  </w:num>
  <w:num w:numId="171" w16cid:durableId="447820672">
    <w:abstractNumId w:val="124"/>
  </w:num>
  <w:num w:numId="172" w16cid:durableId="433942833">
    <w:abstractNumId w:val="176"/>
  </w:num>
  <w:num w:numId="173" w16cid:durableId="2074232806">
    <w:abstractNumId w:val="33"/>
  </w:num>
  <w:num w:numId="174" w16cid:durableId="1170560092">
    <w:abstractNumId w:val="103"/>
  </w:num>
  <w:num w:numId="175" w16cid:durableId="1293705979">
    <w:abstractNumId w:val="193"/>
  </w:num>
  <w:num w:numId="176" w16cid:durableId="1096054884">
    <w:abstractNumId w:val="93"/>
  </w:num>
  <w:num w:numId="177" w16cid:durableId="667171305">
    <w:abstractNumId w:val="61"/>
  </w:num>
  <w:num w:numId="178" w16cid:durableId="550925679">
    <w:abstractNumId w:val="217"/>
  </w:num>
  <w:num w:numId="179" w16cid:durableId="1591967563">
    <w:abstractNumId w:val="46"/>
  </w:num>
  <w:num w:numId="180" w16cid:durableId="211425171">
    <w:abstractNumId w:val="127"/>
  </w:num>
  <w:num w:numId="181" w16cid:durableId="1957910673">
    <w:abstractNumId w:val="20"/>
  </w:num>
  <w:num w:numId="182" w16cid:durableId="125322869">
    <w:abstractNumId w:val="121"/>
  </w:num>
  <w:num w:numId="183" w16cid:durableId="1187402636">
    <w:abstractNumId w:val="196"/>
  </w:num>
  <w:num w:numId="184" w16cid:durableId="2103062732">
    <w:abstractNumId w:val="223"/>
  </w:num>
  <w:num w:numId="185" w16cid:durableId="1500190220">
    <w:abstractNumId w:val="78"/>
  </w:num>
  <w:num w:numId="186" w16cid:durableId="1673139008">
    <w:abstractNumId w:val="227"/>
  </w:num>
  <w:num w:numId="187" w16cid:durableId="1869756509">
    <w:abstractNumId w:val="182"/>
  </w:num>
  <w:num w:numId="188" w16cid:durableId="196967119">
    <w:abstractNumId w:val="240"/>
  </w:num>
  <w:num w:numId="189" w16cid:durableId="1921789666">
    <w:abstractNumId w:val="41"/>
  </w:num>
  <w:num w:numId="190" w16cid:durableId="6908598">
    <w:abstractNumId w:val="7"/>
  </w:num>
  <w:num w:numId="191" w16cid:durableId="2096779008">
    <w:abstractNumId w:val="192"/>
  </w:num>
  <w:num w:numId="192" w16cid:durableId="167791789">
    <w:abstractNumId w:val="189"/>
  </w:num>
  <w:num w:numId="193" w16cid:durableId="1077628949">
    <w:abstractNumId w:val="37"/>
  </w:num>
  <w:num w:numId="194" w16cid:durableId="1291205841">
    <w:abstractNumId w:val="130"/>
  </w:num>
  <w:num w:numId="195" w16cid:durableId="1353534998">
    <w:abstractNumId w:val="116"/>
  </w:num>
  <w:num w:numId="196" w16cid:durableId="585460427">
    <w:abstractNumId w:val="77"/>
  </w:num>
  <w:num w:numId="197" w16cid:durableId="1478915381">
    <w:abstractNumId w:val="57"/>
  </w:num>
  <w:num w:numId="198" w16cid:durableId="1031808546">
    <w:abstractNumId w:val="167"/>
  </w:num>
  <w:num w:numId="199" w16cid:durableId="607813301">
    <w:abstractNumId w:val="139"/>
  </w:num>
  <w:num w:numId="200" w16cid:durableId="1048802663">
    <w:abstractNumId w:val="210"/>
  </w:num>
  <w:num w:numId="201" w16cid:durableId="1319069844">
    <w:abstractNumId w:val="17"/>
  </w:num>
  <w:num w:numId="202" w16cid:durableId="1224171433">
    <w:abstractNumId w:val="225"/>
  </w:num>
  <w:num w:numId="203" w16cid:durableId="535971486">
    <w:abstractNumId w:val="204"/>
  </w:num>
  <w:num w:numId="204" w16cid:durableId="2083210505">
    <w:abstractNumId w:val="4"/>
  </w:num>
  <w:num w:numId="205" w16cid:durableId="946044752">
    <w:abstractNumId w:val="183"/>
  </w:num>
  <w:num w:numId="206" w16cid:durableId="573273094">
    <w:abstractNumId w:val="142"/>
  </w:num>
  <w:num w:numId="207" w16cid:durableId="1536574856">
    <w:abstractNumId w:val="140"/>
  </w:num>
  <w:num w:numId="208" w16cid:durableId="143737845">
    <w:abstractNumId w:val="261"/>
  </w:num>
  <w:num w:numId="209" w16cid:durableId="1213269808">
    <w:abstractNumId w:val="73"/>
  </w:num>
  <w:num w:numId="210" w16cid:durableId="1667631875">
    <w:abstractNumId w:val="39"/>
  </w:num>
  <w:num w:numId="211" w16cid:durableId="1060785703">
    <w:abstractNumId w:val="177"/>
  </w:num>
  <w:num w:numId="212" w16cid:durableId="981036017">
    <w:abstractNumId w:val="3"/>
  </w:num>
  <w:num w:numId="213" w16cid:durableId="1659725589">
    <w:abstractNumId w:val="135"/>
  </w:num>
  <w:num w:numId="214" w16cid:durableId="1078476659">
    <w:abstractNumId w:val="162"/>
  </w:num>
  <w:num w:numId="215" w16cid:durableId="394086707">
    <w:abstractNumId w:val="152"/>
  </w:num>
  <w:num w:numId="216" w16cid:durableId="2140104462">
    <w:abstractNumId w:val="104"/>
  </w:num>
  <w:num w:numId="217" w16cid:durableId="1617247614">
    <w:abstractNumId w:val="18"/>
  </w:num>
  <w:num w:numId="218" w16cid:durableId="1774204301">
    <w:abstractNumId w:val="213"/>
  </w:num>
  <w:num w:numId="219" w16cid:durableId="287123626">
    <w:abstractNumId w:val="266"/>
  </w:num>
  <w:num w:numId="220" w16cid:durableId="506864348">
    <w:abstractNumId w:val="214"/>
  </w:num>
  <w:num w:numId="221" w16cid:durableId="1574779634">
    <w:abstractNumId w:val="207"/>
  </w:num>
  <w:num w:numId="222" w16cid:durableId="834759366">
    <w:abstractNumId w:val="117"/>
  </w:num>
  <w:num w:numId="223" w16cid:durableId="928126174">
    <w:abstractNumId w:val="115"/>
  </w:num>
  <w:num w:numId="224" w16cid:durableId="2086216780">
    <w:abstractNumId w:val="224"/>
  </w:num>
  <w:num w:numId="225" w16cid:durableId="2086876381">
    <w:abstractNumId w:val="216"/>
  </w:num>
  <w:num w:numId="226" w16cid:durableId="1663778972">
    <w:abstractNumId w:val="247"/>
  </w:num>
  <w:num w:numId="227" w16cid:durableId="634262053">
    <w:abstractNumId w:val="150"/>
  </w:num>
  <w:num w:numId="228" w16cid:durableId="2080472550">
    <w:abstractNumId w:val="98"/>
  </w:num>
  <w:num w:numId="229" w16cid:durableId="1015618715">
    <w:abstractNumId w:val="237"/>
  </w:num>
  <w:num w:numId="230" w16cid:durableId="878056609">
    <w:abstractNumId w:val="245"/>
  </w:num>
  <w:num w:numId="231" w16cid:durableId="1489177540">
    <w:abstractNumId w:val="203"/>
  </w:num>
  <w:num w:numId="232" w16cid:durableId="690762863">
    <w:abstractNumId w:val="205"/>
  </w:num>
  <w:num w:numId="233" w16cid:durableId="1434982764">
    <w:abstractNumId w:val="201"/>
  </w:num>
  <w:num w:numId="234" w16cid:durableId="1991714069">
    <w:abstractNumId w:val="156"/>
  </w:num>
  <w:num w:numId="235" w16cid:durableId="1940987478">
    <w:abstractNumId w:val="178"/>
  </w:num>
  <w:num w:numId="236" w16cid:durableId="85157684">
    <w:abstractNumId w:val="70"/>
  </w:num>
  <w:num w:numId="237" w16cid:durableId="1815947869">
    <w:abstractNumId w:val="75"/>
  </w:num>
  <w:num w:numId="238" w16cid:durableId="756369557">
    <w:abstractNumId w:val="109"/>
  </w:num>
  <w:num w:numId="239" w16cid:durableId="2118408940">
    <w:abstractNumId w:val="218"/>
  </w:num>
  <w:num w:numId="240" w16cid:durableId="1000473828">
    <w:abstractNumId w:val="211"/>
  </w:num>
  <w:num w:numId="241" w16cid:durableId="1461219425">
    <w:abstractNumId w:val="108"/>
  </w:num>
  <w:num w:numId="242" w16cid:durableId="1515994192">
    <w:abstractNumId w:val="9"/>
  </w:num>
  <w:num w:numId="243" w16cid:durableId="810564701">
    <w:abstractNumId w:val="165"/>
  </w:num>
  <w:num w:numId="244" w16cid:durableId="678848946">
    <w:abstractNumId w:val="30"/>
  </w:num>
  <w:num w:numId="245" w16cid:durableId="1710035981">
    <w:abstractNumId w:val="24"/>
  </w:num>
  <w:num w:numId="246" w16cid:durableId="1372224666">
    <w:abstractNumId w:val="262"/>
  </w:num>
  <w:num w:numId="247" w16cid:durableId="753284169">
    <w:abstractNumId w:val="62"/>
  </w:num>
  <w:num w:numId="248" w16cid:durableId="1165439825">
    <w:abstractNumId w:val="129"/>
  </w:num>
  <w:num w:numId="249" w16cid:durableId="158166">
    <w:abstractNumId w:val="43"/>
  </w:num>
  <w:num w:numId="250" w16cid:durableId="2092774007">
    <w:abstractNumId w:val="23"/>
  </w:num>
  <w:num w:numId="251" w16cid:durableId="24330073">
    <w:abstractNumId w:val="131"/>
  </w:num>
  <w:num w:numId="252" w16cid:durableId="1338653969">
    <w:abstractNumId w:val="36"/>
  </w:num>
  <w:num w:numId="253" w16cid:durableId="261962753">
    <w:abstractNumId w:val="88"/>
  </w:num>
  <w:num w:numId="254" w16cid:durableId="1264919851">
    <w:abstractNumId w:val="0"/>
  </w:num>
  <w:num w:numId="255" w16cid:durableId="700476710">
    <w:abstractNumId w:val="128"/>
  </w:num>
  <w:num w:numId="256" w16cid:durableId="1498692315">
    <w:abstractNumId w:val="168"/>
  </w:num>
  <w:num w:numId="257" w16cid:durableId="1419213761">
    <w:abstractNumId w:val="55"/>
  </w:num>
  <w:num w:numId="258" w16cid:durableId="1083336294">
    <w:abstractNumId w:val="259"/>
  </w:num>
  <w:num w:numId="259" w16cid:durableId="527066175">
    <w:abstractNumId w:val="83"/>
  </w:num>
  <w:num w:numId="260" w16cid:durableId="7415678">
    <w:abstractNumId w:val="92"/>
  </w:num>
  <w:num w:numId="261" w16cid:durableId="1667397682">
    <w:abstractNumId w:val="94"/>
  </w:num>
  <w:num w:numId="262" w16cid:durableId="1006442187">
    <w:abstractNumId w:val="69"/>
  </w:num>
  <w:num w:numId="263" w16cid:durableId="2062054065">
    <w:abstractNumId w:val="120"/>
  </w:num>
  <w:num w:numId="264" w16cid:durableId="44572721">
    <w:abstractNumId w:val="219"/>
  </w:num>
  <w:num w:numId="265" w16cid:durableId="2098165037">
    <w:abstractNumId w:val="199"/>
  </w:num>
  <w:num w:numId="266" w16cid:durableId="638464801">
    <w:abstractNumId w:val="228"/>
  </w:num>
  <w:num w:numId="267" w16cid:durableId="1943537785">
    <w:abstractNumId w:val="80"/>
  </w:num>
  <w:num w:numId="268" w16cid:durableId="742410614">
    <w:abstractNumId w:val="137"/>
  </w:num>
  <w:num w:numId="269" w16cid:durableId="2109546237">
    <w:abstractNumId w:val="126"/>
  </w:num>
  <w:num w:numId="270" w16cid:durableId="487131743">
    <w:abstractNumId w:val="49"/>
  </w:num>
  <w:num w:numId="271" w16cid:durableId="817039846">
    <w:abstractNumId w:val="249"/>
  </w:num>
  <w:num w:numId="272" w16cid:durableId="2090499691">
    <w:abstractNumId w:val="2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50A88"/>
    <w:rsid w:val="00060EBB"/>
    <w:rsid w:val="00065195"/>
    <w:rsid w:val="00065A79"/>
    <w:rsid w:val="00082A62"/>
    <w:rsid w:val="00087EB9"/>
    <w:rsid w:val="000A1442"/>
    <w:rsid w:val="000A4F8F"/>
    <w:rsid w:val="000B67E0"/>
    <w:rsid w:val="000C1F45"/>
    <w:rsid w:val="000C4200"/>
    <w:rsid w:val="000D0A75"/>
    <w:rsid w:val="000D0AF6"/>
    <w:rsid w:val="000D1117"/>
    <w:rsid w:val="000D3A90"/>
    <w:rsid w:val="000E0EC5"/>
    <w:rsid w:val="000F01A9"/>
    <w:rsid w:val="000F4928"/>
    <w:rsid w:val="001061AF"/>
    <w:rsid w:val="00112530"/>
    <w:rsid w:val="00115D02"/>
    <w:rsid w:val="0013178A"/>
    <w:rsid w:val="00132F93"/>
    <w:rsid w:val="00142F52"/>
    <w:rsid w:val="00155444"/>
    <w:rsid w:val="00160147"/>
    <w:rsid w:val="00174CD9"/>
    <w:rsid w:val="001835C1"/>
    <w:rsid w:val="00193486"/>
    <w:rsid w:val="001960FE"/>
    <w:rsid w:val="001A199E"/>
    <w:rsid w:val="001A6CD5"/>
    <w:rsid w:val="001B5B10"/>
    <w:rsid w:val="001B6E18"/>
    <w:rsid w:val="001B732E"/>
    <w:rsid w:val="001C1DCF"/>
    <w:rsid w:val="001D7902"/>
    <w:rsid w:val="001E66D8"/>
    <w:rsid w:val="001F70EA"/>
    <w:rsid w:val="0021326A"/>
    <w:rsid w:val="00220680"/>
    <w:rsid w:val="00222494"/>
    <w:rsid w:val="00226123"/>
    <w:rsid w:val="00226A51"/>
    <w:rsid w:val="002310BF"/>
    <w:rsid w:val="0024048B"/>
    <w:rsid w:val="00240600"/>
    <w:rsid w:val="00244CD1"/>
    <w:rsid w:val="0024596A"/>
    <w:rsid w:val="00246BA5"/>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34B"/>
    <w:rsid w:val="002F07EB"/>
    <w:rsid w:val="00316ACB"/>
    <w:rsid w:val="003207D1"/>
    <w:rsid w:val="00323082"/>
    <w:rsid w:val="00335D1F"/>
    <w:rsid w:val="0034062F"/>
    <w:rsid w:val="00364EE1"/>
    <w:rsid w:val="003661F4"/>
    <w:rsid w:val="003709A4"/>
    <w:rsid w:val="00375A65"/>
    <w:rsid w:val="00387EE2"/>
    <w:rsid w:val="003A64EF"/>
    <w:rsid w:val="003B6688"/>
    <w:rsid w:val="003C2808"/>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87961"/>
    <w:rsid w:val="00496D07"/>
    <w:rsid w:val="004A2FB2"/>
    <w:rsid w:val="004B181B"/>
    <w:rsid w:val="004D1D32"/>
    <w:rsid w:val="004D61C8"/>
    <w:rsid w:val="004E300F"/>
    <w:rsid w:val="004E6656"/>
    <w:rsid w:val="004F42F1"/>
    <w:rsid w:val="004F5C7C"/>
    <w:rsid w:val="0050189E"/>
    <w:rsid w:val="00515992"/>
    <w:rsid w:val="00530C94"/>
    <w:rsid w:val="005331DA"/>
    <w:rsid w:val="00535B75"/>
    <w:rsid w:val="00537DFE"/>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17AF6"/>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C206B"/>
    <w:rsid w:val="007D535E"/>
    <w:rsid w:val="007D56F6"/>
    <w:rsid w:val="007E3D20"/>
    <w:rsid w:val="00804186"/>
    <w:rsid w:val="00834A5F"/>
    <w:rsid w:val="00835A89"/>
    <w:rsid w:val="00841732"/>
    <w:rsid w:val="008520F4"/>
    <w:rsid w:val="008716C6"/>
    <w:rsid w:val="00874DBF"/>
    <w:rsid w:val="008759C5"/>
    <w:rsid w:val="00875BA1"/>
    <w:rsid w:val="00877C34"/>
    <w:rsid w:val="00881E28"/>
    <w:rsid w:val="00882472"/>
    <w:rsid w:val="008C3E10"/>
    <w:rsid w:val="008F05E2"/>
    <w:rsid w:val="00905610"/>
    <w:rsid w:val="00913157"/>
    <w:rsid w:val="0091615C"/>
    <w:rsid w:val="00926882"/>
    <w:rsid w:val="00943564"/>
    <w:rsid w:val="009457C6"/>
    <w:rsid w:val="00950F27"/>
    <w:rsid w:val="00955A0D"/>
    <w:rsid w:val="009670BF"/>
    <w:rsid w:val="009763C3"/>
    <w:rsid w:val="00980AEE"/>
    <w:rsid w:val="00981AF7"/>
    <w:rsid w:val="00996DA1"/>
    <w:rsid w:val="00997873"/>
    <w:rsid w:val="009A1615"/>
    <w:rsid w:val="009A4AF2"/>
    <w:rsid w:val="009A7457"/>
    <w:rsid w:val="009B1074"/>
    <w:rsid w:val="009B1F15"/>
    <w:rsid w:val="009C4A65"/>
    <w:rsid w:val="009C4E5E"/>
    <w:rsid w:val="009C5C8E"/>
    <w:rsid w:val="009D52F0"/>
    <w:rsid w:val="00A010A8"/>
    <w:rsid w:val="00A07B0C"/>
    <w:rsid w:val="00A1384E"/>
    <w:rsid w:val="00A22561"/>
    <w:rsid w:val="00A2382D"/>
    <w:rsid w:val="00A35A26"/>
    <w:rsid w:val="00A55888"/>
    <w:rsid w:val="00A678F3"/>
    <w:rsid w:val="00A7125E"/>
    <w:rsid w:val="00A83804"/>
    <w:rsid w:val="00A94778"/>
    <w:rsid w:val="00AB22EE"/>
    <w:rsid w:val="00AD21B6"/>
    <w:rsid w:val="00AE7B1A"/>
    <w:rsid w:val="00B0045D"/>
    <w:rsid w:val="00B03D41"/>
    <w:rsid w:val="00B041FE"/>
    <w:rsid w:val="00B05C86"/>
    <w:rsid w:val="00B16CD8"/>
    <w:rsid w:val="00B16DE1"/>
    <w:rsid w:val="00B2194F"/>
    <w:rsid w:val="00B21C10"/>
    <w:rsid w:val="00B24482"/>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328B3"/>
    <w:rsid w:val="00C35944"/>
    <w:rsid w:val="00C464DC"/>
    <w:rsid w:val="00C46E57"/>
    <w:rsid w:val="00C4719C"/>
    <w:rsid w:val="00C50830"/>
    <w:rsid w:val="00C51D01"/>
    <w:rsid w:val="00C64E2F"/>
    <w:rsid w:val="00C72CA3"/>
    <w:rsid w:val="00C842E8"/>
    <w:rsid w:val="00C8472E"/>
    <w:rsid w:val="00C94377"/>
    <w:rsid w:val="00C955E4"/>
    <w:rsid w:val="00CB4F5D"/>
    <w:rsid w:val="00CD3D55"/>
    <w:rsid w:val="00CD4B1C"/>
    <w:rsid w:val="00CE4512"/>
    <w:rsid w:val="00CE534B"/>
    <w:rsid w:val="00CE5430"/>
    <w:rsid w:val="00D059ED"/>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0AD3"/>
    <w:rsid w:val="00DE7376"/>
    <w:rsid w:val="00DF51FC"/>
    <w:rsid w:val="00DF6D1F"/>
    <w:rsid w:val="00E16B82"/>
    <w:rsid w:val="00E21BF3"/>
    <w:rsid w:val="00E317BA"/>
    <w:rsid w:val="00E34124"/>
    <w:rsid w:val="00E40D84"/>
    <w:rsid w:val="00E51D35"/>
    <w:rsid w:val="00E5572E"/>
    <w:rsid w:val="00E562C5"/>
    <w:rsid w:val="00E57527"/>
    <w:rsid w:val="00E736C9"/>
    <w:rsid w:val="00E80EAB"/>
    <w:rsid w:val="00E91CC2"/>
    <w:rsid w:val="00EC33BF"/>
    <w:rsid w:val="00EC6C32"/>
    <w:rsid w:val="00EF0728"/>
    <w:rsid w:val="00EF4CAD"/>
    <w:rsid w:val="00F05E24"/>
    <w:rsid w:val="00F22CAA"/>
    <w:rsid w:val="00F3010B"/>
    <w:rsid w:val="00F30765"/>
    <w:rsid w:val="00F37AED"/>
    <w:rsid w:val="00F5149E"/>
    <w:rsid w:val="00F5663A"/>
    <w:rsid w:val="00F5799B"/>
    <w:rsid w:val="00F64572"/>
    <w:rsid w:val="00F74041"/>
    <w:rsid w:val="00F80B50"/>
    <w:rsid w:val="00F906D6"/>
    <w:rsid w:val="00FB7D6A"/>
    <w:rsid w:val="00FC0EFF"/>
    <w:rsid w:val="00FC4A88"/>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7961"/>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customStyle="1" w:styleId="tabchar">
    <w:name w:val="tabchar"/>
    <w:basedOn w:val="Standaardalinea-lettertype"/>
    <w:rsid w:val="001A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241523028">
      <w:bodyDiv w:val="1"/>
      <w:marLeft w:val="0"/>
      <w:marRight w:val="0"/>
      <w:marTop w:val="0"/>
      <w:marBottom w:val="0"/>
      <w:divBdr>
        <w:top w:val="none" w:sz="0" w:space="0" w:color="auto"/>
        <w:left w:val="none" w:sz="0" w:space="0" w:color="auto"/>
        <w:bottom w:val="none" w:sz="0" w:space="0" w:color="auto"/>
        <w:right w:val="none" w:sz="0" w:space="0" w:color="auto"/>
      </w:divBdr>
      <w:divsChild>
        <w:div w:id="1892879888">
          <w:marLeft w:val="0"/>
          <w:marRight w:val="0"/>
          <w:marTop w:val="0"/>
          <w:marBottom w:val="0"/>
          <w:divBdr>
            <w:top w:val="none" w:sz="0" w:space="0" w:color="auto"/>
            <w:left w:val="none" w:sz="0" w:space="0" w:color="auto"/>
            <w:bottom w:val="none" w:sz="0" w:space="0" w:color="auto"/>
            <w:right w:val="none" w:sz="0" w:space="0" w:color="auto"/>
          </w:divBdr>
          <w:divsChild>
            <w:div w:id="2051879957">
              <w:marLeft w:val="0"/>
              <w:marRight w:val="0"/>
              <w:marTop w:val="0"/>
              <w:marBottom w:val="0"/>
              <w:divBdr>
                <w:top w:val="none" w:sz="0" w:space="0" w:color="auto"/>
                <w:left w:val="none" w:sz="0" w:space="0" w:color="auto"/>
                <w:bottom w:val="none" w:sz="0" w:space="0" w:color="auto"/>
                <w:right w:val="none" w:sz="0" w:space="0" w:color="auto"/>
              </w:divBdr>
            </w:div>
            <w:div w:id="242491357">
              <w:marLeft w:val="0"/>
              <w:marRight w:val="0"/>
              <w:marTop w:val="0"/>
              <w:marBottom w:val="0"/>
              <w:divBdr>
                <w:top w:val="none" w:sz="0" w:space="0" w:color="auto"/>
                <w:left w:val="none" w:sz="0" w:space="0" w:color="auto"/>
                <w:bottom w:val="none" w:sz="0" w:space="0" w:color="auto"/>
                <w:right w:val="none" w:sz="0" w:space="0" w:color="auto"/>
              </w:divBdr>
            </w:div>
          </w:divsChild>
        </w:div>
        <w:div w:id="1730373840">
          <w:marLeft w:val="0"/>
          <w:marRight w:val="0"/>
          <w:marTop w:val="0"/>
          <w:marBottom w:val="0"/>
          <w:divBdr>
            <w:top w:val="none" w:sz="0" w:space="0" w:color="auto"/>
            <w:left w:val="none" w:sz="0" w:space="0" w:color="auto"/>
            <w:bottom w:val="none" w:sz="0" w:space="0" w:color="auto"/>
            <w:right w:val="none" w:sz="0" w:space="0" w:color="auto"/>
          </w:divBdr>
          <w:divsChild>
            <w:div w:id="554201921">
              <w:marLeft w:val="0"/>
              <w:marRight w:val="0"/>
              <w:marTop w:val="0"/>
              <w:marBottom w:val="0"/>
              <w:divBdr>
                <w:top w:val="none" w:sz="0" w:space="0" w:color="auto"/>
                <w:left w:val="none" w:sz="0" w:space="0" w:color="auto"/>
                <w:bottom w:val="none" w:sz="0" w:space="0" w:color="auto"/>
                <w:right w:val="none" w:sz="0" w:space="0" w:color="auto"/>
              </w:divBdr>
            </w:div>
            <w:div w:id="908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447243711">
      <w:bodyDiv w:val="1"/>
      <w:marLeft w:val="0"/>
      <w:marRight w:val="0"/>
      <w:marTop w:val="0"/>
      <w:marBottom w:val="0"/>
      <w:divBdr>
        <w:top w:val="none" w:sz="0" w:space="0" w:color="auto"/>
        <w:left w:val="none" w:sz="0" w:space="0" w:color="auto"/>
        <w:bottom w:val="none" w:sz="0" w:space="0" w:color="auto"/>
        <w:right w:val="none" w:sz="0" w:space="0" w:color="auto"/>
      </w:divBdr>
      <w:divsChild>
        <w:div w:id="495649180">
          <w:marLeft w:val="0"/>
          <w:marRight w:val="0"/>
          <w:marTop w:val="0"/>
          <w:marBottom w:val="0"/>
          <w:divBdr>
            <w:top w:val="none" w:sz="0" w:space="0" w:color="auto"/>
            <w:left w:val="none" w:sz="0" w:space="0" w:color="auto"/>
            <w:bottom w:val="none" w:sz="0" w:space="0" w:color="auto"/>
            <w:right w:val="none" w:sz="0" w:space="0" w:color="auto"/>
          </w:divBdr>
        </w:div>
        <w:div w:id="603807459">
          <w:marLeft w:val="0"/>
          <w:marRight w:val="0"/>
          <w:marTop w:val="0"/>
          <w:marBottom w:val="0"/>
          <w:divBdr>
            <w:top w:val="none" w:sz="0" w:space="0" w:color="auto"/>
            <w:left w:val="none" w:sz="0" w:space="0" w:color="auto"/>
            <w:bottom w:val="none" w:sz="0" w:space="0" w:color="auto"/>
            <w:right w:val="none" w:sz="0" w:space="0" w:color="auto"/>
          </w:divBdr>
        </w:div>
        <w:div w:id="688607046">
          <w:marLeft w:val="0"/>
          <w:marRight w:val="0"/>
          <w:marTop w:val="0"/>
          <w:marBottom w:val="0"/>
          <w:divBdr>
            <w:top w:val="none" w:sz="0" w:space="0" w:color="auto"/>
            <w:left w:val="none" w:sz="0" w:space="0" w:color="auto"/>
            <w:bottom w:val="none" w:sz="0" w:space="0" w:color="auto"/>
            <w:right w:val="none" w:sz="0" w:space="0" w:color="auto"/>
          </w:divBdr>
        </w:div>
        <w:div w:id="17044449">
          <w:marLeft w:val="0"/>
          <w:marRight w:val="0"/>
          <w:marTop w:val="0"/>
          <w:marBottom w:val="0"/>
          <w:divBdr>
            <w:top w:val="none" w:sz="0" w:space="0" w:color="auto"/>
            <w:left w:val="none" w:sz="0" w:space="0" w:color="auto"/>
            <w:bottom w:val="none" w:sz="0" w:space="0" w:color="auto"/>
            <w:right w:val="none" w:sz="0" w:space="0" w:color="auto"/>
          </w:divBdr>
        </w:div>
        <w:div w:id="1476096224">
          <w:marLeft w:val="0"/>
          <w:marRight w:val="0"/>
          <w:marTop w:val="0"/>
          <w:marBottom w:val="0"/>
          <w:divBdr>
            <w:top w:val="none" w:sz="0" w:space="0" w:color="auto"/>
            <w:left w:val="none" w:sz="0" w:space="0" w:color="auto"/>
            <w:bottom w:val="none" w:sz="0" w:space="0" w:color="auto"/>
            <w:right w:val="none" w:sz="0" w:space="0" w:color="auto"/>
          </w:divBdr>
        </w:div>
        <w:div w:id="175078127">
          <w:marLeft w:val="0"/>
          <w:marRight w:val="0"/>
          <w:marTop w:val="0"/>
          <w:marBottom w:val="0"/>
          <w:divBdr>
            <w:top w:val="none" w:sz="0" w:space="0" w:color="auto"/>
            <w:left w:val="none" w:sz="0" w:space="0" w:color="auto"/>
            <w:bottom w:val="none" w:sz="0" w:space="0" w:color="auto"/>
            <w:right w:val="none" w:sz="0" w:space="0" w:color="auto"/>
          </w:divBdr>
        </w:div>
        <w:div w:id="2100828639">
          <w:marLeft w:val="0"/>
          <w:marRight w:val="0"/>
          <w:marTop w:val="0"/>
          <w:marBottom w:val="0"/>
          <w:divBdr>
            <w:top w:val="none" w:sz="0" w:space="0" w:color="auto"/>
            <w:left w:val="none" w:sz="0" w:space="0" w:color="auto"/>
            <w:bottom w:val="none" w:sz="0" w:space="0" w:color="auto"/>
            <w:right w:val="none" w:sz="0" w:space="0" w:color="auto"/>
          </w:divBdr>
        </w:div>
        <w:div w:id="720599129">
          <w:marLeft w:val="0"/>
          <w:marRight w:val="0"/>
          <w:marTop w:val="0"/>
          <w:marBottom w:val="0"/>
          <w:divBdr>
            <w:top w:val="none" w:sz="0" w:space="0" w:color="auto"/>
            <w:left w:val="none" w:sz="0" w:space="0" w:color="auto"/>
            <w:bottom w:val="none" w:sz="0" w:space="0" w:color="auto"/>
            <w:right w:val="none" w:sz="0" w:space="0" w:color="auto"/>
          </w:divBdr>
        </w:div>
        <w:div w:id="1148211433">
          <w:marLeft w:val="0"/>
          <w:marRight w:val="0"/>
          <w:marTop w:val="0"/>
          <w:marBottom w:val="0"/>
          <w:divBdr>
            <w:top w:val="none" w:sz="0" w:space="0" w:color="auto"/>
            <w:left w:val="none" w:sz="0" w:space="0" w:color="auto"/>
            <w:bottom w:val="none" w:sz="0" w:space="0" w:color="auto"/>
            <w:right w:val="none" w:sz="0" w:space="0" w:color="auto"/>
          </w:divBdr>
        </w:div>
        <w:div w:id="899024563">
          <w:marLeft w:val="0"/>
          <w:marRight w:val="0"/>
          <w:marTop w:val="0"/>
          <w:marBottom w:val="0"/>
          <w:divBdr>
            <w:top w:val="none" w:sz="0" w:space="0" w:color="auto"/>
            <w:left w:val="none" w:sz="0" w:space="0" w:color="auto"/>
            <w:bottom w:val="none" w:sz="0" w:space="0" w:color="auto"/>
            <w:right w:val="none" w:sz="0" w:space="0" w:color="auto"/>
          </w:divBdr>
        </w:div>
        <w:div w:id="166098406">
          <w:marLeft w:val="0"/>
          <w:marRight w:val="0"/>
          <w:marTop w:val="0"/>
          <w:marBottom w:val="0"/>
          <w:divBdr>
            <w:top w:val="none" w:sz="0" w:space="0" w:color="auto"/>
            <w:left w:val="none" w:sz="0" w:space="0" w:color="auto"/>
            <w:bottom w:val="none" w:sz="0" w:space="0" w:color="auto"/>
            <w:right w:val="none" w:sz="0" w:space="0" w:color="auto"/>
          </w:divBdr>
        </w:div>
        <w:div w:id="1708288961">
          <w:marLeft w:val="0"/>
          <w:marRight w:val="0"/>
          <w:marTop w:val="0"/>
          <w:marBottom w:val="0"/>
          <w:divBdr>
            <w:top w:val="none" w:sz="0" w:space="0" w:color="auto"/>
            <w:left w:val="none" w:sz="0" w:space="0" w:color="auto"/>
            <w:bottom w:val="none" w:sz="0" w:space="0" w:color="auto"/>
            <w:right w:val="none" w:sz="0" w:space="0" w:color="auto"/>
          </w:divBdr>
        </w:div>
        <w:div w:id="1693797172">
          <w:marLeft w:val="0"/>
          <w:marRight w:val="0"/>
          <w:marTop w:val="0"/>
          <w:marBottom w:val="0"/>
          <w:divBdr>
            <w:top w:val="none" w:sz="0" w:space="0" w:color="auto"/>
            <w:left w:val="none" w:sz="0" w:space="0" w:color="auto"/>
            <w:bottom w:val="none" w:sz="0" w:space="0" w:color="auto"/>
            <w:right w:val="none" w:sz="0" w:space="0" w:color="auto"/>
          </w:divBdr>
        </w:div>
        <w:div w:id="1893998943">
          <w:marLeft w:val="0"/>
          <w:marRight w:val="0"/>
          <w:marTop w:val="0"/>
          <w:marBottom w:val="0"/>
          <w:divBdr>
            <w:top w:val="none" w:sz="0" w:space="0" w:color="auto"/>
            <w:left w:val="none" w:sz="0" w:space="0" w:color="auto"/>
            <w:bottom w:val="none" w:sz="0" w:space="0" w:color="auto"/>
            <w:right w:val="none" w:sz="0" w:space="0" w:color="auto"/>
          </w:divBdr>
        </w:div>
        <w:div w:id="1362513956">
          <w:marLeft w:val="0"/>
          <w:marRight w:val="0"/>
          <w:marTop w:val="0"/>
          <w:marBottom w:val="0"/>
          <w:divBdr>
            <w:top w:val="none" w:sz="0" w:space="0" w:color="auto"/>
            <w:left w:val="none" w:sz="0" w:space="0" w:color="auto"/>
            <w:bottom w:val="none" w:sz="0" w:space="0" w:color="auto"/>
            <w:right w:val="none" w:sz="0" w:space="0" w:color="auto"/>
          </w:divBdr>
        </w:div>
      </w:divsChild>
    </w:div>
    <w:div w:id="535430540">
      <w:bodyDiv w:val="1"/>
      <w:marLeft w:val="0"/>
      <w:marRight w:val="0"/>
      <w:marTop w:val="0"/>
      <w:marBottom w:val="0"/>
      <w:divBdr>
        <w:top w:val="none" w:sz="0" w:space="0" w:color="auto"/>
        <w:left w:val="none" w:sz="0" w:space="0" w:color="auto"/>
        <w:bottom w:val="none" w:sz="0" w:space="0" w:color="auto"/>
        <w:right w:val="none" w:sz="0" w:space="0" w:color="auto"/>
      </w:divBdr>
      <w:divsChild>
        <w:div w:id="1450971162">
          <w:marLeft w:val="0"/>
          <w:marRight w:val="0"/>
          <w:marTop w:val="0"/>
          <w:marBottom w:val="0"/>
          <w:divBdr>
            <w:top w:val="none" w:sz="0" w:space="0" w:color="auto"/>
            <w:left w:val="none" w:sz="0" w:space="0" w:color="auto"/>
            <w:bottom w:val="none" w:sz="0" w:space="0" w:color="auto"/>
            <w:right w:val="none" w:sz="0" w:space="0" w:color="auto"/>
          </w:divBdr>
        </w:div>
        <w:div w:id="658581229">
          <w:marLeft w:val="0"/>
          <w:marRight w:val="0"/>
          <w:marTop w:val="0"/>
          <w:marBottom w:val="0"/>
          <w:divBdr>
            <w:top w:val="none" w:sz="0" w:space="0" w:color="auto"/>
            <w:left w:val="none" w:sz="0" w:space="0" w:color="auto"/>
            <w:bottom w:val="none" w:sz="0" w:space="0" w:color="auto"/>
            <w:right w:val="none" w:sz="0" w:space="0" w:color="auto"/>
          </w:divBdr>
        </w:div>
        <w:div w:id="1348406665">
          <w:marLeft w:val="0"/>
          <w:marRight w:val="0"/>
          <w:marTop w:val="0"/>
          <w:marBottom w:val="0"/>
          <w:divBdr>
            <w:top w:val="none" w:sz="0" w:space="0" w:color="auto"/>
            <w:left w:val="none" w:sz="0" w:space="0" w:color="auto"/>
            <w:bottom w:val="none" w:sz="0" w:space="0" w:color="auto"/>
            <w:right w:val="none" w:sz="0" w:space="0" w:color="auto"/>
          </w:divBdr>
        </w:div>
        <w:div w:id="72610212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20735564">
      <w:bodyDiv w:val="1"/>
      <w:marLeft w:val="0"/>
      <w:marRight w:val="0"/>
      <w:marTop w:val="0"/>
      <w:marBottom w:val="0"/>
      <w:divBdr>
        <w:top w:val="none" w:sz="0" w:space="0" w:color="auto"/>
        <w:left w:val="none" w:sz="0" w:space="0" w:color="auto"/>
        <w:bottom w:val="none" w:sz="0" w:space="0" w:color="auto"/>
        <w:right w:val="none" w:sz="0" w:space="0" w:color="auto"/>
      </w:divBdr>
      <w:divsChild>
        <w:div w:id="1073815471">
          <w:marLeft w:val="0"/>
          <w:marRight w:val="0"/>
          <w:marTop w:val="0"/>
          <w:marBottom w:val="0"/>
          <w:divBdr>
            <w:top w:val="none" w:sz="0" w:space="0" w:color="auto"/>
            <w:left w:val="none" w:sz="0" w:space="0" w:color="auto"/>
            <w:bottom w:val="none" w:sz="0" w:space="0" w:color="auto"/>
            <w:right w:val="none" w:sz="0" w:space="0" w:color="auto"/>
          </w:divBdr>
          <w:divsChild>
            <w:div w:id="1157652512">
              <w:marLeft w:val="0"/>
              <w:marRight w:val="0"/>
              <w:marTop w:val="0"/>
              <w:marBottom w:val="0"/>
              <w:divBdr>
                <w:top w:val="none" w:sz="0" w:space="0" w:color="auto"/>
                <w:left w:val="none" w:sz="0" w:space="0" w:color="auto"/>
                <w:bottom w:val="none" w:sz="0" w:space="0" w:color="auto"/>
                <w:right w:val="none" w:sz="0" w:space="0" w:color="auto"/>
              </w:divBdr>
            </w:div>
            <w:div w:id="1365323399">
              <w:marLeft w:val="0"/>
              <w:marRight w:val="0"/>
              <w:marTop w:val="0"/>
              <w:marBottom w:val="0"/>
              <w:divBdr>
                <w:top w:val="none" w:sz="0" w:space="0" w:color="auto"/>
                <w:left w:val="none" w:sz="0" w:space="0" w:color="auto"/>
                <w:bottom w:val="none" w:sz="0" w:space="0" w:color="auto"/>
                <w:right w:val="none" w:sz="0" w:space="0" w:color="auto"/>
              </w:divBdr>
            </w:div>
            <w:div w:id="527332419">
              <w:marLeft w:val="0"/>
              <w:marRight w:val="0"/>
              <w:marTop w:val="0"/>
              <w:marBottom w:val="0"/>
              <w:divBdr>
                <w:top w:val="none" w:sz="0" w:space="0" w:color="auto"/>
                <w:left w:val="none" w:sz="0" w:space="0" w:color="auto"/>
                <w:bottom w:val="none" w:sz="0" w:space="0" w:color="auto"/>
                <w:right w:val="none" w:sz="0" w:space="0" w:color="auto"/>
              </w:divBdr>
            </w:div>
            <w:div w:id="2134013031">
              <w:marLeft w:val="0"/>
              <w:marRight w:val="0"/>
              <w:marTop w:val="0"/>
              <w:marBottom w:val="0"/>
              <w:divBdr>
                <w:top w:val="none" w:sz="0" w:space="0" w:color="auto"/>
                <w:left w:val="none" w:sz="0" w:space="0" w:color="auto"/>
                <w:bottom w:val="none" w:sz="0" w:space="0" w:color="auto"/>
                <w:right w:val="none" w:sz="0" w:space="0" w:color="auto"/>
              </w:divBdr>
            </w:div>
            <w:div w:id="1768890228">
              <w:marLeft w:val="0"/>
              <w:marRight w:val="0"/>
              <w:marTop w:val="0"/>
              <w:marBottom w:val="0"/>
              <w:divBdr>
                <w:top w:val="none" w:sz="0" w:space="0" w:color="auto"/>
                <w:left w:val="none" w:sz="0" w:space="0" w:color="auto"/>
                <w:bottom w:val="none" w:sz="0" w:space="0" w:color="auto"/>
                <w:right w:val="none" w:sz="0" w:space="0" w:color="auto"/>
              </w:divBdr>
            </w:div>
            <w:div w:id="831141421">
              <w:marLeft w:val="0"/>
              <w:marRight w:val="0"/>
              <w:marTop w:val="0"/>
              <w:marBottom w:val="0"/>
              <w:divBdr>
                <w:top w:val="none" w:sz="0" w:space="0" w:color="auto"/>
                <w:left w:val="none" w:sz="0" w:space="0" w:color="auto"/>
                <w:bottom w:val="none" w:sz="0" w:space="0" w:color="auto"/>
                <w:right w:val="none" w:sz="0" w:space="0" w:color="auto"/>
              </w:divBdr>
            </w:div>
            <w:div w:id="1157038972">
              <w:marLeft w:val="0"/>
              <w:marRight w:val="0"/>
              <w:marTop w:val="0"/>
              <w:marBottom w:val="0"/>
              <w:divBdr>
                <w:top w:val="none" w:sz="0" w:space="0" w:color="auto"/>
                <w:left w:val="none" w:sz="0" w:space="0" w:color="auto"/>
                <w:bottom w:val="none" w:sz="0" w:space="0" w:color="auto"/>
                <w:right w:val="none" w:sz="0" w:space="0" w:color="auto"/>
              </w:divBdr>
            </w:div>
            <w:div w:id="668410369">
              <w:marLeft w:val="0"/>
              <w:marRight w:val="0"/>
              <w:marTop w:val="0"/>
              <w:marBottom w:val="0"/>
              <w:divBdr>
                <w:top w:val="none" w:sz="0" w:space="0" w:color="auto"/>
                <w:left w:val="none" w:sz="0" w:space="0" w:color="auto"/>
                <w:bottom w:val="none" w:sz="0" w:space="0" w:color="auto"/>
                <w:right w:val="none" w:sz="0" w:space="0" w:color="auto"/>
              </w:divBdr>
            </w:div>
            <w:div w:id="565772548">
              <w:marLeft w:val="0"/>
              <w:marRight w:val="0"/>
              <w:marTop w:val="0"/>
              <w:marBottom w:val="0"/>
              <w:divBdr>
                <w:top w:val="none" w:sz="0" w:space="0" w:color="auto"/>
                <w:left w:val="none" w:sz="0" w:space="0" w:color="auto"/>
                <w:bottom w:val="none" w:sz="0" w:space="0" w:color="auto"/>
                <w:right w:val="none" w:sz="0" w:space="0" w:color="auto"/>
              </w:divBdr>
            </w:div>
            <w:div w:id="2107577782">
              <w:marLeft w:val="0"/>
              <w:marRight w:val="0"/>
              <w:marTop w:val="0"/>
              <w:marBottom w:val="0"/>
              <w:divBdr>
                <w:top w:val="none" w:sz="0" w:space="0" w:color="auto"/>
                <w:left w:val="none" w:sz="0" w:space="0" w:color="auto"/>
                <w:bottom w:val="none" w:sz="0" w:space="0" w:color="auto"/>
                <w:right w:val="none" w:sz="0" w:space="0" w:color="auto"/>
              </w:divBdr>
            </w:div>
            <w:div w:id="1793939719">
              <w:marLeft w:val="0"/>
              <w:marRight w:val="0"/>
              <w:marTop w:val="0"/>
              <w:marBottom w:val="0"/>
              <w:divBdr>
                <w:top w:val="none" w:sz="0" w:space="0" w:color="auto"/>
                <w:left w:val="none" w:sz="0" w:space="0" w:color="auto"/>
                <w:bottom w:val="none" w:sz="0" w:space="0" w:color="auto"/>
                <w:right w:val="none" w:sz="0" w:space="0" w:color="auto"/>
              </w:divBdr>
            </w:div>
            <w:div w:id="278072909">
              <w:marLeft w:val="0"/>
              <w:marRight w:val="0"/>
              <w:marTop w:val="0"/>
              <w:marBottom w:val="0"/>
              <w:divBdr>
                <w:top w:val="none" w:sz="0" w:space="0" w:color="auto"/>
                <w:left w:val="none" w:sz="0" w:space="0" w:color="auto"/>
                <w:bottom w:val="none" w:sz="0" w:space="0" w:color="auto"/>
                <w:right w:val="none" w:sz="0" w:space="0" w:color="auto"/>
              </w:divBdr>
            </w:div>
            <w:div w:id="2121103826">
              <w:marLeft w:val="0"/>
              <w:marRight w:val="0"/>
              <w:marTop w:val="0"/>
              <w:marBottom w:val="0"/>
              <w:divBdr>
                <w:top w:val="none" w:sz="0" w:space="0" w:color="auto"/>
                <w:left w:val="none" w:sz="0" w:space="0" w:color="auto"/>
                <w:bottom w:val="none" w:sz="0" w:space="0" w:color="auto"/>
                <w:right w:val="none" w:sz="0" w:space="0" w:color="auto"/>
              </w:divBdr>
            </w:div>
            <w:div w:id="845512191">
              <w:marLeft w:val="0"/>
              <w:marRight w:val="0"/>
              <w:marTop w:val="0"/>
              <w:marBottom w:val="0"/>
              <w:divBdr>
                <w:top w:val="none" w:sz="0" w:space="0" w:color="auto"/>
                <w:left w:val="none" w:sz="0" w:space="0" w:color="auto"/>
                <w:bottom w:val="none" w:sz="0" w:space="0" w:color="auto"/>
                <w:right w:val="none" w:sz="0" w:space="0" w:color="auto"/>
              </w:divBdr>
            </w:div>
            <w:div w:id="27292385">
              <w:marLeft w:val="0"/>
              <w:marRight w:val="0"/>
              <w:marTop w:val="0"/>
              <w:marBottom w:val="0"/>
              <w:divBdr>
                <w:top w:val="none" w:sz="0" w:space="0" w:color="auto"/>
                <w:left w:val="none" w:sz="0" w:space="0" w:color="auto"/>
                <w:bottom w:val="none" w:sz="0" w:space="0" w:color="auto"/>
                <w:right w:val="none" w:sz="0" w:space="0" w:color="auto"/>
              </w:divBdr>
            </w:div>
          </w:divsChild>
        </w:div>
        <w:div w:id="350424123">
          <w:marLeft w:val="0"/>
          <w:marRight w:val="0"/>
          <w:marTop w:val="0"/>
          <w:marBottom w:val="0"/>
          <w:divBdr>
            <w:top w:val="none" w:sz="0" w:space="0" w:color="auto"/>
            <w:left w:val="none" w:sz="0" w:space="0" w:color="auto"/>
            <w:bottom w:val="none" w:sz="0" w:space="0" w:color="auto"/>
            <w:right w:val="none" w:sz="0" w:space="0" w:color="auto"/>
          </w:divBdr>
          <w:divsChild>
            <w:div w:id="1159805571">
              <w:marLeft w:val="0"/>
              <w:marRight w:val="0"/>
              <w:marTop w:val="0"/>
              <w:marBottom w:val="0"/>
              <w:divBdr>
                <w:top w:val="none" w:sz="0" w:space="0" w:color="auto"/>
                <w:left w:val="none" w:sz="0" w:space="0" w:color="auto"/>
                <w:bottom w:val="none" w:sz="0" w:space="0" w:color="auto"/>
                <w:right w:val="none" w:sz="0" w:space="0" w:color="auto"/>
              </w:divBdr>
            </w:div>
            <w:div w:id="1715930698">
              <w:marLeft w:val="0"/>
              <w:marRight w:val="0"/>
              <w:marTop w:val="0"/>
              <w:marBottom w:val="0"/>
              <w:divBdr>
                <w:top w:val="none" w:sz="0" w:space="0" w:color="auto"/>
                <w:left w:val="none" w:sz="0" w:space="0" w:color="auto"/>
                <w:bottom w:val="none" w:sz="0" w:space="0" w:color="auto"/>
                <w:right w:val="none" w:sz="0" w:space="0" w:color="auto"/>
              </w:divBdr>
            </w:div>
            <w:div w:id="1420322241">
              <w:marLeft w:val="0"/>
              <w:marRight w:val="0"/>
              <w:marTop w:val="0"/>
              <w:marBottom w:val="0"/>
              <w:divBdr>
                <w:top w:val="none" w:sz="0" w:space="0" w:color="auto"/>
                <w:left w:val="none" w:sz="0" w:space="0" w:color="auto"/>
                <w:bottom w:val="none" w:sz="0" w:space="0" w:color="auto"/>
                <w:right w:val="none" w:sz="0" w:space="0" w:color="auto"/>
              </w:divBdr>
            </w:div>
            <w:div w:id="1865441431">
              <w:marLeft w:val="0"/>
              <w:marRight w:val="0"/>
              <w:marTop w:val="0"/>
              <w:marBottom w:val="0"/>
              <w:divBdr>
                <w:top w:val="none" w:sz="0" w:space="0" w:color="auto"/>
                <w:left w:val="none" w:sz="0" w:space="0" w:color="auto"/>
                <w:bottom w:val="none" w:sz="0" w:space="0" w:color="auto"/>
                <w:right w:val="none" w:sz="0" w:space="0" w:color="auto"/>
              </w:divBdr>
            </w:div>
            <w:div w:id="1110010978">
              <w:marLeft w:val="0"/>
              <w:marRight w:val="0"/>
              <w:marTop w:val="0"/>
              <w:marBottom w:val="0"/>
              <w:divBdr>
                <w:top w:val="none" w:sz="0" w:space="0" w:color="auto"/>
                <w:left w:val="none" w:sz="0" w:space="0" w:color="auto"/>
                <w:bottom w:val="none" w:sz="0" w:space="0" w:color="auto"/>
                <w:right w:val="none" w:sz="0" w:space="0" w:color="auto"/>
              </w:divBdr>
            </w:div>
            <w:div w:id="1483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41193817">
      <w:bodyDiv w:val="1"/>
      <w:marLeft w:val="0"/>
      <w:marRight w:val="0"/>
      <w:marTop w:val="0"/>
      <w:marBottom w:val="0"/>
      <w:divBdr>
        <w:top w:val="none" w:sz="0" w:space="0" w:color="auto"/>
        <w:left w:val="none" w:sz="0" w:space="0" w:color="auto"/>
        <w:bottom w:val="none" w:sz="0" w:space="0" w:color="auto"/>
        <w:right w:val="none" w:sz="0" w:space="0" w:color="auto"/>
      </w:divBdr>
      <w:divsChild>
        <w:div w:id="1883445057">
          <w:marLeft w:val="0"/>
          <w:marRight w:val="0"/>
          <w:marTop w:val="0"/>
          <w:marBottom w:val="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
        <w:div w:id="1898127195">
          <w:marLeft w:val="0"/>
          <w:marRight w:val="0"/>
          <w:marTop w:val="0"/>
          <w:marBottom w:val="0"/>
          <w:divBdr>
            <w:top w:val="none" w:sz="0" w:space="0" w:color="auto"/>
            <w:left w:val="none" w:sz="0" w:space="0" w:color="auto"/>
            <w:bottom w:val="none" w:sz="0" w:space="0" w:color="auto"/>
            <w:right w:val="none" w:sz="0" w:space="0" w:color="auto"/>
          </w:divBdr>
        </w:div>
        <w:div w:id="190167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21092481">
      <w:bodyDiv w:val="1"/>
      <w:marLeft w:val="0"/>
      <w:marRight w:val="0"/>
      <w:marTop w:val="0"/>
      <w:marBottom w:val="0"/>
      <w:divBdr>
        <w:top w:val="none" w:sz="0" w:space="0" w:color="auto"/>
        <w:left w:val="none" w:sz="0" w:space="0" w:color="auto"/>
        <w:bottom w:val="none" w:sz="0" w:space="0" w:color="auto"/>
        <w:right w:val="none" w:sz="0" w:space="0" w:color="auto"/>
      </w:divBdr>
      <w:divsChild>
        <w:div w:id="1928347712">
          <w:marLeft w:val="0"/>
          <w:marRight w:val="0"/>
          <w:marTop w:val="0"/>
          <w:marBottom w:val="0"/>
          <w:divBdr>
            <w:top w:val="none" w:sz="0" w:space="0" w:color="auto"/>
            <w:left w:val="none" w:sz="0" w:space="0" w:color="auto"/>
            <w:bottom w:val="none" w:sz="0" w:space="0" w:color="auto"/>
            <w:right w:val="none" w:sz="0" w:space="0" w:color="auto"/>
          </w:divBdr>
          <w:divsChild>
            <w:div w:id="2097047911">
              <w:marLeft w:val="0"/>
              <w:marRight w:val="0"/>
              <w:marTop w:val="0"/>
              <w:marBottom w:val="0"/>
              <w:divBdr>
                <w:top w:val="none" w:sz="0" w:space="0" w:color="auto"/>
                <w:left w:val="none" w:sz="0" w:space="0" w:color="auto"/>
                <w:bottom w:val="none" w:sz="0" w:space="0" w:color="auto"/>
                <w:right w:val="none" w:sz="0" w:space="0" w:color="auto"/>
              </w:divBdr>
            </w:div>
            <w:div w:id="1132477306">
              <w:marLeft w:val="0"/>
              <w:marRight w:val="0"/>
              <w:marTop w:val="0"/>
              <w:marBottom w:val="0"/>
              <w:divBdr>
                <w:top w:val="none" w:sz="0" w:space="0" w:color="auto"/>
                <w:left w:val="none" w:sz="0" w:space="0" w:color="auto"/>
                <w:bottom w:val="none" w:sz="0" w:space="0" w:color="auto"/>
                <w:right w:val="none" w:sz="0" w:space="0" w:color="auto"/>
              </w:divBdr>
            </w:div>
            <w:div w:id="1541165795">
              <w:marLeft w:val="0"/>
              <w:marRight w:val="0"/>
              <w:marTop w:val="0"/>
              <w:marBottom w:val="0"/>
              <w:divBdr>
                <w:top w:val="none" w:sz="0" w:space="0" w:color="auto"/>
                <w:left w:val="none" w:sz="0" w:space="0" w:color="auto"/>
                <w:bottom w:val="none" w:sz="0" w:space="0" w:color="auto"/>
                <w:right w:val="none" w:sz="0" w:space="0" w:color="auto"/>
              </w:divBdr>
              <w:divsChild>
                <w:div w:id="1497723635">
                  <w:marLeft w:val="0"/>
                  <w:marRight w:val="0"/>
                  <w:marTop w:val="0"/>
                  <w:marBottom w:val="0"/>
                  <w:divBdr>
                    <w:top w:val="none" w:sz="0" w:space="0" w:color="auto"/>
                    <w:left w:val="none" w:sz="0" w:space="0" w:color="auto"/>
                    <w:bottom w:val="none" w:sz="0" w:space="0" w:color="auto"/>
                    <w:right w:val="none" w:sz="0" w:space="0" w:color="auto"/>
                  </w:divBdr>
                  <w:divsChild>
                    <w:div w:id="1943606225">
                      <w:marLeft w:val="0"/>
                      <w:marRight w:val="0"/>
                      <w:marTop w:val="0"/>
                      <w:marBottom w:val="0"/>
                      <w:divBdr>
                        <w:top w:val="none" w:sz="0" w:space="0" w:color="auto"/>
                        <w:left w:val="none" w:sz="0" w:space="0" w:color="auto"/>
                        <w:bottom w:val="none" w:sz="0" w:space="0" w:color="auto"/>
                        <w:right w:val="none" w:sz="0" w:space="0" w:color="auto"/>
                      </w:divBdr>
                    </w:div>
                    <w:div w:id="888305688">
                      <w:marLeft w:val="0"/>
                      <w:marRight w:val="0"/>
                      <w:marTop w:val="0"/>
                      <w:marBottom w:val="0"/>
                      <w:divBdr>
                        <w:top w:val="none" w:sz="0" w:space="0" w:color="auto"/>
                        <w:left w:val="none" w:sz="0" w:space="0" w:color="auto"/>
                        <w:bottom w:val="none" w:sz="0" w:space="0" w:color="auto"/>
                        <w:right w:val="none" w:sz="0" w:space="0" w:color="auto"/>
                      </w:divBdr>
                    </w:div>
                    <w:div w:id="1611814485">
                      <w:marLeft w:val="0"/>
                      <w:marRight w:val="0"/>
                      <w:marTop w:val="0"/>
                      <w:marBottom w:val="0"/>
                      <w:divBdr>
                        <w:top w:val="none" w:sz="0" w:space="0" w:color="auto"/>
                        <w:left w:val="none" w:sz="0" w:space="0" w:color="auto"/>
                        <w:bottom w:val="none" w:sz="0" w:space="0" w:color="auto"/>
                        <w:right w:val="none" w:sz="0" w:space="0" w:color="auto"/>
                      </w:divBdr>
                    </w:div>
                    <w:div w:id="710572269">
                      <w:marLeft w:val="0"/>
                      <w:marRight w:val="0"/>
                      <w:marTop w:val="0"/>
                      <w:marBottom w:val="0"/>
                      <w:divBdr>
                        <w:top w:val="none" w:sz="0" w:space="0" w:color="auto"/>
                        <w:left w:val="none" w:sz="0" w:space="0" w:color="auto"/>
                        <w:bottom w:val="none" w:sz="0" w:space="0" w:color="auto"/>
                        <w:right w:val="none" w:sz="0" w:space="0" w:color="auto"/>
                      </w:divBdr>
                    </w:div>
                    <w:div w:id="1299452316">
                      <w:marLeft w:val="0"/>
                      <w:marRight w:val="0"/>
                      <w:marTop w:val="0"/>
                      <w:marBottom w:val="0"/>
                      <w:divBdr>
                        <w:top w:val="none" w:sz="0" w:space="0" w:color="auto"/>
                        <w:left w:val="none" w:sz="0" w:space="0" w:color="auto"/>
                        <w:bottom w:val="none" w:sz="0" w:space="0" w:color="auto"/>
                        <w:right w:val="none" w:sz="0" w:space="0" w:color="auto"/>
                      </w:divBdr>
                    </w:div>
                    <w:div w:id="407189308">
                      <w:marLeft w:val="0"/>
                      <w:marRight w:val="0"/>
                      <w:marTop w:val="0"/>
                      <w:marBottom w:val="0"/>
                      <w:divBdr>
                        <w:top w:val="none" w:sz="0" w:space="0" w:color="auto"/>
                        <w:left w:val="none" w:sz="0" w:space="0" w:color="auto"/>
                        <w:bottom w:val="none" w:sz="0" w:space="0" w:color="auto"/>
                        <w:right w:val="none" w:sz="0" w:space="0" w:color="auto"/>
                      </w:divBdr>
                    </w:div>
                    <w:div w:id="519587526">
                      <w:marLeft w:val="0"/>
                      <w:marRight w:val="0"/>
                      <w:marTop w:val="0"/>
                      <w:marBottom w:val="0"/>
                      <w:divBdr>
                        <w:top w:val="none" w:sz="0" w:space="0" w:color="auto"/>
                        <w:left w:val="none" w:sz="0" w:space="0" w:color="auto"/>
                        <w:bottom w:val="none" w:sz="0" w:space="0" w:color="auto"/>
                        <w:right w:val="none" w:sz="0" w:space="0" w:color="auto"/>
                      </w:divBdr>
                    </w:div>
                    <w:div w:id="622538584">
                      <w:marLeft w:val="0"/>
                      <w:marRight w:val="0"/>
                      <w:marTop w:val="0"/>
                      <w:marBottom w:val="0"/>
                      <w:divBdr>
                        <w:top w:val="none" w:sz="0" w:space="0" w:color="auto"/>
                        <w:left w:val="none" w:sz="0" w:space="0" w:color="auto"/>
                        <w:bottom w:val="none" w:sz="0" w:space="0" w:color="auto"/>
                        <w:right w:val="none" w:sz="0" w:space="0" w:color="auto"/>
                      </w:divBdr>
                    </w:div>
                  </w:divsChild>
                </w:div>
                <w:div w:id="291253074">
                  <w:marLeft w:val="0"/>
                  <w:marRight w:val="0"/>
                  <w:marTop w:val="0"/>
                  <w:marBottom w:val="0"/>
                  <w:divBdr>
                    <w:top w:val="none" w:sz="0" w:space="0" w:color="auto"/>
                    <w:left w:val="none" w:sz="0" w:space="0" w:color="auto"/>
                    <w:bottom w:val="none" w:sz="0" w:space="0" w:color="auto"/>
                    <w:right w:val="none" w:sz="0" w:space="0" w:color="auto"/>
                  </w:divBdr>
                  <w:divsChild>
                    <w:div w:id="3104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836">
              <w:marLeft w:val="0"/>
              <w:marRight w:val="0"/>
              <w:marTop w:val="0"/>
              <w:marBottom w:val="0"/>
              <w:divBdr>
                <w:top w:val="none" w:sz="0" w:space="0" w:color="auto"/>
                <w:left w:val="none" w:sz="0" w:space="0" w:color="auto"/>
                <w:bottom w:val="none" w:sz="0" w:space="0" w:color="auto"/>
                <w:right w:val="none" w:sz="0" w:space="0" w:color="auto"/>
              </w:divBdr>
            </w:div>
            <w:div w:id="1673947197">
              <w:marLeft w:val="0"/>
              <w:marRight w:val="0"/>
              <w:marTop w:val="0"/>
              <w:marBottom w:val="0"/>
              <w:divBdr>
                <w:top w:val="none" w:sz="0" w:space="0" w:color="auto"/>
                <w:left w:val="none" w:sz="0" w:space="0" w:color="auto"/>
                <w:bottom w:val="none" w:sz="0" w:space="0" w:color="auto"/>
                <w:right w:val="none" w:sz="0" w:space="0" w:color="auto"/>
              </w:divBdr>
            </w:div>
            <w:div w:id="625626079">
              <w:marLeft w:val="0"/>
              <w:marRight w:val="0"/>
              <w:marTop w:val="0"/>
              <w:marBottom w:val="0"/>
              <w:divBdr>
                <w:top w:val="none" w:sz="0" w:space="0" w:color="auto"/>
                <w:left w:val="none" w:sz="0" w:space="0" w:color="auto"/>
                <w:bottom w:val="none" w:sz="0" w:space="0" w:color="auto"/>
                <w:right w:val="none" w:sz="0" w:space="0" w:color="auto"/>
              </w:divBdr>
            </w:div>
            <w:div w:id="1388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642">
      <w:bodyDiv w:val="1"/>
      <w:marLeft w:val="0"/>
      <w:marRight w:val="0"/>
      <w:marTop w:val="0"/>
      <w:marBottom w:val="0"/>
      <w:divBdr>
        <w:top w:val="none" w:sz="0" w:space="0" w:color="auto"/>
        <w:left w:val="none" w:sz="0" w:space="0" w:color="auto"/>
        <w:bottom w:val="none" w:sz="0" w:space="0" w:color="auto"/>
        <w:right w:val="none" w:sz="0" w:space="0" w:color="auto"/>
      </w:divBdr>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40">
          <w:marLeft w:val="0"/>
          <w:marRight w:val="0"/>
          <w:marTop w:val="0"/>
          <w:marBottom w:val="0"/>
          <w:divBdr>
            <w:top w:val="none" w:sz="0" w:space="0" w:color="auto"/>
            <w:left w:val="none" w:sz="0" w:space="0" w:color="auto"/>
            <w:bottom w:val="none" w:sz="0" w:space="0" w:color="auto"/>
            <w:right w:val="none" w:sz="0" w:space="0" w:color="auto"/>
          </w:divBdr>
        </w:div>
        <w:div w:id="808059408">
          <w:marLeft w:val="0"/>
          <w:marRight w:val="0"/>
          <w:marTop w:val="0"/>
          <w:marBottom w:val="0"/>
          <w:divBdr>
            <w:top w:val="none" w:sz="0" w:space="0" w:color="auto"/>
            <w:left w:val="none" w:sz="0" w:space="0" w:color="auto"/>
            <w:bottom w:val="none" w:sz="0" w:space="0" w:color="auto"/>
            <w:right w:val="none" w:sz="0" w:space="0" w:color="auto"/>
          </w:divBdr>
        </w:div>
        <w:div w:id="315040002">
          <w:marLeft w:val="0"/>
          <w:marRight w:val="0"/>
          <w:marTop w:val="0"/>
          <w:marBottom w:val="0"/>
          <w:divBdr>
            <w:top w:val="none" w:sz="0" w:space="0" w:color="auto"/>
            <w:left w:val="none" w:sz="0" w:space="0" w:color="auto"/>
            <w:bottom w:val="none" w:sz="0" w:space="0" w:color="auto"/>
            <w:right w:val="none" w:sz="0" w:space="0" w:color="auto"/>
          </w:divBdr>
          <w:divsChild>
            <w:div w:id="429201113">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65616408">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977">
      <w:bodyDiv w:val="1"/>
      <w:marLeft w:val="0"/>
      <w:marRight w:val="0"/>
      <w:marTop w:val="0"/>
      <w:marBottom w:val="0"/>
      <w:divBdr>
        <w:top w:val="none" w:sz="0" w:space="0" w:color="auto"/>
        <w:left w:val="none" w:sz="0" w:space="0" w:color="auto"/>
        <w:bottom w:val="none" w:sz="0" w:space="0" w:color="auto"/>
        <w:right w:val="none" w:sz="0" w:space="0" w:color="auto"/>
      </w:divBdr>
      <w:divsChild>
        <w:div w:id="278294924">
          <w:marLeft w:val="0"/>
          <w:marRight w:val="0"/>
          <w:marTop w:val="0"/>
          <w:marBottom w:val="0"/>
          <w:divBdr>
            <w:top w:val="none" w:sz="0" w:space="0" w:color="auto"/>
            <w:left w:val="none" w:sz="0" w:space="0" w:color="auto"/>
            <w:bottom w:val="none" w:sz="0" w:space="0" w:color="auto"/>
            <w:right w:val="none" w:sz="0" w:space="0" w:color="auto"/>
          </w:divBdr>
        </w:div>
        <w:div w:id="35856192">
          <w:marLeft w:val="0"/>
          <w:marRight w:val="0"/>
          <w:marTop w:val="0"/>
          <w:marBottom w:val="0"/>
          <w:divBdr>
            <w:top w:val="none" w:sz="0" w:space="0" w:color="auto"/>
            <w:left w:val="none" w:sz="0" w:space="0" w:color="auto"/>
            <w:bottom w:val="none" w:sz="0" w:space="0" w:color="auto"/>
            <w:right w:val="none" w:sz="0" w:space="0" w:color="auto"/>
          </w:divBdr>
        </w:div>
        <w:div w:id="1117143270">
          <w:marLeft w:val="0"/>
          <w:marRight w:val="0"/>
          <w:marTop w:val="0"/>
          <w:marBottom w:val="0"/>
          <w:divBdr>
            <w:top w:val="none" w:sz="0" w:space="0" w:color="auto"/>
            <w:left w:val="none" w:sz="0" w:space="0" w:color="auto"/>
            <w:bottom w:val="none" w:sz="0" w:space="0" w:color="auto"/>
            <w:right w:val="none" w:sz="0" w:space="0" w:color="auto"/>
          </w:divBdr>
        </w:div>
        <w:div w:id="172964707">
          <w:marLeft w:val="0"/>
          <w:marRight w:val="0"/>
          <w:marTop w:val="0"/>
          <w:marBottom w:val="0"/>
          <w:divBdr>
            <w:top w:val="none" w:sz="0" w:space="0" w:color="auto"/>
            <w:left w:val="none" w:sz="0" w:space="0" w:color="auto"/>
            <w:bottom w:val="none" w:sz="0" w:space="0" w:color="auto"/>
            <w:right w:val="none" w:sz="0" w:space="0" w:color="auto"/>
          </w:divBdr>
        </w:div>
        <w:div w:id="982272309">
          <w:marLeft w:val="0"/>
          <w:marRight w:val="0"/>
          <w:marTop w:val="0"/>
          <w:marBottom w:val="0"/>
          <w:divBdr>
            <w:top w:val="none" w:sz="0" w:space="0" w:color="auto"/>
            <w:left w:val="none" w:sz="0" w:space="0" w:color="auto"/>
            <w:bottom w:val="none" w:sz="0" w:space="0" w:color="auto"/>
            <w:right w:val="none" w:sz="0" w:space="0" w:color="auto"/>
          </w:divBdr>
        </w:div>
        <w:div w:id="1088579588">
          <w:marLeft w:val="0"/>
          <w:marRight w:val="0"/>
          <w:marTop w:val="0"/>
          <w:marBottom w:val="0"/>
          <w:divBdr>
            <w:top w:val="none" w:sz="0" w:space="0" w:color="auto"/>
            <w:left w:val="none" w:sz="0" w:space="0" w:color="auto"/>
            <w:bottom w:val="none" w:sz="0" w:space="0" w:color="auto"/>
            <w:right w:val="none" w:sz="0" w:space="0" w:color="auto"/>
          </w:divBdr>
        </w:div>
        <w:div w:id="540362232">
          <w:marLeft w:val="0"/>
          <w:marRight w:val="0"/>
          <w:marTop w:val="0"/>
          <w:marBottom w:val="0"/>
          <w:divBdr>
            <w:top w:val="none" w:sz="0" w:space="0" w:color="auto"/>
            <w:left w:val="none" w:sz="0" w:space="0" w:color="auto"/>
            <w:bottom w:val="none" w:sz="0" w:space="0" w:color="auto"/>
            <w:right w:val="none" w:sz="0" w:space="0" w:color="auto"/>
          </w:divBdr>
        </w:div>
        <w:div w:id="2063868342">
          <w:marLeft w:val="0"/>
          <w:marRight w:val="0"/>
          <w:marTop w:val="0"/>
          <w:marBottom w:val="0"/>
          <w:divBdr>
            <w:top w:val="none" w:sz="0" w:space="0" w:color="auto"/>
            <w:left w:val="none" w:sz="0" w:space="0" w:color="auto"/>
            <w:bottom w:val="none" w:sz="0" w:space="0" w:color="auto"/>
            <w:right w:val="none" w:sz="0" w:space="0" w:color="auto"/>
          </w:divBdr>
        </w:div>
        <w:div w:id="1302081139">
          <w:marLeft w:val="0"/>
          <w:marRight w:val="0"/>
          <w:marTop w:val="0"/>
          <w:marBottom w:val="0"/>
          <w:divBdr>
            <w:top w:val="none" w:sz="0" w:space="0" w:color="auto"/>
            <w:left w:val="none" w:sz="0" w:space="0" w:color="auto"/>
            <w:bottom w:val="none" w:sz="0" w:space="0" w:color="auto"/>
            <w:right w:val="none" w:sz="0" w:space="0" w:color="auto"/>
          </w:divBdr>
        </w:div>
        <w:div w:id="1976831769">
          <w:marLeft w:val="0"/>
          <w:marRight w:val="0"/>
          <w:marTop w:val="0"/>
          <w:marBottom w:val="0"/>
          <w:divBdr>
            <w:top w:val="none" w:sz="0" w:space="0" w:color="auto"/>
            <w:left w:val="none" w:sz="0" w:space="0" w:color="auto"/>
            <w:bottom w:val="none" w:sz="0" w:space="0" w:color="auto"/>
            <w:right w:val="none" w:sz="0" w:space="0" w:color="auto"/>
          </w:divBdr>
        </w:div>
        <w:div w:id="1675034989">
          <w:marLeft w:val="0"/>
          <w:marRight w:val="0"/>
          <w:marTop w:val="0"/>
          <w:marBottom w:val="0"/>
          <w:divBdr>
            <w:top w:val="none" w:sz="0" w:space="0" w:color="auto"/>
            <w:left w:val="none" w:sz="0" w:space="0" w:color="auto"/>
            <w:bottom w:val="none" w:sz="0" w:space="0" w:color="auto"/>
            <w:right w:val="none" w:sz="0" w:space="0" w:color="auto"/>
          </w:divBdr>
        </w:div>
        <w:div w:id="1446189402">
          <w:marLeft w:val="0"/>
          <w:marRight w:val="0"/>
          <w:marTop w:val="0"/>
          <w:marBottom w:val="0"/>
          <w:divBdr>
            <w:top w:val="none" w:sz="0" w:space="0" w:color="auto"/>
            <w:left w:val="none" w:sz="0" w:space="0" w:color="auto"/>
            <w:bottom w:val="none" w:sz="0" w:space="0" w:color="auto"/>
            <w:right w:val="none" w:sz="0" w:space="0" w:color="auto"/>
          </w:divBdr>
        </w:div>
        <w:div w:id="1028675734">
          <w:marLeft w:val="0"/>
          <w:marRight w:val="0"/>
          <w:marTop w:val="0"/>
          <w:marBottom w:val="0"/>
          <w:divBdr>
            <w:top w:val="none" w:sz="0" w:space="0" w:color="auto"/>
            <w:left w:val="none" w:sz="0" w:space="0" w:color="auto"/>
            <w:bottom w:val="none" w:sz="0" w:space="0" w:color="auto"/>
            <w:right w:val="none" w:sz="0" w:space="0" w:color="auto"/>
          </w:divBdr>
        </w:div>
        <w:div w:id="1235819227">
          <w:marLeft w:val="0"/>
          <w:marRight w:val="0"/>
          <w:marTop w:val="0"/>
          <w:marBottom w:val="0"/>
          <w:divBdr>
            <w:top w:val="none" w:sz="0" w:space="0" w:color="auto"/>
            <w:left w:val="none" w:sz="0" w:space="0" w:color="auto"/>
            <w:bottom w:val="none" w:sz="0" w:space="0" w:color="auto"/>
            <w:right w:val="none" w:sz="0" w:space="0" w:color="auto"/>
          </w:divBdr>
        </w:div>
        <w:div w:id="344552598">
          <w:marLeft w:val="0"/>
          <w:marRight w:val="0"/>
          <w:marTop w:val="0"/>
          <w:marBottom w:val="0"/>
          <w:divBdr>
            <w:top w:val="none" w:sz="0" w:space="0" w:color="auto"/>
            <w:left w:val="none" w:sz="0" w:space="0" w:color="auto"/>
            <w:bottom w:val="none" w:sz="0" w:space="0" w:color="auto"/>
            <w:right w:val="none" w:sz="0" w:space="0" w:color="auto"/>
          </w:divBdr>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41144868">
      <w:bodyDiv w:val="1"/>
      <w:marLeft w:val="0"/>
      <w:marRight w:val="0"/>
      <w:marTop w:val="0"/>
      <w:marBottom w:val="0"/>
      <w:divBdr>
        <w:top w:val="none" w:sz="0" w:space="0" w:color="auto"/>
        <w:left w:val="none" w:sz="0" w:space="0" w:color="auto"/>
        <w:bottom w:val="none" w:sz="0" w:space="0" w:color="auto"/>
        <w:right w:val="none" w:sz="0" w:space="0" w:color="auto"/>
      </w:divBdr>
      <w:divsChild>
        <w:div w:id="681512158">
          <w:marLeft w:val="0"/>
          <w:marRight w:val="0"/>
          <w:marTop w:val="0"/>
          <w:marBottom w:val="0"/>
          <w:divBdr>
            <w:top w:val="none" w:sz="0" w:space="0" w:color="auto"/>
            <w:left w:val="none" w:sz="0" w:space="0" w:color="auto"/>
            <w:bottom w:val="none" w:sz="0" w:space="0" w:color="auto"/>
            <w:right w:val="none" w:sz="0" w:space="0" w:color="auto"/>
          </w:divBdr>
          <w:divsChild>
            <w:div w:id="545872395">
              <w:marLeft w:val="0"/>
              <w:marRight w:val="0"/>
              <w:marTop w:val="0"/>
              <w:marBottom w:val="0"/>
              <w:divBdr>
                <w:top w:val="none" w:sz="0" w:space="0" w:color="auto"/>
                <w:left w:val="none" w:sz="0" w:space="0" w:color="auto"/>
                <w:bottom w:val="none" w:sz="0" w:space="0" w:color="auto"/>
                <w:right w:val="none" w:sz="0" w:space="0" w:color="auto"/>
              </w:divBdr>
            </w:div>
            <w:div w:id="2070567518">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1025063389">
              <w:marLeft w:val="0"/>
              <w:marRight w:val="0"/>
              <w:marTop w:val="0"/>
              <w:marBottom w:val="0"/>
              <w:divBdr>
                <w:top w:val="none" w:sz="0" w:space="0" w:color="auto"/>
                <w:left w:val="none" w:sz="0" w:space="0" w:color="auto"/>
                <w:bottom w:val="none" w:sz="0" w:space="0" w:color="auto"/>
                <w:right w:val="none" w:sz="0" w:space="0" w:color="auto"/>
              </w:divBdr>
            </w:div>
            <w:div w:id="290982508">
              <w:marLeft w:val="0"/>
              <w:marRight w:val="0"/>
              <w:marTop w:val="0"/>
              <w:marBottom w:val="0"/>
              <w:divBdr>
                <w:top w:val="none" w:sz="0" w:space="0" w:color="auto"/>
                <w:left w:val="none" w:sz="0" w:space="0" w:color="auto"/>
                <w:bottom w:val="none" w:sz="0" w:space="0" w:color="auto"/>
                <w:right w:val="none" w:sz="0" w:space="0" w:color="auto"/>
              </w:divBdr>
            </w:div>
            <w:div w:id="310329243">
              <w:marLeft w:val="0"/>
              <w:marRight w:val="0"/>
              <w:marTop w:val="0"/>
              <w:marBottom w:val="0"/>
              <w:divBdr>
                <w:top w:val="none" w:sz="0" w:space="0" w:color="auto"/>
                <w:left w:val="none" w:sz="0" w:space="0" w:color="auto"/>
                <w:bottom w:val="none" w:sz="0" w:space="0" w:color="auto"/>
                <w:right w:val="none" w:sz="0" w:space="0" w:color="auto"/>
              </w:divBdr>
            </w:div>
            <w:div w:id="2013222649">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997228379">
              <w:marLeft w:val="0"/>
              <w:marRight w:val="0"/>
              <w:marTop w:val="0"/>
              <w:marBottom w:val="0"/>
              <w:divBdr>
                <w:top w:val="none" w:sz="0" w:space="0" w:color="auto"/>
                <w:left w:val="none" w:sz="0" w:space="0" w:color="auto"/>
                <w:bottom w:val="none" w:sz="0" w:space="0" w:color="auto"/>
                <w:right w:val="none" w:sz="0" w:space="0" w:color="auto"/>
              </w:divBdr>
            </w:div>
            <w:div w:id="868031743">
              <w:marLeft w:val="0"/>
              <w:marRight w:val="0"/>
              <w:marTop w:val="0"/>
              <w:marBottom w:val="0"/>
              <w:divBdr>
                <w:top w:val="none" w:sz="0" w:space="0" w:color="auto"/>
                <w:left w:val="none" w:sz="0" w:space="0" w:color="auto"/>
                <w:bottom w:val="none" w:sz="0" w:space="0" w:color="auto"/>
                <w:right w:val="none" w:sz="0" w:space="0" w:color="auto"/>
              </w:divBdr>
            </w:div>
            <w:div w:id="1759058424">
              <w:marLeft w:val="0"/>
              <w:marRight w:val="0"/>
              <w:marTop w:val="0"/>
              <w:marBottom w:val="0"/>
              <w:divBdr>
                <w:top w:val="none" w:sz="0" w:space="0" w:color="auto"/>
                <w:left w:val="none" w:sz="0" w:space="0" w:color="auto"/>
                <w:bottom w:val="none" w:sz="0" w:space="0" w:color="auto"/>
                <w:right w:val="none" w:sz="0" w:space="0" w:color="auto"/>
              </w:divBdr>
            </w:div>
            <w:div w:id="1202202845">
              <w:marLeft w:val="0"/>
              <w:marRight w:val="0"/>
              <w:marTop w:val="0"/>
              <w:marBottom w:val="0"/>
              <w:divBdr>
                <w:top w:val="none" w:sz="0" w:space="0" w:color="auto"/>
                <w:left w:val="none" w:sz="0" w:space="0" w:color="auto"/>
                <w:bottom w:val="none" w:sz="0" w:space="0" w:color="auto"/>
                <w:right w:val="none" w:sz="0" w:space="0" w:color="auto"/>
              </w:divBdr>
            </w:div>
          </w:divsChild>
        </w:div>
        <w:div w:id="657616719">
          <w:marLeft w:val="0"/>
          <w:marRight w:val="0"/>
          <w:marTop w:val="0"/>
          <w:marBottom w:val="0"/>
          <w:divBdr>
            <w:top w:val="none" w:sz="0" w:space="0" w:color="auto"/>
            <w:left w:val="none" w:sz="0" w:space="0" w:color="auto"/>
            <w:bottom w:val="none" w:sz="0" w:space="0" w:color="auto"/>
            <w:right w:val="none" w:sz="0" w:space="0" w:color="auto"/>
          </w:divBdr>
          <w:divsChild>
            <w:div w:id="921839789">
              <w:marLeft w:val="0"/>
              <w:marRight w:val="0"/>
              <w:marTop w:val="0"/>
              <w:marBottom w:val="0"/>
              <w:divBdr>
                <w:top w:val="none" w:sz="0" w:space="0" w:color="auto"/>
                <w:left w:val="none" w:sz="0" w:space="0" w:color="auto"/>
                <w:bottom w:val="none" w:sz="0" w:space="0" w:color="auto"/>
                <w:right w:val="none" w:sz="0" w:space="0" w:color="auto"/>
              </w:divBdr>
            </w:div>
            <w:div w:id="139152505">
              <w:marLeft w:val="0"/>
              <w:marRight w:val="0"/>
              <w:marTop w:val="0"/>
              <w:marBottom w:val="0"/>
              <w:divBdr>
                <w:top w:val="none" w:sz="0" w:space="0" w:color="auto"/>
                <w:left w:val="none" w:sz="0" w:space="0" w:color="auto"/>
                <w:bottom w:val="none" w:sz="0" w:space="0" w:color="auto"/>
                <w:right w:val="none" w:sz="0" w:space="0" w:color="auto"/>
              </w:divBdr>
            </w:div>
            <w:div w:id="1784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36832739">
      <w:bodyDiv w:val="1"/>
      <w:marLeft w:val="0"/>
      <w:marRight w:val="0"/>
      <w:marTop w:val="0"/>
      <w:marBottom w:val="0"/>
      <w:divBdr>
        <w:top w:val="none" w:sz="0" w:space="0" w:color="auto"/>
        <w:left w:val="none" w:sz="0" w:space="0" w:color="auto"/>
        <w:bottom w:val="none" w:sz="0" w:space="0" w:color="auto"/>
        <w:right w:val="none" w:sz="0" w:space="0" w:color="auto"/>
      </w:divBdr>
      <w:divsChild>
        <w:div w:id="1976831980">
          <w:marLeft w:val="0"/>
          <w:marRight w:val="0"/>
          <w:marTop w:val="0"/>
          <w:marBottom w:val="0"/>
          <w:divBdr>
            <w:top w:val="none" w:sz="0" w:space="0" w:color="auto"/>
            <w:left w:val="none" w:sz="0" w:space="0" w:color="auto"/>
            <w:bottom w:val="none" w:sz="0" w:space="0" w:color="auto"/>
            <w:right w:val="none" w:sz="0" w:space="0" w:color="auto"/>
          </w:divBdr>
          <w:divsChild>
            <w:div w:id="940648584">
              <w:marLeft w:val="0"/>
              <w:marRight w:val="0"/>
              <w:marTop w:val="0"/>
              <w:marBottom w:val="0"/>
              <w:divBdr>
                <w:top w:val="none" w:sz="0" w:space="0" w:color="auto"/>
                <w:left w:val="none" w:sz="0" w:space="0" w:color="auto"/>
                <w:bottom w:val="none" w:sz="0" w:space="0" w:color="auto"/>
                <w:right w:val="none" w:sz="0" w:space="0" w:color="auto"/>
              </w:divBdr>
            </w:div>
          </w:divsChild>
        </w:div>
        <w:div w:id="453063022">
          <w:marLeft w:val="0"/>
          <w:marRight w:val="0"/>
          <w:marTop w:val="0"/>
          <w:marBottom w:val="0"/>
          <w:divBdr>
            <w:top w:val="none" w:sz="0" w:space="0" w:color="auto"/>
            <w:left w:val="none" w:sz="0" w:space="0" w:color="auto"/>
            <w:bottom w:val="none" w:sz="0" w:space="0" w:color="auto"/>
            <w:right w:val="none" w:sz="0" w:space="0" w:color="auto"/>
          </w:divBdr>
          <w:divsChild>
            <w:div w:id="1877309532">
              <w:marLeft w:val="0"/>
              <w:marRight w:val="0"/>
              <w:marTop w:val="0"/>
              <w:marBottom w:val="0"/>
              <w:divBdr>
                <w:top w:val="none" w:sz="0" w:space="0" w:color="auto"/>
                <w:left w:val="none" w:sz="0" w:space="0" w:color="auto"/>
                <w:bottom w:val="none" w:sz="0" w:space="0" w:color="auto"/>
                <w:right w:val="none" w:sz="0" w:space="0" w:color="auto"/>
              </w:divBdr>
            </w:div>
          </w:divsChild>
        </w:div>
        <w:div w:id="1970279845">
          <w:marLeft w:val="0"/>
          <w:marRight w:val="0"/>
          <w:marTop w:val="0"/>
          <w:marBottom w:val="0"/>
          <w:divBdr>
            <w:top w:val="none" w:sz="0" w:space="0" w:color="auto"/>
            <w:left w:val="none" w:sz="0" w:space="0" w:color="auto"/>
            <w:bottom w:val="none" w:sz="0" w:space="0" w:color="auto"/>
            <w:right w:val="none" w:sz="0" w:space="0" w:color="auto"/>
          </w:divBdr>
          <w:divsChild>
            <w:div w:id="1676805644">
              <w:marLeft w:val="0"/>
              <w:marRight w:val="0"/>
              <w:marTop w:val="0"/>
              <w:marBottom w:val="0"/>
              <w:divBdr>
                <w:top w:val="none" w:sz="0" w:space="0" w:color="auto"/>
                <w:left w:val="none" w:sz="0" w:space="0" w:color="auto"/>
                <w:bottom w:val="none" w:sz="0" w:space="0" w:color="auto"/>
                <w:right w:val="none" w:sz="0" w:space="0" w:color="auto"/>
              </w:divBdr>
            </w:div>
          </w:divsChild>
        </w:div>
        <w:div w:id="662009103">
          <w:marLeft w:val="0"/>
          <w:marRight w:val="0"/>
          <w:marTop w:val="0"/>
          <w:marBottom w:val="0"/>
          <w:divBdr>
            <w:top w:val="none" w:sz="0" w:space="0" w:color="auto"/>
            <w:left w:val="none" w:sz="0" w:space="0" w:color="auto"/>
            <w:bottom w:val="none" w:sz="0" w:space="0" w:color="auto"/>
            <w:right w:val="none" w:sz="0" w:space="0" w:color="auto"/>
          </w:divBdr>
          <w:divsChild>
            <w:div w:id="1856730004">
              <w:marLeft w:val="0"/>
              <w:marRight w:val="0"/>
              <w:marTop w:val="0"/>
              <w:marBottom w:val="0"/>
              <w:divBdr>
                <w:top w:val="none" w:sz="0" w:space="0" w:color="auto"/>
                <w:left w:val="none" w:sz="0" w:space="0" w:color="auto"/>
                <w:bottom w:val="none" w:sz="0" w:space="0" w:color="auto"/>
                <w:right w:val="none" w:sz="0" w:space="0" w:color="auto"/>
              </w:divBdr>
            </w:div>
          </w:divsChild>
        </w:div>
        <w:div w:id="1336692826">
          <w:marLeft w:val="0"/>
          <w:marRight w:val="0"/>
          <w:marTop w:val="0"/>
          <w:marBottom w:val="0"/>
          <w:divBdr>
            <w:top w:val="none" w:sz="0" w:space="0" w:color="auto"/>
            <w:left w:val="none" w:sz="0" w:space="0" w:color="auto"/>
            <w:bottom w:val="none" w:sz="0" w:space="0" w:color="auto"/>
            <w:right w:val="none" w:sz="0" w:space="0" w:color="auto"/>
          </w:divBdr>
          <w:divsChild>
            <w:div w:id="1957981173">
              <w:marLeft w:val="0"/>
              <w:marRight w:val="0"/>
              <w:marTop w:val="0"/>
              <w:marBottom w:val="0"/>
              <w:divBdr>
                <w:top w:val="none" w:sz="0" w:space="0" w:color="auto"/>
                <w:left w:val="none" w:sz="0" w:space="0" w:color="auto"/>
                <w:bottom w:val="none" w:sz="0" w:space="0" w:color="auto"/>
                <w:right w:val="none" w:sz="0" w:space="0" w:color="auto"/>
              </w:divBdr>
            </w:div>
          </w:divsChild>
        </w:div>
        <w:div w:id="1257321058">
          <w:marLeft w:val="0"/>
          <w:marRight w:val="0"/>
          <w:marTop w:val="0"/>
          <w:marBottom w:val="0"/>
          <w:divBdr>
            <w:top w:val="none" w:sz="0" w:space="0" w:color="auto"/>
            <w:left w:val="none" w:sz="0" w:space="0" w:color="auto"/>
            <w:bottom w:val="none" w:sz="0" w:space="0" w:color="auto"/>
            <w:right w:val="none" w:sz="0" w:space="0" w:color="auto"/>
          </w:divBdr>
          <w:divsChild>
            <w:div w:id="551424797">
              <w:marLeft w:val="0"/>
              <w:marRight w:val="0"/>
              <w:marTop w:val="0"/>
              <w:marBottom w:val="0"/>
              <w:divBdr>
                <w:top w:val="none" w:sz="0" w:space="0" w:color="auto"/>
                <w:left w:val="none" w:sz="0" w:space="0" w:color="auto"/>
                <w:bottom w:val="none" w:sz="0" w:space="0" w:color="auto"/>
                <w:right w:val="none" w:sz="0" w:space="0" w:color="auto"/>
              </w:divBdr>
            </w:div>
          </w:divsChild>
        </w:div>
        <w:div w:id="1897037774">
          <w:marLeft w:val="0"/>
          <w:marRight w:val="0"/>
          <w:marTop w:val="0"/>
          <w:marBottom w:val="0"/>
          <w:divBdr>
            <w:top w:val="none" w:sz="0" w:space="0" w:color="auto"/>
            <w:left w:val="none" w:sz="0" w:space="0" w:color="auto"/>
            <w:bottom w:val="none" w:sz="0" w:space="0" w:color="auto"/>
            <w:right w:val="none" w:sz="0" w:space="0" w:color="auto"/>
          </w:divBdr>
          <w:divsChild>
            <w:div w:id="2136677244">
              <w:marLeft w:val="0"/>
              <w:marRight w:val="0"/>
              <w:marTop w:val="0"/>
              <w:marBottom w:val="0"/>
              <w:divBdr>
                <w:top w:val="none" w:sz="0" w:space="0" w:color="auto"/>
                <w:left w:val="none" w:sz="0" w:space="0" w:color="auto"/>
                <w:bottom w:val="none" w:sz="0" w:space="0" w:color="auto"/>
                <w:right w:val="none" w:sz="0" w:space="0" w:color="auto"/>
              </w:divBdr>
            </w:div>
          </w:divsChild>
        </w:div>
        <w:div w:id="409818173">
          <w:marLeft w:val="0"/>
          <w:marRight w:val="0"/>
          <w:marTop w:val="0"/>
          <w:marBottom w:val="0"/>
          <w:divBdr>
            <w:top w:val="none" w:sz="0" w:space="0" w:color="auto"/>
            <w:left w:val="none" w:sz="0" w:space="0" w:color="auto"/>
            <w:bottom w:val="none" w:sz="0" w:space="0" w:color="auto"/>
            <w:right w:val="none" w:sz="0" w:space="0" w:color="auto"/>
          </w:divBdr>
          <w:divsChild>
            <w:div w:id="798425669">
              <w:marLeft w:val="0"/>
              <w:marRight w:val="0"/>
              <w:marTop w:val="0"/>
              <w:marBottom w:val="0"/>
              <w:divBdr>
                <w:top w:val="none" w:sz="0" w:space="0" w:color="auto"/>
                <w:left w:val="none" w:sz="0" w:space="0" w:color="auto"/>
                <w:bottom w:val="none" w:sz="0" w:space="0" w:color="auto"/>
                <w:right w:val="none" w:sz="0" w:space="0" w:color="auto"/>
              </w:divBdr>
            </w:div>
          </w:divsChild>
        </w:div>
        <w:div w:id="1191452076">
          <w:marLeft w:val="0"/>
          <w:marRight w:val="0"/>
          <w:marTop w:val="0"/>
          <w:marBottom w:val="0"/>
          <w:divBdr>
            <w:top w:val="none" w:sz="0" w:space="0" w:color="auto"/>
            <w:left w:val="none" w:sz="0" w:space="0" w:color="auto"/>
            <w:bottom w:val="none" w:sz="0" w:space="0" w:color="auto"/>
            <w:right w:val="none" w:sz="0" w:space="0" w:color="auto"/>
          </w:divBdr>
          <w:divsChild>
            <w:div w:id="978999431">
              <w:marLeft w:val="0"/>
              <w:marRight w:val="0"/>
              <w:marTop w:val="0"/>
              <w:marBottom w:val="0"/>
              <w:divBdr>
                <w:top w:val="none" w:sz="0" w:space="0" w:color="auto"/>
                <w:left w:val="none" w:sz="0" w:space="0" w:color="auto"/>
                <w:bottom w:val="none" w:sz="0" w:space="0" w:color="auto"/>
                <w:right w:val="none" w:sz="0" w:space="0" w:color="auto"/>
              </w:divBdr>
            </w:div>
          </w:divsChild>
        </w:div>
        <w:div w:id="1542130209">
          <w:marLeft w:val="0"/>
          <w:marRight w:val="0"/>
          <w:marTop w:val="0"/>
          <w:marBottom w:val="0"/>
          <w:divBdr>
            <w:top w:val="none" w:sz="0" w:space="0" w:color="auto"/>
            <w:left w:val="none" w:sz="0" w:space="0" w:color="auto"/>
            <w:bottom w:val="none" w:sz="0" w:space="0" w:color="auto"/>
            <w:right w:val="none" w:sz="0" w:space="0" w:color="auto"/>
          </w:divBdr>
          <w:divsChild>
            <w:div w:id="1310553569">
              <w:marLeft w:val="0"/>
              <w:marRight w:val="0"/>
              <w:marTop w:val="0"/>
              <w:marBottom w:val="0"/>
              <w:divBdr>
                <w:top w:val="none" w:sz="0" w:space="0" w:color="auto"/>
                <w:left w:val="none" w:sz="0" w:space="0" w:color="auto"/>
                <w:bottom w:val="none" w:sz="0" w:space="0" w:color="auto"/>
                <w:right w:val="none" w:sz="0" w:space="0" w:color="auto"/>
              </w:divBdr>
            </w:div>
          </w:divsChild>
        </w:div>
        <w:div w:id="2134445072">
          <w:marLeft w:val="0"/>
          <w:marRight w:val="0"/>
          <w:marTop w:val="0"/>
          <w:marBottom w:val="0"/>
          <w:divBdr>
            <w:top w:val="none" w:sz="0" w:space="0" w:color="auto"/>
            <w:left w:val="none" w:sz="0" w:space="0" w:color="auto"/>
            <w:bottom w:val="none" w:sz="0" w:space="0" w:color="auto"/>
            <w:right w:val="none" w:sz="0" w:space="0" w:color="auto"/>
          </w:divBdr>
          <w:divsChild>
            <w:div w:id="779834490">
              <w:marLeft w:val="0"/>
              <w:marRight w:val="0"/>
              <w:marTop w:val="0"/>
              <w:marBottom w:val="0"/>
              <w:divBdr>
                <w:top w:val="none" w:sz="0" w:space="0" w:color="auto"/>
                <w:left w:val="none" w:sz="0" w:space="0" w:color="auto"/>
                <w:bottom w:val="none" w:sz="0" w:space="0" w:color="auto"/>
                <w:right w:val="none" w:sz="0" w:space="0" w:color="auto"/>
              </w:divBdr>
            </w:div>
          </w:divsChild>
        </w:div>
        <w:div w:id="762343055">
          <w:marLeft w:val="0"/>
          <w:marRight w:val="0"/>
          <w:marTop w:val="0"/>
          <w:marBottom w:val="0"/>
          <w:divBdr>
            <w:top w:val="none" w:sz="0" w:space="0" w:color="auto"/>
            <w:left w:val="none" w:sz="0" w:space="0" w:color="auto"/>
            <w:bottom w:val="none" w:sz="0" w:space="0" w:color="auto"/>
            <w:right w:val="none" w:sz="0" w:space="0" w:color="auto"/>
          </w:divBdr>
          <w:divsChild>
            <w:div w:id="1256985889">
              <w:marLeft w:val="0"/>
              <w:marRight w:val="0"/>
              <w:marTop w:val="0"/>
              <w:marBottom w:val="0"/>
              <w:divBdr>
                <w:top w:val="none" w:sz="0" w:space="0" w:color="auto"/>
                <w:left w:val="none" w:sz="0" w:space="0" w:color="auto"/>
                <w:bottom w:val="none" w:sz="0" w:space="0" w:color="auto"/>
                <w:right w:val="none" w:sz="0" w:space="0" w:color="auto"/>
              </w:divBdr>
            </w:div>
          </w:divsChild>
        </w:div>
        <w:div w:id="1917858853">
          <w:marLeft w:val="0"/>
          <w:marRight w:val="0"/>
          <w:marTop w:val="0"/>
          <w:marBottom w:val="0"/>
          <w:divBdr>
            <w:top w:val="none" w:sz="0" w:space="0" w:color="auto"/>
            <w:left w:val="none" w:sz="0" w:space="0" w:color="auto"/>
            <w:bottom w:val="none" w:sz="0" w:space="0" w:color="auto"/>
            <w:right w:val="none" w:sz="0" w:space="0" w:color="auto"/>
          </w:divBdr>
          <w:divsChild>
            <w:div w:id="256521393">
              <w:marLeft w:val="0"/>
              <w:marRight w:val="0"/>
              <w:marTop w:val="0"/>
              <w:marBottom w:val="0"/>
              <w:divBdr>
                <w:top w:val="none" w:sz="0" w:space="0" w:color="auto"/>
                <w:left w:val="none" w:sz="0" w:space="0" w:color="auto"/>
                <w:bottom w:val="none" w:sz="0" w:space="0" w:color="auto"/>
                <w:right w:val="none" w:sz="0" w:space="0" w:color="auto"/>
              </w:divBdr>
            </w:div>
          </w:divsChild>
        </w:div>
        <w:div w:id="1812356626">
          <w:marLeft w:val="0"/>
          <w:marRight w:val="0"/>
          <w:marTop w:val="0"/>
          <w:marBottom w:val="0"/>
          <w:divBdr>
            <w:top w:val="none" w:sz="0" w:space="0" w:color="auto"/>
            <w:left w:val="none" w:sz="0" w:space="0" w:color="auto"/>
            <w:bottom w:val="none" w:sz="0" w:space="0" w:color="auto"/>
            <w:right w:val="none" w:sz="0" w:space="0" w:color="auto"/>
          </w:divBdr>
          <w:divsChild>
            <w:div w:id="168370995">
              <w:marLeft w:val="0"/>
              <w:marRight w:val="0"/>
              <w:marTop w:val="0"/>
              <w:marBottom w:val="0"/>
              <w:divBdr>
                <w:top w:val="none" w:sz="0" w:space="0" w:color="auto"/>
                <w:left w:val="none" w:sz="0" w:space="0" w:color="auto"/>
                <w:bottom w:val="none" w:sz="0" w:space="0" w:color="auto"/>
                <w:right w:val="none" w:sz="0" w:space="0" w:color="auto"/>
              </w:divBdr>
            </w:div>
          </w:divsChild>
        </w:div>
        <w:div w:id="102919487">
          <w:marLeft w:val="0"/>
          <w:marRight w:val="0"/>
          <w:marTop w:val="0"/>
          <w:marBottom w:val="0"/>
          <w:divBdr>
            <w:top w:val="none" w:sz="0" w:space="0" w:color="auto"/>
            <w:left w:val="none" w:sz="0" w:space="0" w:color="auto"/>
            <w:bottom w:val="none" w:sz="0" w:space="0" w:color="auto"/>
            <w:right w:val="none" w:sz="0" w:space="0" w:color="auto"/>
          </w:divBdr>
          <w:divsChild>
            <w:div w:id="2115980333">
              <w:marLeft w:val="0"/>
              <w:marRight w:val="0"/>
              <w:marTop w:val="0"/>
              <w:marBottom w:val="0"/>
              <w:divBdr>
                <w:top w:val="none" w:sz="0" w:space="0" w:color="auto"/>
                <w:left w:val="none" w:sz="0" w:space="0" w:color="auto"/>
                <w:bottom w:val="none" w:sz="0" w:space="0" w:color="auto"/>
                <w:right w:val="none" w:sz="0" w:space="0" w:color="auto"/>
              </w:divBdr>
            </w:div>
          </w:divsChild>
        </w:div>
        <w:div w:id="1473906204">
          <w:marLeft w:val="0"/>
          <w:marRight w:val="0"/>
          <w:marTop w:val="0"/>
          <w:marBottom w:val="0"/>
          <w:divBdr>
            <w:top w:val="none" w:sz="0" w:space="0" w:color="auto"/>
            <w:left w:val="none" w:sz="0" w:space="0" w:color="auto"/>
            <w:bottom w:val="none" w:sz="0" w:space="0" w:color="auto"/>
            <w:right w:val="none" w:sz="0" w:space="0" w:color="auto"/>
          </w:divBdr>
          <w:divsChild>
            <w:div w:id="565653816">
              <w:marLeft w:val="0"/>
              <w:marRight w:val="0"/>
              <w:marTop w:val="0"/>
              <w:marBottom w:val="0"/>
              <w:divBdr>
                <w:top w:val="none" w:sz="0" w:space="0" w:color="auto"/>
                <w:left w:val="none" w:sz="0" w:space="0" w:color="auto"/>
                <w:bottom w:val="none" w:sz="0" w:space="0" w:color="auto"/>
                <w:right w:val="none" w:sz="0" w:space="0" w:color="auto"/>
              </w:divBdr>
            </w:div>
          </w:divsChild>
        </w:div>
        <w:div w:id="1478373627">
          <w:marLeft w:val="0"/>
          <w:marRight w:val="0"/>
          <w:marTop w:val="0"/>
          <w:marBottom w:val="0"/>
          <w:divBdr>
            <w:top w:val="none" w:sz="0" w:space="0" w:color="auto"/>
            <w:left w:val="none" w:sz="0" w:space="0" w:color="auto"/>
            <w:bottom w:val="none" w:sz="0" w:space="0" w:color="auto"/>
            <w:right w:val="none" w:sz="0" w:space="0" w:color="auto"/>
          </w:divBdr>
          <w:divsChild>
            <w:div w:id="1735930595">
              <w:marLeft w:val="0"/>
              <w:marRight w:val="0"/>
              <w:marTop w:val="0"/>
              <w:marBottom w:val="0"/>
              <w:divBdr>
                <w:top w:val="none" w:sz="0" w:space="0" w:color="auto"/>
                <w:left w:val="none" w:sz="0" w:space="0" w:color="auto"/>
                <w:bottom w:val="none" w:sz="0" w:space="0" w:color="auto"/>
                <w:right w:val="none" w:sz="0" w:space="0" w:color="auto"/>
              </w:divBdr>
            </w:div>
          </w:divsChild>
        </w:div>
        <w:div w:id="950549247">
          <w:marLeft w:val="0"/>
          <w:marRight w:val="0"/>
          <w:marTop w:val="0"/>
          <w:marBottom w:val="0"/>
          <w:divBdr>
            <w:top w:val="none" w:sz="0" w:space="0" w:color="auto"/>
            <w:left w:val="none" w:sz="0" w:space="0" w:color="auto"/>
            <w:bottom w:val="none" w:sz="0" w:space="0" w:color="auto"/>
            <w:right w:val="none" w:sz="0" w:space="0" w:color="auto"/>
          </w:divBdr>
          <w:divsChild>
            <w:div w:id="559949231">
              <w:marLeft w:val="0"/>
              <w:marRight w:val="0"/>
              <w:marTop w:val="0"/>
              <w:marBottom w:val="0"/>
              <w:divBdr>
                <w:top w:val="none" w:sz="0" w:space="0" w:color="auto"/>
                <w:left w:val="none" w:sz="0" w:space="0" w:color="auto"/>
                <w:bottom w:val="none" w:sz="0" w:space="0" w:color="auto"/>
                <w:right w:val="none" w:sz="0" w:space="0" w:color="auto"/>
              </w:divBdr>
            </w:div>
          </w:divsChild>
        </w:div>
        <w:div w:id="1551765603">
          <w:marLeft w:val="0"/>
          <w:marRight w:val="0"/>
          <w:marTop w:val="0"/>
          <w:marBottom w:val="0"/>
          <w:divBdr>
            <w:top w:val="none" w:sz="0" w:space="0" w:color="auto"/>
            <w:left w:val="none" w:sz="0" w:space="0" w:color="auto"/>
            <w:bottom w:val="none" w:sz="0" w:space="0" w:color="auto"/>
            <w:right w:val="none" w:sz="0" w:space="0" w:color="auto"/>
          </w:divBdr>
          <w:divsChild>
            <w:div w:id="1403064737">
              <w:marLeft w:val="0"/>
              <w:marRight w:val="0"/>
              <w:marTop w:val="0"/>
              <w:marBottom w:val="0"/>
              <w:divBdr>
                <w:top w:val="none" w:sz="0" w:space="0" w:color="auto"/>
                <w:left w:val="none" w:sz="0" w:space="0" w:color="auto"/>
                <w:bottom w:val="none" w:sz="0" w:space="0" w:color="auto"/>
                <w:right w:val="none" w:sz="0" w:space="0" w:color="auto"/>
              </w:divBdr>
            </w:div>
          </w:divsChild>
        </w:div>
        <w:div w:id="629360464">
          <w:marLeft w:val="0"/>
          <w:marRight w:val="0"/>
          <w:marTop w:val="0"/>
          <w:marBottom w:val="0"/>
          <w:divBdr>
            <w:top w:val="none" w:sz="0" w:space="0" w:color="auto"/>
            <w:left w:val="none" w:sz="0" w:space="0" w:color="auto"/>
            <w:bottom w:val="none" w:sz="0" w:space="0" w:color="auto"/>
            <w:right w:val="none" w:sz="0" w:space="0" w:color="auto"/>
          </w:divBdr>
          <w:divsChild>
            <w:div w:id="561448521">
              <w:marLeft w:val="0"/>
              <w:marRight w:val="0"/>
              <w:marTop w:val="0"/>
              <w:marBottom w:val="0"/>
              <w:divBdr>
                <w:top w:val="none" w:sz="0" w:space="0" w:color="auto"/>
                <w:left w:val="none" w:sz="0" w:space="0" w:color="auto"/>
                <w:bottom w:val="none" w:sz="0" w:space="0" w:color="auto"/>
                <w:right w:val="none" w:sz="0" w:space="0" w:color="auto"/>
              </w:divBdr>
            </w:div>
          </w:divsChild>
        </w:div>
        <w:div w:id="2031947253">
          <w:marLeft w:val="0"/>
          <w:marRight w:val="0"/>
          <w:marTop w:val="0"/>
          <w:marBottom w:val="0"/>
          <w:divBdr>
            <w:top w:val="none" w:sz="0" w:space="0" w:color="auto"/>
            <w:left w:val="none" w:sz="0" w:space="0" w:color="auto"/>
            <w:bottom w:val="none" w:sz="0" w:space="0" w:color="auto"/>
            <w:right w:val="none" w:sz="0" w:space="0" w:color="auto"/>
          </w:divBdr>
          <w:divsChild>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603">
      <w:bodyDiv w:val="1"/>
      <w:marLeft w:val="0"/>
      <w:marRight w:val="0"/>
      <w:marTop w:val="0"/>
      <w:marBottom w:val="0"/>
      <w:divBdr>
        <w:top w:val="none" w:sz="0" w:space="0" w:color="auto"/>
        <w:left w:val="none" w:sz="0" w:space="0" w:color="auto"/>
        <w:bottom w:val="none" w:sz="0" w:space="0" w:color="auto"/>
        <w:right w:val="none" w:sz="0" w:space="0" w:color="auto"/>
      </w:divBdr>
      <w:divsChild>
        <w:div w:id="932010016">
          <w:marLeft w:val="0"/>
          <w:marRight w:val="0"/>
          <w:marTop w:val="0"/>
          <w:marBottom w:val="0"/>
          <w:divBdr>
            <w:top w:val="none" w:sz="0" w:space="0" w:color="auto"/>
            <w:left w:val="none" w:sz="0" w:space="0" w:color="auto"/>
            <w:bottom w:val="none" w:sz="0" w:space="0" w:color="auto"/>
            <w:right w:val="none" w:sz="0" w:space="0" w:color="auto"/>
          </w:divBdr>
        </w:div>
        <w:div w:id="867373468">
          <w:marLeft w:val="0"/>
          <w:marRight w:val="0"/>
          <w:marTop w:val="0"/>
          <w:marBottom w:val="0"/>
          <w:divBdr>
            <w:top w:val="none" w:sz="0" w:space="0" w:color="auto"/>
            <w:left w:val="none" w:sz="0" w:space="0" w:color="auto"/>
            <w:bottom w:val="none" w:sz="0" w:space="0" w:color="auto"/>
            <w:right w:val="none" w:sz="0" w:space="0" w:color="auto"/>
          </w:divBdr>
        </w:div>
        <w:div w:id="887306570">
          <w:marLeft w:val="0"/>
          <w:marRight w:val="0"/>
          <w:marTop w:val="0"/>
          <w:marBottom w:val="0"/>
          <w:divBdr>
            <w:top w:val="none" w:sz="0" w:space="0" w:color="auto"/>
            <w:left w:val="none" w:sz="0" w:space="0" w:color="auto"/>
            <w:bottom w:val="none" w:sz="0" w:space="0" w:color="auto"/>
            <w:right w:val="none" w:sz="0" w:space="0" w:color="auto"/>
          </w:divBdr>
        </w:div>
        <w:div w:id="709571790">
          <w:marLeft w:val="0"/>
          <w:marRight w:val="0"/>
          <w:marTop w:val="0"/>
          <w:marBottom w:val="0"/>
          <w:divBdr>
            <w:top w:val="none" w:sz="0" w:space="0" w:color="auto"/>
            <w:left w:val="none" w:sz="0" w:space="0" w:color="auto"/>
            <w:bottom w:val="none" w:sz="0" w:space="0" w:color="auto"/>
            <w:right w:val="none" w:sz="0" w:space="0" w:color="auto"/>
          </w:divBdr>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51677034">
      <w:bodyDiv w:val="1"/>
      <w:marLeft w:val="0"/>
      <w:marRight w:val="0"/>
      <w:marTop w:val="0"/>
      <w:marBottom w:val="0"/>
      <w:divBdr>
        <w:top w:val="none" w:sz="0" w:space="0" w:color="auto"/>
        <w:left w:val="none" w:sz="0" w:space="0" w:color="auto"/>
        <w:bottom w:val="none" w:sz="0" w:space="0" w:color="auto"/>
        <w:right w:val="none" w:sz="0" w:space="0" w:color="auto"/>
      </w:divBdr>
    </w:div>
    <w:div w:id="1854568905">
      <w:bodyDiv w:val="1"/>
      <w:marLeft w:val="0"/>
      <w:marRight w:val="0"/>
      <w:marTop w:val="0"/>
      <w:marBottom w:val="0"/>
      <w:divBdr>
        <w:top w:val="none" w:sz="0" w:space="0" w:color="auto"/>
        <w:left w:val="none" w:sz="0" w:space="0" w:color="auto"/>
        <w:bottom w:val="none" w:sz="0" w:space="0" w:color="auto"/>
        <w:right w:val="none" w:sz="0" w:space="0" w:color="auto"/>
      </w:divBdr>
      <w:divsChild>
        <w:div w:id="854923548">
          <w:marLeft w:val="0"/>
          <w:marRight w:val="0"/>
          <w:marTop w:val="0"/>
          <w:marBottom w:val="0"/>
          <w:divBdr>
            <w:top w:val="none" w:sz="0" w:space="0" w:color="auto"/>
            <w:left w:val="none" w:sz="0" w:space="0" w:color="auto"/>
            <w:bottom w:val="none" w:sz="0" w:space="0" w:color="auto"/>
            <w:right w:val="none" w:sz="0" w:space="0" w:color="auto"/>
          </w:divBdr>
          <w:divsChild>
            <w:div w:id="1770739981">
              <w:marLeft w:val="0"/>
              <w:marRight w:val="0"/>
              <w:marTop w:val="0"/>
              <w:marBottom w:val="0"/>
              <w:divBdr>
                <w:top w:val="none" w:sz="0" w:space="0" w:color="auto"/>
                <w:left w:val="none" w:sz="0" w:space="0" w:color="auto"/>
                <w:bottom w:val="none" w:sz="0" w:space="0" w:color="auto"/>
                <w:right w:val="none" w:sz="0" w:space="0" w:color="auto"/>
              </w:divBdr>
            </w:div>
            <w:div w:id="2001275660">
              <w:marLeft w:val="0"/>
              <w:marRight w:val="0"/>
              <w:marTop w:val="0"/>
              <w:marBottom w:val="0"/>
              <w:divBdr>
                <w:top w:val="none" w:sz="0" w:space="0" w:color="auto"/>
                <w:left w:val="none" w:sz="0" w:space="0" w:color="auto"/>
                <w:bottom w:val="none" w:sz="0" w:space="0" w:color="auto"/>
                <w:right w:val="none" w:sz="0" w:space="0" w:color="auto"/>
              </w:divBdr>
            </w:div>
            <w:div w:id="1287421443">
              <w:marLeft w:val="0"/>
              <w:marRight w:val="0"/>
              <w:marTop w:val="0"/>
              <w:marBottom w:val="0"/>
              <w:divBdr>
                <w:top w:val="none" w:sz="0" w:space="0" w:color="auto"/>
                <w:left w:val="none" w:sz="0" w:space="0" w:color="auto"/>
                <w:bottom w:val="none" w:sz="0" w:space="0" w:color="auto"/>
                <w:right w:val="none" w:sz="0" w:space="0" w:color="auto"/>
              </w:divBdr>
            </w:div>
            <w:div w:id="1495531532">
              <w:marLeft w:val="0"/>
              <w:marRight w:val="0"/>
              <w:marTop w:val="0"/>
              <w:marBottom w:val="0"/>
              <w:divBdr>
                <w:top w:val="none" w:sz="0" w:space="0" w:color="auto"/>
                <w:left w:val="none" w:sz="0" w:space="0" w:color="auto"/>
                <w:bottom w:val="none" w:sz="0" w:space="0" w:color="auto"/>
                <w:right w:val="none" w:sz="0" w:space="0" w:color="auto"/>
              </w:divBdr>
            </w:div>
            <w:div w:id="1024478122">
              <w:marLeft w:val="0"/>
              <w:marRight w:val="0"/>
              <w:marTop w:val="0"/>
              <w:marBottom w:val="0"/>
              <w:divBdr>
                <w:top w:val="none" w:sz="0" w:space="0" w:color="auto"/>
                <w:left w:val="none" w:sz="0" w:space="0" w:color="auto"/>
                <w:bottom w:val="none" w:sz="0" w:space="0" w:color="auto"/>
                <w:right w:val="none" w:sz="0" w:space="0" w:color="auto"/>
              </w:divBdr>
            </w:div>
            <w:div w:id="2134790722">
              <w:marLeft w:val="0"/>
              <w:marRight w:val="0"/>
              <w:marTop w:val="0"/>
              <w:marBottom w:val="0"/>
              <w:divBdr>
                <w:top w:val="none" w:sz="0" w:space="0" w:color="auto"/>
                <w:left w:val="none" w:sz="0" w:space="0" w:color="auto"/>
                <w:bottom w:val="none" w:sz="0" w:space="0" w:color="auto"/>
                <w:right w:val="none" w:sz="0" w:space="0" w:color="auto"/>
              </w:divBdr>
            </w:div>
            <w:div w:id="1055853497">
              <w:marLeft w:val="0"/>
              <w:marRight w:val="0"/>
              <w:marTop w:val="0"/>
              <w:marBottom w:val="0"/>
              <w:divBdr>
                <w:top w:val="none" w:sz="0" w:space="0" w:color="auto"/>
                <w:left w:val="none" w:sz="0" w:space="0" w:color="auto"/>
                <w:bottom w:val="none" w:sz="0" w:space="0" w:color="auto"/>
                <w:right w:val="none" w:sz="0" w:space="0" w:color="auto"/>
              </w:divBdr>
            </w:div>
            <w:div w:id="848446638">
              <w:marLeft w:val="0"/>
              <w:marRight w:val="0"/>
              <w:marTop w:val="0"/>
              <w:marBottom w:val="0"/>
              <w:divBdr>
                <w:top w:val="none" w:sz="0" w:space="0" w:color="auto"/>
                <w:left w:val="none" w:sz="0" w:space="0" w:color="auto"/>
                <w:bottom w:val="none" w:sz="0" w:space="0" w:color="auto"/>
                <w:right w:val="none" w:sz="0" w:space="0" w:color="auto"/>
              </w:divBdr>
            </w:div>
            <w:div w:id="1722752234">
              <w:marLeft w:val="0"/>
              <w:marRight w:val="0"/>
              <w:marTop w:val="0"/>
              <w:marBottom w:val="0"/>
              <w:divBdr>
                <w:top w:val="none" w:sz="0" w:space="0" w:color="auto"/>
                <w:left w:val="none" w:sz="0" w:space="0" w:color="auto"/>
                <w:bottom w:val="none" w:sz="0" w:space="0" w:color="auto"/>
                <w:right w:val="none" w:sz="0" w:space="0" w:color="auto"/>
              </w:divBdr>
            </w:div>
            <w:div w:id="1260945296">
              <w:marLeft w:val="0"/>
              <w:marRight w:val="0"/>
              <w:marTop w:val="0"/>
              <w:marBottom w:val="0"/>
              <w:divBdr>
                <w:top w:val="none" w:sz="0" w:space="0" w:color="auto"/>
                <w:left w:val="none" w:sz="0" w:space="0" w:color="auto"/>
                <w:bottom w:val="none" w:sz="0" w:space="0" w:color="auto"/>
                <w:right w:val="none" w:sz="0" w:space="0" w:color="auto"/>
              </w:divBdr>
            </w:div>
            <w:div w:id="11759908">
              <w:marLeft w:val="0"/>
              <w:marRight w:val="0"/>
              <w:marTop w:val="0"/>
              <w:marBottom w:val="0"/>
              <w:divBdr>
                <w:top w:val="none" w:sz="0" w:space="0" w:color="auto"/>
                <w:left w:val="none" w:sz="0" w:space="0" w:color="auto"/>
                <w:bottom w:val="none" w:sz="0" w:space="0" w:color="auto"/>
                <w:right w:val="none" w:sz="0" w:space="0" w:color="auto"/>
              </w:divBdr>
            </w:div>
            <w:div w:id="102264327">
              <w:marLeft w:val="0"/>
              <w:marRight w:val="0"/>
              <w:marTop w:val="0"/>
              <w:marBottom w:val="0"/>
              <w:divBdr>
                <w:top w:val="none" w:sz="0" w:space="0" w:color="auto"/>
                <w:left w:val="none" w:sz="0" w:space="0" w:color="auto"/>
                <w:bottom w:val="none" w:sz="0" w:space="0" w:color="auto"/>
                <w:right w:val="none" w:sz="0" w:space="0" w:color="auto"/>
              </w:divBdr>
            </w:div>
            <w:div w:id="1906909321">
              <w:marLeft w:val="0"/>
              <w:marRight w:val="0"/>
              <w:marTop w:val="0"/>
              <w:marBottom w:val="0"/>
              <w:divBdr>
                <w:top w:val="none" w:sz="0" w:space="0" w:color="auto"/>
                <w:left w:val="none" w:sz="0" w:space="0" w:color="auto"/>
                <w:bottom w:val="none" w:sz="0" w:space="0" w:color="auto"/>
                <w:right w:val="none" w:sz="0" w:space="0" w:color="auto"/>
              </w:divBdr>
            </w:div>
            <w:div w:id="1112241715">
              <w:marLeft w:val="0"/>
              <w:marRight w:val="0"/>
              <w:marTop w:val="0"/>
              <w:marBottom w:val="0"/>
              <w:divBdr>
                <w:top w:val="none" w:sz="0" w:space="0" w:color="auto"/>
                <w:left w:val="none" w:sz="0" w:space="0" w:color="auto"/>
                <w:bottom w:val="none" w:sz="0" w:space="0" w:color="auto"/>
                <w:right w:val="none" w:sz="0" w:space="0" w:color="auto"/>
              </w:divBdr>
            </w:div>
            <w:div w:id="983316054">
              <w:marLeft w:val="0"/>
              <w:marRight w:val="0"/>
              <w:marTop w:val="0"/>
              <w:marBottom w:val="0"/>
              <w:divBdr>
                <w:top w:val="none" w:sz="0" w:space="0" w:color="auto"/>
                <w:left w:val="none" w:sz="0" w:space="0" w:color="auto"/>
                <w:bottom w:val="none" w:sz="0" w:space="0" w:color="auto"/>
                <w:right w:val="none" w:sz="0" w:space="0" w:color="auto"/>
              </w:divBdr>
            </w:div>
            <w:div w:id="274337079">
              <w:marLeft w:val="0"/>
              <w:marRight w:val="0"/>
              <w:marTop w:val="0"/>
              <w:marBottom w:val="0"/>
              <w:divBdr>
                <w:top w:val="none" w:sz="0" w:space="0" w:color="auto"/>
                <w:left w:val="none" w:sz="0" w:space="0" w:color="auto"/>
                <w:bottom w:val="none" w:sz="0" w:space="0" w:color="auto"/>
                <w:right w:val="none" w:sz="0" w:space="0" w:color="auto"/>
              </w:divBdr>
            </w:div>
            <w:div w:id="250896032">
              <w:marLeft w:val="0"/>
              <w:marRight w:val="0"/>
              <w:marTop w:val="0"/>
              <w:marBottom w:val="0"/>
              <w:divBdr>
                <w:top w:val="none" w:sz="0" w:space="0" w:color="auto"/>
                <w:left w:val="none" w:sz="0" w:space="0" w:color="auto"/>
                <w:bottom w:val="none" w:sz="0" w:space="0" w:color="auto"/>
                <w:right w:val="none" w:sz="0" w:space="0" w:color="auto"/>
              </w:divBdr>
            </w:div>
            <w:div w:id="781463573">
              <w:marLeft w:val="0"/>
              <w:marRight w:val="0"/>
              <w:marTop w:val="0"/>
              <w:marBottom w:val="0"/>
              <w:divBdr>
                <w:top w:val="none" w:sz="0" w:space="0" w:color="auto"/>
                <w:left w:val="none" w:sz="0" w:space="0" w:color="auto"/>
                <w:bottom w:val="none" w:sz="0" w:space="0" w:color="auto"/>
                <w:right w:val="none" w:sz="0" w:space="0" w:color="auto"/>
              </w:divBdr>
            </w:div>
          </w:divsChild>
        </w:div>
        <w:div w:id="1258947220">
          <w:marLeft w:val="0"/>
          <w:marRight w:val="0"/>
          <w:marTop w:val="0"/>
          <w:marBottom w:val="0"/>
          <w:divBdr>
            <w:top w:val="none" w:sz="0" w:space="0" w:color="auto"/>
            <w:left w:val="none" w:sz="0" w:space="0" w:color="auto"/>
            <w:bottom w:val="none" w:sz="0" w:space="0" w:color="auto"/>
            <w:right w:val="none" w:sz="0" w:space="0" w:color="auto"/>
          </w:divBdr>
          <w:divsChild>
            <w:div w:id="1292438812">
              <w:marLeft w:val="0"/>
              <w:marRight w:val="0"/>
              <w:marTop w:val="0"/>
              <w:marBottom w:val="0"/>
              <w:divBdr>
                <w:top w:val="none" w:sz="0" w:space="0" w:color="auto"/>
                <w:left w:val="none" w:sz="0" w:space="0" w:color="auto"/>
                <w:bottom w:val="none" w:sz="0" w:space="0" w:color="auto"/>
                <w:right w:val="none" w:sz="0" w:space="0" w:color="auto"/>
              </w:divBdr>
            </w:div>
            <w:div w:id="1277250400">
              <w:marLeft w:val="0"/>
              <w:marRight w:val="0"/>
              <w:marTop w:val="0"/>
              <w:marBottom w:val="0"/>
              <w:divBdr>
                <w:top w:val="none" w:sz="0" w:space="0" w:color="auto"/>
                <w:left w:val="none" w:sz="0" w:space="0" w:color="auto"/>
                <w:bottom w:val="none" w:sz="0" w:space="0" w:color="auto"/>
                <w:right w:val="none" w:sz="0" w:space="0" w:color="auto"/>
              </w:divBdr>
            </w:div>
            <w:div w:id="2109424858">
              <w:marLeft w:val="0"/>
              <w:marRight w:val="0"/>
              <w:marTop w:val="0"/>
              <w:marBottom w:val="0"/>
              <w:divBdr>
                <w:top w:val="none" w:sz="0" w:space="0" w:color="auto"/>
                <w:left w:val="none" w:sz="0" w:space="0" w:color="auto"/>
                <w:bottom w:val="none" w:sz="0" w:space="0" w:color="auto"/>
                <w:right w:val="none" w:sz="0" w:space="0" w:color="auto"/>
              </w:divBdr>
            </w:div>
            <w:div w:id="1893269820">
              <w:marLeft w:val="0"/>
              <w:marRight w:val="0"/>
              <w:marTop w:val="0"/>
              <w:marBottom w:val="0"/>
              <w:divBdr>
                <w:top w:val="none" w:sz="0" w:space="0" w:color="auto"/>
                <w:left w:val="none" w:sz="0" w:space="0" w:color="auto"/>
                <w:bottom w:val="none" w:sz="0" w:space="0" w:color="auto"/>
                <w:right w:val="none" w:sz="0" w:space="0" w:color="auto"/>
              </w:divBdr>
            </w:div>
            <w:div w:id="1743674421">
              <w:marLeft w:val="0"/>
              <w:marRight w:val="0"/>
              <w:marTop w:val="0"/>
              <w:marBottom w:val="0"/>
              <w:divBdr>
                <w:top w:val="none" w:sz="0" w:space="0" w:color="auto"/>
                <w:left w:val="none" w:sz="0" w:space="0" w:color="auto"/>
                <w:bottom w:val="none" w:sz="0" w:space="0" w:color="auto"/>
                <w:right w:val="none" w:sz="0" w:space="0" w:color="auto"/>
              </w:divBdr>
            </w:div>
            <w:div w:id="268778844">
              <w:marLeft w:val="0"/>
              <w:marRight w:val="0"/>
              <w:marTop w:val="0"/>
              <w:marBottom w:val="0"/>
              <w:divBdr>
                <w:top w:val="none" w:sz="0" w:space="0" w:color="auto"/>
                <w:left w:val="none" w:sz="0" w:space="0" w:color="auto"/>
                <w:bottom w:val="none" w:sz="0" w:space="0" w:color="auto"/>
                <w:right w:val="none" w:sz="0" w:space="0" w:color="auto"/>
              </w:divBdr>
            </w:div>
            <w:div w:id="315034368">
              <w:marLeft w:val="0"/>
              <w:marRight w:val="0"/>
              <w:marTop w:val="0"/>
              <w:marBottom w:val="0"/>
              <w:divBdr>
                <w:top w:val="none" w:sz="0" w:space="0" w:color="auto"/>
                <w:left w:val="none" w:sz="0" w:space="0" w:color="auto"/>
                <w:bottom w:val="none" w:sz="0" w:space="0" w:color="auto"/>
                <w:right w:val="none" w:sz="0" w:space="0" w:color="auto"/>
              </w:divBdr>
            </w:div>
            <w:div w:id="2085493947">
              <w:marLeft w:val="0"/>
              <w:marRight w:val="0"/>
              <w:marTop w:val="0"/>
              <w:marBottom w:val="0"/>
              <w:divBdr>
                <w:top w:val="none" w:sz="0" w:space="0" w:color="auto"/>
                <w:left w:val="none" w:sz="0" w:space="0" w:color="auto"/>
                <w:bottom w:val="none" w:sz="0" w:space="0" w:color="auto"/>
                <w:right w:val="none" w:sz="0" w:space="0" w:color="auto"/>
              </w:divBdr>
            </w:div>
            <w:div w:id="2898758">
              <w:marLeft w:val="0"/>
              <w:marRight w:val="0"/>
              <w:marTop w:val="0"/>
              <w:marBottom w:val="0"/>
              <w:divBdr>
                <w:top w:val="none" w:sz="0" w:space="0" w:color="auto"/>
                <w:left w:val="none" w:sz="0" w:space="0" w:color="auto"/>
                <w:bottom w:val="none" w:sz="0" w:space="0" w:color="auto"/>
                <w:right w:val="none" w:sz="0" w:space="0" w:color="auto"/>
              </w:divBdr>
            </w:div>
            <w:div w:id="386495430">
              <w:marLeft w:val="0"/>
              <w:marRight w:val="0"/>
              <w:marTop w:val="0"/>
              <w:marBottom w:val="0"/>
              <w:divBdr>
                <w:top w:val="none" w:sz="0" w:space="0" w:color="auto"/>
                <w:left w:val="none" w:sz="0" w:space="0" w:color="auto"/>
                <w:bottom w:val="none" w:sz="0" w:space="0" w:color="auto"/>
                <w:right w:val="none" w:sz="0" w:space="0" w:color="auto"/>
              </w:divBdr>
            </w:div>
            <w:div w:id="1580141938">
              <w:marLeft w:val="0"/>
              <w:marRight w:val="0"/>
              <w:marTop w:val="0"/>
              <w:marBottom w:val="0"/>
              <w:divBdr>
                <w:top w:val="none" w:sz="0" w:space="0" w:color="auto"/>
                <w:left w:val="none" w:sz="0" w:space="0" w:color="auto"/>
                <w:bottom w:val="none" w:sz="0" w:space="0" w:color="auto"/>
                <w:right w:val="none" w:sz="0" w:space="0" w:color="auto"/>
              </w:divBdr>
            </w:div>
            <w:div w:id="1728795270">
              <w:marLeft w:val="0"/>
              <w:marRight w:val="0"/>
              <w:marTop w:val="0"/>
              <w:marBottom w:val="0"/>
              <w:divBdr>
                <w:top w:val="none" w:sz="0" w:space="0" w:color="auto"/>
                <w:left w:val="none" w:sz="0" w:space="0" w:color="auto"/>
                <w:bottom w:val="none" w:sz="0" w:space="0" w:color="auto"/>
                <w:right w:val="none" w:sz="0" w:space="0" w:color="auto"/>
              </w:divBdr>
            </w:div>
            <w:div w:id="215823594">
              <w:marLeft w:val="0"/>
              <w:marRight w:val="0"/>
              <w:marTop w:val="0"/>
              <w:marBottom w:val="0"/>
              <w:divBdr>
                <w:top w:val="none" w:sz="0" w:space="0" w:color="auto"/>
                <w:left w:val="none" w:sz="0" w:space="0" w:color="auto"/>
                <w:bottom w:val="none" w:sz="0" w:space="0" w:color="auto"/>
                <w:right w:val="none" w:sz="0" w:space="0" w:color="auto"/>
              </w:divBdr>
            </w:div>
            <w:div w:id="1894072195">
              <w:marLeft w:val="0"/>
              <w:marRight w:val="0"/>
              <w:marTop w:val="0"/>
              <w:marBottom w:val="0"/>
              <w:divBdr>
                <w:top w:val="none" w:sz="0" w:space="0" w:color="auto"/>
                <w:left w:val="none" w:sz="0" w:space="0" w:color="auto"/>
                <w:bottom w:val="none" w:sz="0" w:space="0" w:color="auto"/>
                <w:right w:val="none" w:sz="0" w:space="0" w:color="auto"/>
              </w:divBdr>
            </w:div>
            <w:div w:id="2141873504">
              <w:marLeft w:val="0"/>
              <w:marRight w:val="0"/>
              <w:marTop w:val="0"/>
              <w:marBottom w:val="0"/>
              <w:divBdr>
                <w:top w:val="none" w:sz="0" w:space="0" w:color="auto"/>
                <w:left w:val="none" w:sz="0" w:space="0" w:color="auto"/>
                <w:bottom w:val="none" w:sz="0" w:space="0" w:color="auto"/>
                <w:right w:val="none" w:sz="0" w:space="0" w:color="auto"/>
              </w:divBdr>
            </w:div>
            <w:div w:id="1472402911">
              <w:marLeft w:val="0"/>
              <w:marRight w:val="0"/>
              <w:marTop w:val="0"/>
              <w:marBottom w:val="0"/>
              <w:divBdr>
                <w:top w:val="none" w:sz="0" w:space="0" w:color="auto"/>
                <w:left w:val="none" w:sz="0" w:space="0" w:color="auto"/>
                <w:bottom w:val="none" w:sz="0" w:space="0" w:color="auto"/>
                <w:right w:val="none" w:sz="0" w:space="0" w:color="auto"/>
              </w:divBdr>
            </w:div>
            <w:div w:id="304239906">
              <w:marLeft w:val="0"/>
              <w:marRight w:val="0"/>
              <w:marTop w:val="0"/>
              <w:marBottom w:val="0"/>
              <w:divBdr>
                <w:top w:val="none" w:sz="0" w:space="0" w:color="auto"/>
                <w:left w:val="none" w:sz="0" w:space="0" w:color="auto"/>
                <w:bottom w:val="none" w:sz="0" w:space="0" w:color="auto"/>
                <w:right w:val="none" w:sz="0" w:space="0" w:color="auto"/>
              </w:divBdr>
            </w:div>
            <w:div w:id="1246837746">
              <w:marLeft w:val="0"/>
              <w:marRight w:val="0"/>
              <w:marTop w:val="0"/>
              <w:marBottom w:val="0"/>
              <w:divBdr>
                <w:top w:val="none" w:sz="0" w:space="0" w:color="auto"/>
                <w:left w:val="none" w:sz="0" w:space="0" w:color="auto"/>
                <w:bottom w:val="none" w:sz="0" w:space="0" w:color="auto"/>
                <w:right w:val="none" w:sz="0" w:space="0" w:color="auto"/>
              </w:divBdr>
            </w:div>
            <w:div w:id="1999651930">
              <w:marLeft w:val="0"/>
              <w:marRight w:val="0"/>
              <w:marTop w:val="0"/>
              <w:marBottom w:val="0"/>
              <w:divBdr>
                <w:top w:val="none" w:sz="0" w:space="0" w:color="auto"/>
                <w:left w:val="none" w:sz="0" w:space="0" w:color="auto"/>
                <w:bottom w:val="none" w:sz="0" w:space="0" w:color="auto"/>
                <w:right w:val="none" w:sz="0" w:space="0" w:color="auto"/>
              </w:divBdr>
            </w:div>
            <w:div w:id="1544946623">
              <w:marLeft w:val="0"/>
              <w:marRight w:val="0"/>
              <w:marTop w:val="0"/>
              <w:marBottom w:val="0"/>
              <w:divBdr>
                <w:top w:val="none" w:sz="0" w:space="0" w:color="auto"/>
                <w:left w:val="none" w:sz="0" w:space="0" w:color="auto"/>
                <w:bottom w:val="none" w:sz="0" w:space="0" w:color="auto"/>
                <w:right w:val="none" w:sz="0" w:space="0" w:color="auto"/>
              </w:divBdr>
            </w:div>
          </w:divsChild>
        </w:div>
        <w:div w:id="2052529117">
          <w:marLeft w:val="0"/>
          <w:marRight w:val="0"/>
          <w:marTop w:val="0"/>
          <w:marBottom w:val="0"/>
          <w:divBdr>
            <w:top w:val="none" w:sz="0" w:space="0" w:color="auto"/>
            <w:left w:val="none" w:sz="0" w:space="0" w:color="auto"/>
            <w:bottom w:val="none" w:sz="0" w:space="0" w:color="auto"/>
            <w:right w:val="none" w:sz="0" w:space="0" w:color="auto"/>
          </w:divBdr>
          <w:divsChild>
            <w:div w:id="17203133">
              <w:marLeft w:val="0"/>
              <w:marRight w:val="0"/>
              <w:marTop w:val="0"/>
              <w:marBottom w:val="0"/>
              <w:divBdr>
                <w:top w:val="none" w:sz="0" w:space="0" w:color="auto"/>
                <w:left w:val="none" w:sz="0" w:space="0" w:color="auto"/>
                <w:bottom w:val="none" w:sz="0" w:space="0" w:color="auto"/>
                <w:right w:val="none" w:sz="0" w:space="0" w:color="auto"/>
              </w:divBdr>
            </w:div>
            <w:div w:id="1934242447">
              <w:marLeft w:val="0"/>
              <w:marRight w:val="0"/>
              <w:marTop w:val="0"/>
              <w:marBottom w:val="0"/>
              <w:divBdr>
                <w:top w:val="none" w:sz="0" w:space="0" w:color="auto"/>
                <w:left w:val="none" w:sz="0" w:space="0" w:color="auto"/>
                <w:bottom w:val="none" w:sz="0" w:space="0" w:color="auto"/>
                <w:right w:val="none" w:sz="0" w:space="0" w:color="auto"/>
              </w:divBdr>
            </w:div>
            <w:div w:id="1039630301">
              <w:marLeft w:val="0"/>
              <w:marRight w:val="0"/>
              <w:marTop w:val="0"/>
              <w:marBottom w:val="0"/>
              <w:divBdr>
                <w:top w:val="none" w:sz="0" w:space="0" w:color="auto"/>
                <w:left w:val="none" w:sz="0" w:space="0" w:color="auto"/>
                <w:bottom w:val="none" w:sz="0" w:space="0" w:color="auto"/>
                <w:right w:val="none" w:sz="0" w:space="0" w:color="auto"/>
              </w:divBdr>
            </w:div>
            <w:div w:id="366032704">
              <w:marLeft w:val="0"/>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469520100">
              <w:marLeft w:val="0"/>
              <w:marRight w:val="0"/>
              <w:marTop w:val="0"/>
              <w:marBottom w:val="0"/>
              <w:divBdr>
                <w:top w:val="none" w:sz="0" w:space="0" w:color="auto"/>
                <w:left w:val="none" w:sz="0" w:space="0" w:color="auto"/>
                <w:bottom w:val="none" w:sz="0" w:space="0" w:color="auto"/>
                <w:right w:val="none" w:sz="0" w:space="0" w:color="auto"/>
              </w:divBdr>
            </w:div>
            <w:div w:id="1948272661">
              <w:marLeft w:val="0"/>
              <w:marRight w:val="0"/>
              <w:marTop w:val="0"/>
              <w:marBottom w:val="0"/>
              <w:divBdr>
                <w:top w:val="none" w:sz="0" w:space="0" w:color="auto"/>
                <w:left w:val="none" w:sz="0" w:space="0" w:color="auto"/>
                <w:bottom w:val="none" w:sz="0" w:space="0" w:color="auto"/>
                <w:right w:val="none" w:sz="0" w:space="0" w:color="auto"/>
              </w:divBdr>
            </w:div>
            <w:div w:id="899285274">
              <w:marLeft w:val="0"/>
              <w:marRight w:val="0"/>
              <w:marTop w:val="0"/>
              <w:marBottom w:val="0"/>
              <w:divBdr>
                <w:top w:val="none" w:sz="0" w:space="0" w:color="auto"/>
                <w:left w:val="none" w:sz="0" w:space="0" w:color="auto"/>
                <w:bottom w:val="none" w:sz="0" w:space="0" w:color="auto"/>
                <w:right w:val="none" w:sz="0" w:space="0" w:color="auto"/>
              </w:divBdr>
            </w:div>
            <w:div w:id="1324162019">
              <w:marLeft w:val="0"/>
              <w:marRight w:val="0"/>
              <w:marTop w:val="0"/>
              <w:marBottom w:val="0"/>
              <w:divBdr>
                <w:top w:val="none" w:sz="0" w:space="0" w:color="auto"/>
                <w:left w:val="none" w:sz="0" w:space="0" w:color="auto"/>
                <w:bottom w:val="none" w:sz="0" w:space="0" w:color="auto"/>
                <w:right w:val="none" w:sz="0" w:space="0" w:color="auto"/>
              </w:divBdr>
            </w:div>
            <w:div w:id="1746368260">
              <w:marLeft w:val="0"/>
              <w:marRight w:val="0"/>
              <w:marTop w:val="0"/>
              <w:marBottom w:val="0"/>
              <w:divBdr>
                <w:top w:val="none" w:sz="0" w:space="0" w:color="auto"/>
                <w:left w:val="none" w:sz="0" w:space="0" w:color="auto"/>
                <w:bottom w:val="none" w:sz="0" w:space="0" w:color="auto"/>
                <w:right w:val="none" w:sz="0" w:space="0" w:color="auto"/>
              </w:divBdr>
            </w:div>
            <w:div w:id="1863006037">
              <w:marLeft w:val="0"/>
              <w:marRight w:val="0"/>
              <w:marTop w:val="0"/>
              <w:marBottom w:val="0"/>
              <w:divBdr>
                <w:top w:val="none" w:sz="0" w:space="0" w:color="auto"/>
                <w:left w:val="none" w:sz="0" w:space="0" w:color="auto"/>
                <w:bottom w:val="none" w:sz="0" w:space="0" w:color="auto"/>
                <w:right w:val="none" w:sz="0" w:space="0" w:color="auto"/>
              </w:divBdr>
            </w:div>
            <w:div w:id="1434935435">
              <w:marLeft w:val="0"/>
              <w:marRight w:val="0"/>
              <w:marTop w:val="0"/>
              <w:marBottom w:val="0"/>
              <w:divBdr>
                <w:top w:val="none" w:sz="0" w:space="0" w:color="auto"/>
                <w:left w:val="none" w:sz="0" w:space="0" w:color="auto"/>
                <w:bottom w:val="none" w:sz="0" w:space="0" w:color="auto"/>
                <w:right w:val="none" w:sz="0" w:space="0" w:color="auto"/>
              </w:divBdr>
            </w:div>
            <w:div w:id="1309550496">
              <w:marLeft w:val="0"/>
              <w:marRight w:val="0"/>
              <w:marTop w:val="0"/>
              <w:marBottom w:val="0"/>
              <w:divBdr>
                <w:top w:val="none" w:sz="0" w:space="0" w:color="auto"/>
                <w:left w:val="none" w:sz="0" w:space="0" w:color="auto"/>
                <w:bottom w:val="none" w:sz="0" w:space="0" w:color="auto"/>
                <w:right w:val="none" w:sz="0" w:space="0" w:color="auto"/>
              </w:divBdr>
            </w:div>
            <w:div w:id="263997816">
              <w:marLeft w:val="0"/>
              <w:marRight w:val="0"/>
              <w:marTop w:val="0"/>
              <w:marBottom w:val="0"/>
              <w:divBdr>
                <w:top w:val="none" w:sz="0" w:space="0" w:color="auto"/>
                <w:left w:val="none" w:sz="0" w:space="0" w:color="auto"/>
                <w:bottom w:val="none" w:sz="0" w:space="0" w:color="auto"/>
                <w:right w:val="none" w:sz="0" w:space="0" w:color="auto"/>
              </w:divBdr>
            </w:div>
            <w:div w:id="1293826837">
              <w:marLeft w:val="0"/>
              <w:marRight w:val="0"/>
              <w:marTop w:val="0"/>
              <w:marBottom w:val="0"/>
              <w:divBdr>
                <w:top w:val="none" w:sz="0" w:space="0" w:color="auto"/>
                <w:left w:val="none" w:sz="0" w:space="0" w:color="auto"/>
                <w:bottom w:val="none" w:sz="0" w:space="0" w:color="auto"/>
                <w:right w:val="none" w:sz="0" w:space="0" w:color="auto"/>
              </w:divBdr>
            </w:div>
            <w:div w:id="1896356603">
              <w:marLeft w:val="0"/>
              <w:marRight w:val="0"/>
              <w:marTop w:val="0"/>
              <w:marBottom w:val="0"/>
              <w:divBdr>
                <w:top w:val="none" w:sz="0" w:space="0" w:color="auto"/>
                <w:left w:val="none" w:sz="0" w:space="0" w:color="auto"/>
                <w:bottom w:val="none" w:sz="0" w:space="0" w:color="auto"/>
                <w:right w:val="none" w:sz="0" w:space="0" w:color="auto"/>
              </w:divBdr>
            </w:div>
            <w:div w:id="673918817">
              <w:marLeft w:val="0"/>
              <w:marRight w:val="0"/>
              <w:marTop w:val="0"/>
              <w:marBottom w:val="0"/>
              <w:divBdr>
                <w:top w:val="none" w:sz="0" w:space="0" w:color="auto"/>
                <w:left w:val="none" w:sz="0" w:space="0" w:color="auto"/>
                <w:bottom w:val="none" w:sz="0" w:space="0" w:color="auto"/>
                <w:right w:val="none" w:sz="0" w:space="0" w:color="auto"/>
              </w:divBdr>
            </w:div>
            <w:div w:id="1081565189">
              <w:marLeft w:val="0"/>
              <w:marRight w:val="0"/>
              <w:marTop w:val="0"/>
              <w:marBottom w:val="0"/>
              <w:divBdr>
                <w:top w:val="none" w:sz="0" w:space="0" w:color="auto"/>
                <w:left w:val="none" w:sz="0" w:space="0" w:color="auto"/>
                <w:bottom w:val="none" w:sz="0" w:space="0" w:color="auto"/>
                <w:right w:val="none" w:sz="0" w:space="0" w:color="auto"/>
              </w:divBdr>
            </w:div>
            <w:div w:id="1378239485">
              <w:marLeft w:val="0"/>
              <w:marRight w:val="0"/>
              <w:marTop w:val="0"/>
              <w:marBottom w:val="0"/>
              <w:divBdr>
                <w:top w:val="none" w:sz="0" w:space="0" w:color="auto"/>
                <w:left w:val="none" w:sz="0" w:space="0" w:color="auto"/>
                <w:bottom w:val="none" w:sz="0" w:space="0" w:color="auto"/>
                <w:right w:val="none" w:sz="0" w:space="0" w:color="auto"/>
              </w:divBdr>
            </w:div>
            <w:div w:id="1719864657">
              <w:marLeft w:val="0"/>
              <w:marRight w:val="0"/>
              <w:marTop w:val="0"/>
              <w:marBottom w:val="0"/>
              <w:divBdr>
                <w:top w:val="none" w:sz="0" w:space="0" w:color="auto"/>
                <w:left w:val="none" w:sz="0" w:space="0" w:color="auto"/>
                <w:bottom w:val="none" w:sz="0" w:space="0" w:color="auto"/>
                <w:right w:val="none" w:sz="0" w:space="0" w:color="auto"/>
              </w:divBdr>
            </w:div>
          </w:divsChild>
        </w:div>
        <w:div w:id="442770461">
          <w:marLeft w:val="0"/>
          <w:marRight w:val="0"/>
          <w:marTop w:val="0"/>
          <w:marBottom w:val="0"/>
          <w:divBdr>
            <w:top w:val="none" w:sz="0" w:space="0" w:color="auto"/>
            <w:left w:val="none" w:sz="0" w:space="0" w:color="auto"/>
            <w:bottom w:val="none" w:sz="0" w:space="0" w:color="auto"/>
            <w:right w:val="none" w:sz="0" w:space="0" w:color="auto"/>
          </w:divBdr>
          <w:divsChild>
            <w:div w:id="81462191">
              <w:marLeft w:val="0"/>
              <w:marRight w:val="0"/>
              <w:marTop w:val="0"/>
              <w:marBottom w:val="0"/>
              <w:divBdr>
                <w:top w:val="none" w:sz="0" w:space="0" w:color="auto"/>
                <w:left w:val="none" w:sz="0" w:space="0" w:color="auto"/>
                <w:bottom w:val="none" w:sz="0" w:space="0" w:color="auto"/>
                <w:right w:val="none" w:sz="0" w:space="0" w:color="auto"/>
              </w:divBdr>
            </w:div>
            <w:div w:id="1578243473">
              <w:marLeft w:val="0"/>
              <w:marRight w:val="0"/>
              <w:marTop w:val="0"/>
              <w:marBottom w:val="0"/>
              <w:divBdr>
                <w:top w:val="none" w:sz="0" w:space="0" w:color="auto"/>
                <w:left w:val="none" w:sz="0" w:space="0" w:color="auto"/>
                <w:bottom w:val="none" w:sz="0" w:space="0" w:color="auto"/>
                <w:right w:val="none" w:sz="0" w:space="0" w:color="auto"/>
              </w:divBdr>
            </w:div>
            <w:div w:id="1855416186">
              <w:marLeft w:val="0"/>
              <w:marRight w:val="0"/>
              <w:marTop w:val="0"/>
              <w:marBottom w:val="0"/>
              <w:divBdr>
                <w:top w:val="none" w:sz="0" w:space="0" w:color="auto"/>
                <w:left w:val="none" w:sz="0" w:space="0" w:color="auto"/>
                <w:bottom w:val="none" w:sz="0" w:space="0" w:color="auto"/>
                <w:right w:val="none" w:sz="0" w:space="0" w:color="auto"/>
              </w:divBdr>
            </w:div>
            <w:div w:id="652177525">
              <w:marLeft w:val="0"/>
              <w:marRight w:val="0"/>
              <w:marTop w:val="0"/>
              <w:marBottom w:val="0"/>
              <w:divBdr>
                <w:top w:val="none" w:sz="0" w:space="0" w:color="auto"/>
                <w:left w:val="none" w:sz="0" w:space="0" w:color="auto"/>
                <w:bottom w:val="none" w:sz="0" w:space="0" w:color="auto"/>
                <w:right w:val="none" w:sz="0" w:space="0" w:color="auto"/>
              </w:divBdr>
            </w:div>
            <w:div w:id="601452381">
              <w:marLeft w:val="0"/>
              <w:marRight w:val="0"/>
              <w:marTop w:val="0"/>
              <w:marBottom w:val="0"/>
              <w:divBdr>
                <w:top w:val="none" w:sz="0" w:space="0" w:color="auto"/>
                <w:left w:val="none" w:sz="0" w:space="0" w:color="auto"/>
                <w:bottom w:val="none" w:sz="0" w:space="0" w:color="auto"/>
                <w:right w:val="none" w:sz="0" w:space="0" w:color="auto"/>
              </w:divBdr>
            </w:div>
            <w:div w:id="766077450">
              <w:marLeft w:val="0"/>
              <w:marRight w:val="0"/>
              <w:marTop w:val="0"/>
              <w:marBottom w:val="0"/>
              <w:divBdr>
                <w:top w:val="none" w:sz="0" w:space="0" w:color="auto"/>
                <w:left w:val="none" w:sz="0" w:space="0" w:color="auto"/>
                <w:bottom w:val="none" w:sz="0" w:space="0" w:color="auto"/>
                <w:right w:val="none" w:sz="0" w:space="0" w:color="auto"/>
              </w:divBdr>
            </w:div>
            <w:div w:id="1150056777">
              <w:marLeft w:val="0"/>
              <w:marRight w:val="0"/>
              <w:marTop w:val="0"/>
              <w:marBottom w:val="0"/>
              <w:divBdr>
                <w:top w:val="none" w:sz="0" w:space="0" w:color="auto"/>
                <w:left w:val="none" w:sz="0" w:space="0" w:color="auto"/>
                <w:bottom w:val="none" w:sz="0" w:space="0" w:color="auto"/>
                <w:right w:val="none" w:sz="0" w:space="0" w:color="auto"/>
              </w:divBdr>
            </w:div>
            <w:div w:id="521287356">
              <w:marLeft w:val="0"/>
              <w:marRight w:val="0"/>
              <w:marTop w:val="0"/>
              <w:marBottom w:val="0"/>
              <w:divBdr>
                <w:top w:val="none" w:sz="0" w:space="0" w:color="auto"/>
                <w:left w:val="none" w:sz="0" w:space="0" w:color="auto"/>
                <w:bottom w:val="none" w:sz="0" w:space="0" w:color="auto"/>
                <w:right w:val="none" w:sz="0" w:space="0" w:color="auto"/>
              </w:divBdr>
            </w:div>
            <w:div w:id="1748918996">
              <w:marLeft w:val="0"/>
              <w:marRight w:val="0"/>
              <w:marTop w:val="0"/>
              <w:marBottom w:val="0"/>
              <w:divBdr>
                <w:top w:val="none" w:sz="0" w:space="0" w:color="auto"/>
                <w:left w:val="none" w:sz="0" w:space="0" w:color="auto"/>
                <w:bottom w:val="none" w:sz="0" w:space="0" w:color="auto"/>
                <w:right w:val="none" w:sz="0" w:space="0" w:color="auto"/>
              </w:divBdr>
            </w:div>
            <w:div w:id="2131127537">
              <w:marLeft w:val="0"/>
              <w:marRight w:val="0"/>
              <w:marTop w:val="0"/>
              <w:marBottom w:val="0"/>
              <w:divBdr>
                <w:top w:val="none" w:sz="0" w:space="0" w:color="auto"/>
                <w:left w:val="none" w:sz="0" w:space="0" w:color="auto"/>
                <w:bottom w:val="none" w:sz="0" w:space="0" w:color="auto"/>
                <w:right w:val="none" w:sz="0" w:space="0" w:color="auto"/>
              </w:divBdr>
            </w:div>
            <w:div w:id="245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265315507">
          <w:marLeft w:val="0"/>
          <w:marRight w:val="0"/>
          <w:marTop w:val="0"/>
          <w:marBottom w:val="0"/>
          <w:divBdr>
            <w:top w:val="none" w:sz="0" w:space="0" w:color="auto"/>
            <w:left w:val="none" w:sz="0" w:space="0" w:color="auto"/>
            <w:bottom w:val="none" w:sz="0" w:space="0" w:color="auto"/>
            <w:right w:val="none" w:sz="0" w:space="0" w:color="auto"/>
          </w:divBdr>
        </w:div>
        <w:div w:id="1724139840">
          <w:marLeft w:val="0"/>
          <w:marRight w:val="0"/>
          <w:marTop w:val="0"/>
          <w:marBottom w:val="0"/>
          <w:divBdr>
            <w:top w:val="none" w:sz="0" w:space="0" w:color="auto"/>
            <w:left w:val="none" w:sz="0" w:space="0" w:color="auto"/>
            <w:bottom w:val="none" w:sz="0" w:space="0" w:color="auto"/>
            <w:right w:val="none" w:sz="0" w:space="0" w:color="auto"/>
          </w:divBdr>
        </w:div>
        <w:div w:id="65688159">
          <w:marLeft w:val="0"/>
          <w:marRight w:val="0"/>
          <w:marTop w:val="0"/>
          <w:marBottom w:val="0"/>
          <w:divBdr>
            <w:top w:val="none" w:sz="0" w:space="0" w:color="auto"/>
            <w:left w:val="none" w:sz="0" w:space="0" w:color="auto"/>
            <w:bottom w:val="none" w:sz="0" w:space="0" w:color="auto"/>
            <w:right w:val="none" w:sz="0" w:space="0" w:color="auto"/>
          </w:divBdr>
        </w:div>
        <w:div w:id="376055620">
          <w:marLeft w:val="0"/>
          <w:marRight w:val="0"/>
          <w:marTop w:val="0"/>
          <w:marBottom w:val="0"/>
          <w:divBdr>
            <w:top w:val="none" w:sz="0" w:space="0" w:color="auto"/>
            <w:left w:val="none" w:sz="0" w:space="0" w:color="auto"/>
            <w:bottom w:val="none" w:sz="0" w:space="0" w:color="auto"/>
            <w:right w:val="none" w:sz="0" w:space="0" w:color="auto"/>
          </w:divBdr>
        </w:div>
        <w:div w:id="1747219206">
          <w:marLeft w:val="0"/>
          <w:marRight w:val="0"/>
          <w:marTop w:val="0"/>
          <w:marBottom w:val="0"/>
          <w:divBdr>
            <w:top w:val="none" w:sz="0" w:space="0" w:color="auto"/>
            <w:left w:val="none" w:sz="0" w:space="0" w:color="auto"/>
            <w:bottom w:val="none" w:sz="0" w:space="0" w:color="auto"/>
            <w:right w:val="none" w:sz="0" w:space="0" w:color="auto"/>
          </w:divBdr>
        </w:div>
        <w:div w:id="533157663">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sChild>
        <w:div w:id="901797523">
          <w:marLeft w:val="0"/>
          <w:marRight w:val="0"/>
          <w:marTop w:val="0"/>
          <w:marBottom w:val="0"/>
          <w:divBdr>
            <w:top w:val="none" w:sz="0" w:space="0" w:color="auto"/>
            <w:left w:val="none" w:sz="0" w:space="0" w:color="auto"/>
            <w:bottom w:val="none" w:sz="0" w:space="0" w:color="auto"/>
            <w:right w:val="none" w:sz="0" w:space="0" w:color="auto"/>
          </w:divBdr>
        </w:div>
        <w:div w:id="236211719">
          <w:marLeft w:val="0"/>
          <w:marRight w:val="0"/>
          <w:marTop w:val="0"/>
          <w:marBottom w:val="0"/>
          <w:divBdr>
            <w:top w:val="none" w:sz="0" w:space="0" w:color="auto"/>
            <w:left w:val="none" w:sz="0" w:space="0" w:color="auto"/>
            <w:bottom w:val="none" w:sz="0" w:space="0" w:color="auto"/>
            <w:right w:val="none" w:sz="0" w:space="0" w:color="auto"/>
          </w:divBdr>
        </w:div>
        <w:div w:id="251745702">
          <w:marLeft w:val="0"/>
          <w:marRight w:val="0"/>
          <w:marTop w:val="0"/>
          <w:marBottom w:val="0"/>
          <w:divBdr>
            <w:top w:val="none" w:sz="0" w:space="0" w:color="auto"/>
            <w:left w:val="none" w:sz="0" w:space="0" w:color="auto"/>
            <w:bottom w:val="none" w:sz="0" w:space="0" w:color="auto"/>
            <w:right w:val="none" w:sz="0" w:space="0" w:color="auto"/>
          </w:divBdr>
        </w:div>
        <w:div w:id="367878312">
          <w:marLeft w:val="0"/>
          <w:marRight w:val="0"/>
          <w:marTop w:val="0"/>
          <w:marBottom w:val="0"/>
          <w:divBdr>
            <w:top w:val="none" w:sz="0" w:space="0" w:color="auto"/>
            <w:left w:val="none" w:sz="0" w:space="0" w:color="auto"/>
            <w:bottom w:val="none" w:sz="0" w:space="0" w:color="auto"/>
            <w:right w:val="none" w:sz="0" w:space="0" w:color="auto"/>
          </w:divBdr>
        </w:div>
        <w:div w:id="652950167">
          <w:marLeft w:val="0"/>
          <w:marRight w:val="0"/>
          <w:marTop w:val="0"/>
          <w:marBottom w:val="0"/>
          <w:divBdr>
            <w:top w:val="none" w:sz="0" w:space="0" w:color="auto"/>
            <w:left w:val="none" w:sz="0" w:space="0" w:color="auto"/>
            <w:bottom w:val="none" w:sz="0" w:space="0" w:color="auto"/>
            <w:right w:val="none" w:sz="0" w:space="0" w:color="auto"/>
          </w:divBdr>
        </w:div>
        <w:div w:id="1408115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bp@kennisnet.n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Users/jhgerrits/Documents/1.%20Kennisnet%20voorbeeldocumenten/normenkaderibp.kennisnet.nl/groe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A197A"/>
    <w:rsid w:val="00220680"/>
    <w:rsid w:val="0024373A"/>
    <w:rsid w:val="00387EE2"/>
    <w:rsid w:val="003C2808"/>
    <w:rsid w:val="003D5F38"/>
    <w:rsid w:val="003D7ECB"/>
    <w:rsid w:val="00550F47"/>
    <w:rsid w:val="00692497"/>
    <w:rsid w:val="007E5AA3"/>
    <w:rsid w:val="009F0B2B"/>
    <w:rsid w:val="00B839B4"/>
    <w:rsid w:val="00B93B08"/>
    <w:rsid w:val="00FD5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47</TotalTime>
  <Pages>16</Pages>
  <Words>3216</Words>
  <Characters>20576</Characters>
  <Application>Microsoft Office Word</Application>
  <DocSecurity>0</DocSecurity>
  <Lines>595</Lines>
  <Paragraphs>305</Paragraphs>
  <ScaleCrop>false</ScaleCrop>
  <HeadingPairs>
    <vt:vector size="2" baseType="variant">
      <vt:variant>
        <vt:lpstr>Titel</vt:lpstr>
      </vt:variant>
      <vt:variant>
        <vt:i4>1</vt:i4>
      </vt:variant>
    </vt:vector>
  </HeadingPairs>
  <TitlesOfParts>
    <vt:vector size="1" baseType="lpstr">
      <vt:lpstr>Changemanagementproces - Voorbeelddocument</vt:lpstr>
    </vt:vector>
  </TitlesOfParts>
  <Manager/>
  <Company/>
  <LinksUpToDate>false</LinksUpToDate>
  <CharactersWithSpaces>23812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Changemanagementproces - Voorbeelddocument</dc:title>
  <dc:subject>Normenkader Informatiebeveiliging en Privacy</dc:subject>
  <dc:creator>Kennisnet</dc:creator>
  <cp:keywords/>
  <dc:description/>
  <cp:lastModifiedBy>Joanne Gerrits</cp:lastModifiedBy>
  <cp:revision>13</cp:revision>
  <cp:lastPrinted>2025-01-28T18:20:00Z</cp:lastPrinted>
  <dcterms:created xsi:type="dcterms:W3CDTF">2025-01-29T14:48:00Z</dcterms:created>
  <dcterms:modified xsi:type="dcterms:W3CDTF">2025-01-30T13:10:00Z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